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2CE4" w14:textId="77777777" w:rsidR="000906F6" w:rsidRDefault="000906F6">
      <w:pPr>
        <w:spacing w:after="80" w:line="276" w:lineRule="auto"/>
        <w:jc w:val="center"/>
      </w:pPr>
    </w:p>
    <w:p w14:paraId="026C082A" w14:textId="77777777" w:rsidR="000906F6" w:rsidRDefault="00000000">
      <w:pPr>
        <w:spacing w:after="200" w:line="276" w:lineRule="auto"/>
        <w:jc w:val="center"/>
      </w:pPr>
      <w:r>
        <w:rPr>
          <w:b/>
          <w:sz w:val="34"/>
        </w:rPr>
        <w:t>WEEKLY REPORT-6</w:t>
      </w:r>
    </w:p>
    <w:p w14:paraId="0581E4F0" w14:textId="77777777" w:rsidR="000906F6" w:rsidRDefault="00000000">
      <w:pPr>
        <w:spacing w:after="120" w:line="276" w:lineRule="auto"/>
        <w:jc w:val="both"/>
      </w:pPr>
      <w:r>
        <w:rPr>
          <w:b/>
          <w:u w:val="single"/>
        </w:rPr>
        <w:t>Completed Tasks:</w:t>
      </w:r>
    </w:p>
    <w:p w14:paraId="63388F13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Created an Outcomes entry point on the home screen so precomputed scientific products are clearly separated from the interactive dashboard workflow.</w:t>
      </w:r>
    </w:p>
    <w:p w14:paraId="0BD5AC1B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Implemented the first outcome module for long-term hotspot band means by generating precomputed ERA5-based spatial summaries for fixed multi-year bands and storing the outputs in parquet form for rapid reuse.</w:t>
      </w:r>
    </w:p>
    <w:p w14:paraId="1F3834B1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Added a dedicated documentation page inside the application that explains data sources, variable conversions, filtering logic, mean calculations, hotspot methodology, map behavior, and interpretation limits for end users.</w:t>
      </w:r>
    </w:p>
    <w:p w14:paraId="4A4A3C92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Reviewed validation logic against Google Earth Engine workflows and documented why application means may differ from simple point extraction due to grid alignment, temporal aggregation, and spatial sampling effects.</w:t>
      </w:r>
    </w:p>
    <w:p w14:paraId="1D0297D0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5. Prepared the deployment path and offline Windows package so the solution can be shared through separated frontend-backend hosting as well as a portable local bundle.</w:t>
      </w:r>
    </w:p>
    <w:p w14:paraId="0786DA30" w14:textId="7B87D672" w:rsidR="000906F6" w:rsidRDefault="00000000">
      <w:pPr>
        <w:keepNext/>
        <w:spacing w:before="80" w:after="80" w:line="276" w:lineRule="auto"/>
      </w:pPr>
      <w:r>
        <w:rPr>
          <w:b/>
          <w:sz w:val="24"/>
        </w:rPr>
        <w:t>Figure</w:t>
      </w:r>
      <w:r w:rsidR="008C7BBA">
        <w:rPr>
          <w:b/>
          <w:sz w:val="24"/>
        </w:rPr>
        <w:t xml:space="preserve"> </w:t>
      </w:r>
      <w:r>
        <w:rPr>
          <w:b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9204"/>
      </w:tblGrid>
      <w:tr w:rsidR="000906F6" w14:paraId="016B73D3" w14:textId="77777777" w:rsidTr="00D56037">
        <w:trPr>
          <w:jc w:val="center"/>
        </w:trPr>
        <w:tc>
          <w:tcPr>
            <w:tcW w:w="920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5B6D0BD3" w14:textId="1B867B74" w:rsidR="000906F6" w:rsidRDefault="00D56037">
            <w:pPr>
              <w:spacing w:before="160" w:after="160"/>
              <w:jc w:val="center"/>
            </w:pPr>
            <w:r w:rsidRPr="00D56037">
              <w:rPr>
                <w:i/>
                <w:noProof/>
                <w:sz w:val="22"/>
              </w:rPr>
              <w:drawing>
                <wp:inline distT="0" distB="0" distL="0" distR="0" wp14:anchorId="113AC9A4" wp14:editId="18527D7B">
                  <wp:extent cx="5615549" cy="2773680"/>
                  <wp:effectExtent l="0" t="0" r="4445" b="7620"/>
                  <wp:docPr id="1873813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8136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108" cy="277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4714C9" w14:textId="0DF5A9D2" w:rsidR="000906F6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 xml:space="preserve">Figure 6. </w:t>
      </w:r>
      <w:r w:rsidR="00D56037">
        <w:rPr>
          <w:i/>
          <w:sz w:val="22"/>
        </w:rPr>
        <w:t>I</w:t>
      </w:r>
      <w:r>
        <w:rPr>
          <w:i/>
          <w:sz w:val="22"/>
        </w:rPr>
        <w:t>n-app documentation page.</w:t>
      </w:r>
    </w:p>
    <w:p w14:paraId="71F10FE0" w14:textId="77777777" w:rsidR="00D56037" w:rsidRDefault="00D56037">
      <w:pPr>
        <w:spacing w:before="80" w:after="120" w:line="276" w:lineRule="auto"/>
        <w:jc w:val="both"/>
        <w:rPr>
          <w:b/>
          <w:u w:val="single"/>
        </w:rPr>
      </w:pPr>
    </w:p>
    <w:p w14:paraId="00C0D7FD" w14:textId="77777777" w:rsidR="00D56037" w:rsidRDefault="00D56037">
      <w:pPr>
        <w:spacing w:before="80" w:after="120" w:line="276" w:lineRule="auto"/>
        <w:jc w:val="both"/>
        <w:rPr>
          <w:b/>
          <w:u w:val="single"/>
        </w:rPr>
      </w:pPr>
    </w:p>
    <w:p w14:paraId="5BDA0333" w14:textId="77777777" w:rsidR="00D56037" w:rsidRDefault="00D56037">
      <w:pPr>
        <w:spacing w:before="80" w:after="120" w:line="276" w:lineRule="auto"/>
        <w:jc w:val="both"/>
        <w:rPr>
          <w:b/>
          <w:u w:val="single"/>
        </w:rPr>
      </w:pPr>
    </w:p>
    <w:p w14:paraId="4BF52029" w14:textId="012AA3C9" w:rsidR="000906F6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15DFB2A1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Share the packaged build and current deployment-ready version with the project guide for technical review.</w:t>
      </w:r>
    </w:p>
    <w:p w14:paraId="41D491AC" w14:textId="77777777" w:rsidR="000906F6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Collect scientific and usability feedback on datasets, variable interpretation, and additional outcome requirements.</w:t>
      </w:r>
    </w:p>
    <w:p w14:paraId="12E53C65" w14:textId="77777777" w:rsidR="000906F6" w:rsidRDefault="00000000">
      <w:pPr>
        <w:spacing w:after="60" w:line="276" w:lineRule="auto"/>
        <w:ind w:left="280" w:hanging="280"/>
        <w:jc w:val="both"/>
        <w:rPr>
          <w:sz w:val="24"/>
        </w:rPr>
      </w:pPr>
      <w:r>
        <w:rPr>
          <w:sz w:val="24"/>
        </w:rPr>
        <w:t>3. Use the feedback to further improve validation notebooks, output products, and large-data deployment optimization in the next iteration.</w:t>
      </w:r>
    </w:p>
    <w:p w14:paraId="50682AF5" w14:textId="77777777" w:rsidR="00D56037" w:rsidRDefault="00D56037">
      <w:pPr>
        <w:spacing w:after="60" w:line="276" w:lineRule="auto"/>
        <w:ind w:left="280" w:hanging="280"/>
        <w:jc w:val="both"/>
      </w:pPr>
    </w:p>
    <w:p w14:paraId="7F4A980C" w14:textId="77777777" w:rsidR="000906F6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6BB80EC0" w14:textId="77777777" w:rsidR="000906F6" w:rsidRDefault="00000000">
      <w:pPr>
        <w:spacing w:after="40" w:line="276" w:lineRule="auto"/>
        <w:ind w:left="280" w:hanging="280"/>
      </w:pPr>
      <w:r>
        <w:rPr>
          <w:sz w:val="22"/>
        </w:rPr>
        <w:t>1. frontend/</w:t>
      </w:r>
      <w:proofErr w:type="spellStart"/>
      <w:r>
        <w:rPr>
          <w:sz w:val="22"/>
        </w:rPr>
        <w:t>src</w:t>
      </w:r>
      <w:proofErr w:type="spellEnd"/>
      <w:r>
        <w:rPr>
          <w:sz w:val="22"/>
        </w:rPr>
        <w:t>/components/</w:t>
      </w:r>
      <w:proofErr w:type="spellStart"/>
      <w:r>
        <w:rPr>
          <w:sz w:val="22"/>
        </w:rPr>
        <w:t>DocumentationPage.jsx</w:t>
      </w:r>
      <w:proofErr w:type="spellEnd"/>
      <w:r>
        <w:rPr>
          <w:sz w:val="22"/>
        </w:rPr>
        <w:t xml:space="preserve"> and frontend/</w:t>
      </w:r>
      <w:proofErr w:type="spellStart"/>
      <w:r>
        <w:rPr>
          <w:sz w:val="22"/>
        </w:rPr>
        <w:t>src</w:t>
      </w:r>
      <w:proofErr w:type="spellEnd"/>
      <w:r>
        <w:rPr>
          <w:sz w:val="22"/>
        </w:rPr>
        <w:t>/components/</w:t>
      </w:r>
      <w:proofErr w:type="spellStart"/>
      <w:r>
        <w:rPr>
          <w:sz w:val="22"/>
        </w:rPr>
        <w:t>OutcomeLongTermHotspotPage.jsx</w:t>
      </w:r>
      <w:proofErr w:type="spellEnd"/>
      <w:r>
        <w:rPr>
          <w:sz w:val="22"/>
        </w:rPr>
        <w:t>.</w:t>
      </w:r>
    </w:p>
    <w:p w14:paraId="0F1AC879" w14:textId="77777777" w:rsidR="000906F6" w:rsidRDefault="00000000">
      <w:pPr>
        <w:spacing w:after="40" w:line="276" w:lineRule="auto"/>
        <w:ind w:left="280" w:hanging="280"/>
      </w:pPr>
      <w:r>
        <w:rPr>
          <w:sz w:val="22"/>
        </w:rPr>
        <w:t>2. README.md, HF_DEPLOYMENT.md, pack_offline.ps1, and start.bat from the project repository.</w:t>
      </w:r>
    </w:p>
    <w:p w14:paraId="11899304" w14:textId="77777777" w:rsidR="000906F6" w:rsidRDefault="00000000">
      <w:pPr>
        <w:spacing w:after="40" w:line="276" w:lineRule="auto"/>
        <w:ind w:left="280" w:hanging="280"/>
        <w:rPr>
          <w:sz w:val="22"/>
        </w:rPr>
      </w:pPr>
      <w:r>
        <w:rPr>
          <w:sz w:val="22"/>
        </w:rPr>
        <w:t>3. Google Earth Engine export and validation notes consulted during final documentation and verification work.</w:t>
      </w:r>
    </w:p>
    <w:p w14:paraId="35076FC6" w14:textId="77777777" w:rsidR="00D56037" w:rsidRDefault="00D56037">
      <w:pPr>
        <w:spacing w:after="40" w:line="276" w:lineRule="auto"/>
        <w:ind w:left="280" w:hanging="280"/>
      </w:pPr>
    </w:p>
    <w:p w14:paraId="65D9B7C0" w14:textId="77777777" w:rsidR="000906F6" w:rsidRDefault="000906F6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0906F6" w14:paraId="055DA998" w14:textId="77777777">
        <w:trPr>
          <w:jc w:val="center"/>
        </w:trPr>
        <w:tc>
          <w:tcPr>
            <w:tcW w:w="4300" w:type="dxa"/>
            <w:vAlign w:val="center"/>
          </w:tcPr>
          <w:p w14:paraId="6C6B1C89" w14:textId="77777777" w:rsidR="000906F6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6432A12A" w14:textId="77777777" w:rsidR="000906F6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0906F6" w14:paraId="280F4271" w14:textId="77777777">
        <w:trPr>
          <w:jc w:val="center"/>
        </w:trPr>
        <w:tc>
          <w:tcPr>
            <w:tcW w:w="4300" w:type="dxa"/>
            <w:vAlign w:val="center"/>
          </w:tcPr>
          <w:p w14:paraId="753FDDD2" w14:textId="77777777" w:rsidR="000906F6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Scientist/Engineer 'SF', SAC Ahmedabad</w:t>
            </w:r>
          </w:p>
        </w:tc>
        <w:tc>
          <w:tcPr>
            <w:tcW w:w="4300" w:type="dxa"/>
            <w:vAlign w:val="center"/>
          </w:tcPr>
          <w:p w14:paraId="2E2DA492" w14:textId="77777777" w:rsidR="000906F6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6C74B4E0" w14:textId="77777777" w:rsidR="009D1982" w:rsidRDefault="009D1982"/>
    <w:sectPr w:rsidR="009D19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0DE53" w14:textId="77777777" w:rsidR="00051CEC" w:rsidRDefault="00051CEC">
      <w:r>
        <w:separator/>
      </w:r>
    </w:p>
  </w:endnote>
  <w:endnote w:type="continuationSeparator" w:id="0">
    <w:p w14:paraId="444D4C48" w14:textId="77777777" w:rsidR="00051CEC" w:rsidRDefault="00051C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D4DC95-2978-42B1-85CD-1B2F01CCAC06}"/>
    <w:embedBoldItalic r:id="rId2" w:fontKey="{533612D7-24DB-4068-8E4B-656C26FE01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71B13A-7A47-4B4E-9DA9-1F530AB09C8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8400AD3E-C81D-4F90-8BB0-5AB538EDAE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234E380-F1EA-4965-AD9A-DF7BDFA504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8366" w14:textId="77777777" w:rsidR="005C1CC0" w:rsidRDefault="005C1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FCC11" w14:textId="77777777" w:rsidR="00090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611461B8" w14:textId="77777777" w:rsidR="00090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74CB" w14:textId="77777777" w:rsidR="005C1CC0" w:rsidRDefault="005C1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8BF96" w14:textId="77777777" w:rsidR="00051CEC" w:rsidRDefault="00051CEC">
      <w:r>
        <w:separator/>
      </w:r>
    </w:p>
  </w:footnote>
  <w:footnote w:type="continuationSeparator" w:id="0">
    <w:p w14:paraId="47CB2FE3" w14:textId="77777777" w:rsidR="00051CEC" w:rsidRDefault="00051C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F9794" w14:textId="77777777" w:rsidR="005C1CC0" w:rsidRDefault="005C1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5B63D" w14:textId="77777777" w:rsidR="000906F6" w:rsidRDefault="00000000">
    <w:pPr>
      <w:shd w:val="clear" w:color="auto" w:fill="E0E0E0"/>
    </w:pPr>
    <w:r>
      <w:rPr>
        <w:sz w:val="22"/>
      </w:rPr>
      <w:t>Reporting No: 6        Week No: 6</w:t>
    </w:r>
  </w:p>
  <w:p w14:paraId="423D0419" w14:textId="77777777" w:rsidR="000906F6" w:rsidRDefault="00000000">
    <w:pPr>
      <w:rPr>
        <w:rFonts w:ascii="Arial" w:eastAsia="Arial" w:hAnsi="Arial" w:cs="Arial"/>
      </w:rPr>
    </w:pPr>
    <w:r>
      <w:rPr>
        <w:sz w:val="22"/>
      </w:rPr>
      <w:t>Date From: 29/06/2026        Date To: 04/07/2026</w:t>
    </w:r>
  </w:p>
  <w:p w14:paraId="39D306ED" w14:textId="77777777" w:rsidR="000906F6" w:rsidRDefault="00000000">
    <w:pPr>
      <w:shd w:val="clear" w:color="auto" w:fill="E0E0E0"/>
    </w:pPr>
    <w:r>
      <w:rPr>
        <w:sz w:val="22"/>
      </w:rPr>
      <w:t>Student ID: 23DCS076</w:t>
    </w:r>
  </w:p>
  <w:p w14:paraId="6FBD95C0" w14:textId="78F8F401" w:rsidR="000906F6" w:rsidRDefault="00000000">
    <w:r>
      <w:rPr>
        <w:sz w:val="22"/>
      </w:rPr>
      <w:t xml:space="preserve">Internship Title: </w:t>
    </w:r>
    <w:r w:rsidR="005C1CC0" w:rsidRPr="005C1CC0">
      <w:rPr>
        <w:sz w:val="22"/>
      </w:rPr>
      <w:t>WebApp for Visualization and Analysis of Himalayan Hydro-</w:t>
    </w:r>
    <w:proofErr w:type="spellStart"/>
    <w:r w:rsidR="005C1CC0" w:rsidRPr="005C1CC0">
      <w:rPr>
        <w:sz w:val="22"/>
      </w:rPr>
      <w:t>Cryospheric</w:t>
    </w:r>
    <w:proofErr w:type="spellEnd"/>
    <w:r w:rsidR="005C1CC0" w:rsidRPr="005C1CC0">
      <w:rPr>
        <w:sz w:val="22"/>
      </w:rPr>
      <w:t xml:space="preserve">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20DC" w14:textId="77777777" w:rsidR="005C1CC0" w:rsidRDefault="005C1C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F6"/>
    <w:rsid w:val="00051CEC"/>
    <w:rsid w:val="000906F6"/>
    <w:rsid w:val="00237EED"/>
    <w:rsid w:val="005C1CC0"/>
    <w:rsid w:val="00834A34"/>
    <w:rsid w:val="008C7BBA"/>
    <w:rsid w:val="009D1982"/>
    <w:rsid w:val="00B943D7"/>
    <w:rsid w:val="00D56037"/>
    <w:rsid w:val="00DA6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77EE"/>
  <w15:docId w15:val="{BAB293AD-AB70-421E-8D3A-A00FBC07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C1C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1CC0"/>
  </w:style>
  <w:style w:type="paragraph" w:styleId="Footer">
    <w:name w:val="footer"/>
    <w:basedOn w:val="Normal"/>
    <w:link w:val="FooterChar"/>
    <w:uiPriority w:val="99"/>
    <w:unhideWhenUsed/>
    <w:rsid w:val="005C1C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1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Jay Patel</cp:lastModifiedBy>
  <cp:revision>4</cp:revision>
  <cp:lastPrinted>2026-07-09T01:21:00Z</cp:lastPrinted>
  <dcterms:created xsi:type="dcterms:W3CDTF">2026-07-08T21:47:00Z</dcterms:created>
  <dcterms:modified xsi:type="dcterms:W3CDTF">2026-07-09T01:21:00Z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ec186f33-938e-4e74-9c16-3e7822553cad</vt:lpwstr>
  </property>
</Properties>
</file>