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1F1D" w14:textId="63511D8F" w:rsidR="003838BF" w:rsidRPr="003838BF" w:rsidRDefault="003838BF" w:rsidP="003838BF">
      <w:r w:rsidRPr="003838BF">
        <w:t>Gamification of Personnel Management</w:t>
      </w:r>
    </w:p>
    <w:p w14:paraId="39E7F368" w14:textId="3CA2A7E9" w:rsidR="003838BF" w:rsidRPr="003838BF" w:rsidRDefault="003838BF" w:rsidP="003838BF">
      <w:pPr>
        <w:ind w:firstLine="720"/>
      </w:pPr>
      <w:r>
        <w:t>Interim Planning and Investigation Report</w:t>
      </w:r>
    </w:p>
    <w:sdt>
      <w:sdtPr>
        <w:id w:val="-1262059730"/>
        <w:docPartObj>
          <w:docPartGallery w:val="Table of Contents"/>
          <w:docPartUnique/>
        </w:docPartObj>
      </w:sdtPr>
      <w:sdtEndPr>
        <w:rPr>
          <w:b/>
          <w:bCs/>
          <w:noProof/>
        </w:rPr>
      </w:sdtEndPr>
      <w:sdtContent>
        <w:p w14:paraId="70D9A74C" w14:textId="12732012" w:rsidR="002529E4" w:rsidRDefault="002529E4">
          <w:pPr>
            <w:pStyle w:val="TOC3"/>
          </w:pPr>
          <w:r>
            <w:t>Contents</w:t>
          </w:r>
        </w:p>
        <w:p w14:paraId="4A2F79C2" w14:textId="3E8B0284" w:rsidR="006C561F" w:rsidRDefault="002529E4">
          <w:pPr>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557039" w:history="1">
            <w:r w:rsidR="006C561F" w:rsidRPr="00DB12F5">
              <w:rPr>
                <w:noProof/>
              </w:rPr>
              <w:t>Introduction</w:t>
            </w:r>
            <w:r w:rsidR="006C561F">
              <w:rPr>
                <w:noProof/>
                <w:webHidden/>
              </w:rPr>
              <w:tab/>
            </w:r>
            <w:r w:rsidR="006C561F">
              <w:rPr>
                <w:noProof/>
                <w:webHidden/>
              </w:rPr>
              <w:fldChar w:fldCharType="begin"/>
            </w:r>
            <w:r w:rsidR="006C561F">
              <w:rPr>
                <w:noProof/>
                <w:webHidden/>
              </w:rPr>
              <w:instrText xml:space="preserve"> PAGEREF _Toc22557039 \h </w:instrText>
            </w:r>
            <w:r w:rsidR="006C561F">
              <w:rPr>
                <w:noProof/>
                <w:webHidden/>
              </w:rPr>
            </w:r>
            <w:r w:rsidR="006C561F">
              <w:rPr>
                <w:noProof/>
                <w:webHidden/>
              </w:rPr>
              <w:fldChar w:fldCharType="separate"/>
            </w:r>
            <w:r w:rsidR="00B233F5">
              <w:rPr>
                <w:noProof/>
                <w:webHidden/>
              </w:rPr>
              <w:t>1</w:t>
            </w:r>
            <w:r w:rsidR="006C561F">
              <w:rPr>
                <w:noProof/>
                <w:webHidden/>
              </w:rPr>
              <w:fldChar w:fldCharType="end"/>
            </w:r>
          </w:hyperlink>
        </w:p>
        <w:p w14:paraId="1A5EDA33" w14:textId="307969D3" w:rsidR="006C561F" w:rsidRDefault="00537E74">
          <w:pPr>
            <w:tabs>
              <w:tab w:val="right" w:leader="dot" w:pos="9016"/>
            </w:tabs>
            <w:rPr>
              <w:rFonts w:eastAsiaTheme="minorEastAsia"/>
              <w:noProof/>
              <w:lang w:eastAsia="en-GB"/>
            </w:rPr>
          </w:pPr>
          <w:hyperlink w:anchor="_Toc22557040" w:history="1">
            <w:r w:rsidR="006C561F" w:rsidRPr="00DB12F5">
              <w:rPr>
                <w:noProof/>
              </w:rPr>
              <w:t>Aims and Objectives</w:t>
            </w:r>
            <w:r w:rsidR="006C561F">
              <w:rPr>
                <w:noProof/>
                <w:webHidden/>
              </w:rPr>
              <w:tab/>
            </w:r>
            <w:r w:rsidR="006C561F">
              <w:rPr>
                <w:noProof/>
                <w:webHidden/>
              </w:rPr>
              <w:fldChar w:fldCharType="begin"/>
            </w:r>
            <w:r w:rsidR="006C561F">
              <w:rPr>
                <w:noProof/>
                <w:webHidden/>
              </w:rPr>
              <w:instrText xml:space="preserve"> PAGEREF _Toc22557040 \h </w:instrText>
            </w:r>
            <w:r w:rsidR="006C561F">
              <w:rPr>
                <w:noProof/>
                <w:webHidden/>
              </w:rPr>
            </w:r>
            <w:r w:rsidR="006C561F">
              <w:rPr>
                <w:noProof/>
                <w:webHidden/>
              </w:rPr>
              <w:fldChar w:fldCharType="separate"/>
            </w:r>
            <w:r w:rsidR="00B233F5">
              <w:rPr>
                <w:noProof/>
                <w:webHidden/>
              </w:rPr>
              <w:t>2</w:t>
            </w:r>
            <w:r w:rsidR="006C561F">
              <w:rPr>
                <w:noProof/>
                <w:webHidden/>
              </w:rPr>
              <w:fldChar w:fldCharType="end"/>
            </w:r>
          </w:hyperlink>
        </w:p>
        <w:p w14:paraId="43E59E62" w14:textId="1BC7A9C5" w:rsidR="006C561F" w:rsidRDefault="00537E74">
          <w:pPr>
            <w:tabs>
              <w:tab w:val="right" w:leader="dot" w:pos="9016"/>
            </w:tabs>
            <w:rPr>
              <w:rFonts w:eastAsiaTheme="minorEastAsia"/>
              <w:noProof/>
              <w:lang w:eastAsia="en-GB"/>
            </w:rPr>
          </w:pPr>
          <w:hyperlink w:anchor="_Toc22557041" w:history="1">
            <w:r w:rsidR="006C561F" w:rsidRPr="00DB12F5">
              <w:rPr>
                <w:noProof/>
              </w:rPr>
              <w:t>Deliverables</w:t>
            </w:r>
            <w:r w:rsidR="006C561F">
              <w:rPr>
                <w:noProof/>
                <w:webHidden/>
              </w:rPr>
              <w:tab/>
            </w:r>
            <w:r w:rsidR="006C561F">
              <w:rPr>
                <w:noProof/>
                <w:webHidden/>
              </w:rPr>
              <w:fldChar w:fldCharType="begin"/>
            </w:r>
            <w:r w:rsidR="006C561F">
              <w:rPr>
                <w:noProof/>
                <w:webHidden/>
              </w:rPr>
              <w:instrText xml:space="preserve"> PAGEREF _Toc22557041 \h </w:instrText>
            </w:r>
            <w:r w:rsidR="006C561F">
              <w:rPr>
                <w:noProof/>
                <w:webHidden/>
              </w:rPr>
            </w:r>
            <w:r w:rsidR="006C561F">
              <w:rPr>
                <w:noProof/>
                <w:webHidden/>
              </w:rPr>
              <w:fldChar w:fldCharType="separate"/>
            </w:r>
            <w:r w:rsidR="00B233F5">
              <w:rPr>
                <w:noProof/>
                <w:webHidden/>
              </w:rPr>
              <w:t>3</w:t>
            </w:r>
            <w:r w:rsidR="006C561F">
              <w:rPr>
                <w:noProof/>
                <w:webHidden/>
              </w:rPr>
              <w:fldChar w:fldCharType="end"/>
            </w:r>
          </w:hyperlink>
        </w:p>
        <w:p w14:paraId="5AF9F6DB" w14:textId="0CB17A2E" w:rsidR="006C561F" w:rsidRDefault="00537E74">
          <w:pPr>
            <w:tabs>
              <w:tab w:val="right" w:leader="dot" w:pos="9016"/>
            </w:tabs>
            <w:rPr>
              <w:rFonts w:eastAsiaTheme="minorEastAsia"/>
              <w:noProof/>
              <w:lang w:eastAsia="en-GB"/>
            </w:rPr>
          </w:pPr>
          <w:hyperlink w:anchor="_Toc22557042" w:history="1">
            <w:r w:rsidR="006C561F" w:rsidRPr="00DB12F5">
              <w:rPr>
                <w:noProof/>
              </w:rPr>
              <w:t>Chosen Approach</w:t>
            </w:r>
            <w:r w:rsidR="006C561F">
              <w:rPr>
                <w:noProof/>
                <w:webHidden/>
              </w:rPr>
              <w:tab/>
            </w:r>
            <w:r w:rsidR="006C561F">
              <w:rPr>
                <w:noProof/>
                <w:webHidden/>
              </w:rPr>
              <w:fldChar w:fldCharType="begin"/>
            </w:r>
            <w:r w:rsidR="006C561F">
              <w:rPr>
                <w:noProof/>
                <w:webHidden/>
              </w:rPr>
              <w:instrText xml:space="preserve"> PAGEREF _Toc22557042 \h </w:instrText>
            </w:r>
            <w:r w:rsidR="006C561F">
              <w:rPr>
                <w:noProof/>
                <w:webHidden/>
              </w:rPr>
            </w:r>
            <w:r w:rsidR="006C561F">
              <w:rPr>
                <w:noProof/>
                <w:webHidden/>
              </w:rPr>
              <w:fldChar w:fldCharType="separate"/>
            </w:r>
            <w:r w:rsidR="00B233F5">
              <w:rPr>
                <w:noProof/>
                <w:webHidden/>
              </w:rPr>
              <w:t>5</w:t>
            </w:r>
            <w:r w:rsidR="006C561F">
              <w:rPr>
                <w:noProof/>
                <w:webHidden/>
              </w:rPr>
              <w:fldChar w:fldCharType="end"/>
            </w:r>
          </w:hyperlink>
        </w:p>
        <w:p w14:paraId="428026EB" w14:textId="5EAE5F4A" w:rsidR="006C561F" w:rsidRDefault="00537E74">
          <w:pPr>
            <w:tabs>
              <w:tab w:val="right" w:leader="dot" w:pos="9016"/>
            </w:tabs>
            <w:rPr>
              <w:rFonts w:eastAsiaTheme="minorEastAsia"/>
              <w:noProof/>
              <w:lang w:eastAsia="en-GB"/>
            </w:rPr>
          </w:pPr>
          <w:hyperlink w:anchor="_Toc22557043" w:history="1">
            <w:r w:rsidR="006C561F" w:rsidRPr="00DB12F5">
              <w:rPr>
                <w:noProof/>
              </w:rPr>
              <w:t>Plan</w:t>
            </w:r>
            <w:r w:rsidR="006C561F">
              <w:rPr>
                <w:noProof/>
                <w:webHidden/>
              </w:rPr>
              <w:tab/>
            </w:r>
            <w:r w:rsidR="006C561F">
              <w:rPr>
                <w:noProof/>
                <w:webHidden/>
              </w:rPr>
              <w:fldChar w:fldCharType="begin"/>
            </w:r>
            <w:r w:rsidR="006C561F">
              <w:rPr>
                <w:noProof/>
                <w:webHidden/>
              </w:rPr>
              <w:instrText xml:space="preserve"> PAGEREF _Toc22557043 \h </w:instrText>
            </w:r>
            <w:r w:rsidR="006C561F">
              <w:rPr>
                <w:noProof/>
                <w:webHidden/>
              </w:rPr>
            </w:r>
            <w:r w:rsidR="006C561F">
              <w:rPr>
                <w:noProof/>
                <w:webHidden/>
              </w:rPr>
              <w:fldChar w:fldCharType="separate"/>
            </w:r>
            <w:r w:rsidR="00B233F5">
              <w:rPr>
                <w:noProof/>
                <w:webHidden/>
              </w:rPr>
              <w:t>6</w:t>
            </w:r>
            <w:r w:rsidR="006C561F">
              <w:rPr>
                <w:noProof/>
                <w:webHidden/>
              </w:rPr>
              <w:fldChar w:fldCharType="end"/>
            </w:r>
          </w:hyperlink>
        </w:p>
        <w:p w14:paraId="4961ECC6" w14:textId="756967A9" w:rsidR="006C561F" w:rsidRDefault="00537E74">
          <w:pPr>
            <w:tabs>
              <w:tab w:val="right" w:leader="dot" w:pos="9016"/>
            </w:tabs>
            <w:rPr>
              <w:rFonts w:eastAsiaTheme="minorEastAsia"/>
              <w:noProof/>
              <w:lang w:eastAsia="en-GB"/>
            </w:rPr>
          </w:pPr>
          <w:hyperlink w:anchor="_Toc22557044" w:history="1">
            <w:r w:rsidR="006C561F" w:rsidRPr="00DB12F5">
              <w:rPr>
                <w:noProof/>
              </w:rPr>
              <w:t>Research</w:t>
            </w:r>
            <w:r w:rsidR="006C561F">
              <w:rPr>
                <w:noProof/>
                <w:webHidden/>
              </w:rPr>
              <w:tab/>
            </w:r>
            <w:r w:rsidR="006C561F">
              <w:rPr>
                <w:noProof/>
                <w:webHidden/>
              </w:rPr>
              <w:fldChar w:fldCharType="begin"/>
            </w:r>
            <w:r w:rsidR="006C561F">
              <w:rPr>
                <w:noProof/>
                <w:webHidden/>
              </w:rPr>
              <w:instrText xml:space="preserve"> PAGEREF _Toc22557044 \h </w:instrText>
            </w:r>
            <w:r w:rsidR="006C561F">
              <w:rPr>
                <w:noProof/>
                <w:webHidden/>
              </w:rPr>
            </w:r>
            <w:r w:rsidR="006C561F">
              <w:rPr>
                <w:noProof/>
                <w:webHidden/>
              </w:rPr>
              <w:fldChar w:fldCharType="separate"/>
            </w:r>
            <w:r w:rsidR="00B233F5">
              <w:rPr>
                <w:noProof/>
                <w:webHidden/>
              </w:rPr>
              <w:t>8</w:t>
            </w:r>
            <w:r w:rsidR="006C561F">
              <w:rPr>
                <w:noProof/>
                <w:webHidden/>
              </w:rPr>
              <w:fldChar w:fldCharType="end"/>
            </w:r>
          </w:hyperlink>
        </w:p>
        <w:p w14:paraId="68F3F5C9" w14:textId="2B0717F9" w:rsidR="002529E4" w:rsidRDefault="002529E4">
          <w:r>
            <w:rPr>
              <w:b/>
              <w:bCs/>
              <w:noProof/>
            </w:rPr>
            <w:fldChar w:fldCharType="end"/>
          </w:r>
        </w:p>
      </w:sdtContent>
    </w:sdt>
    <w:p w14:paraId="58BBBDB3" w14:textId="48853FCF" w:rsidR="002529E4" w:rsidRDefault="002529E4" w:rsidP="002529E4">
      <w:pPr>
        <w:pStyle w:val="Heading3"/>
      </w:pPr>
    </w:p>
    <w:p w14:paraId="1E2F0426" w14:textId="77777777" w:rsidR="003838BF" w:rsidRDefault="003838BF" w:rsidP="006C561F"/>
    <w:p w14:paraId="200D1207" w14:textId="77777777" w:rsidR="006C561F" w:rsidRDefault="006C561F" w:rsidP="006C561F">
      <w:pPr>
        <w:pStyle w:val="Heading3"/>
      </w:pPr>
      <w:bookmarkStart w:id="0" w:name="_Toc22557039"/>
      <w:r>
        <w:t>Introduction</w:t>
      </w:r>
      <w:bookmarkEnd w:id="0"/>
    </w:p>
    <w:p w14:paraId="668CCD85" w14:textId="059CE763" w:rsidR="006C561F" w:rsidRDefault="00C00474" w:rsidP="006C561F">
      <w:r>
        <w:tab/>
      </w:r>
    </w:p>
    <w:p w14:paraId="7261AEA5" w14:textId="5DE91754" w:rsidR="009D5A09" w:rsidRDefault="009D5A09" w:rsidP="006C561F">
      <w:r>
        <w:tab/>
        <w:t>This report discusses the concept of gamification and its potential utility as</w:t>
      </w:r>
      <w:r w:rsidR="009849E8">
        <w:t xml:space="preserve"> part of a personnel</w:t>
      </w:r>
      <w:r>
        <w:t xml:space="preserve"> </w:t>
      </w:r>
      <w:r w:rsidR="009849E8">
        <w:t>management application.</w:t>
      </w:r>
      <w:r w:rsidR="00C00474">
        <w:t xml:space="preserve"> This application will form the basis and of a solution to the </w:t>
      </w:r>
      <w:r w:rsidR="0054763A">
        <w:t>crisis of</w:t>
      </w:r>
      <w:r w:rsidR="00C00474">
        <w:t xml:space="preserve"> engagement.</w:t>
      </w:r>
    </w:p>
    <w:p w14:paraId="4DF2EAE6" w14:textId="71EDB0F4" w:rsidR="00A732AA" w:rsidRDefault="00A732AA" w:rsidP="006C561F">
      <w:r>
        <w:tab/>
        <w:t>During my placement</w:t>
      </w:r>
      <w:r w:rsidR="0099554F">
        <w:t>,</w:t>
      </w:r>
      <w:r>
        <w:t xml:space="preserve"> </w:t>
      </w:r>
      <w:r w:rsidR="00C77C24">
        <w:t xml:space="preserve">I was involved with designing and developing additions to a Kanban board and </w:t>
      </w:r>
      <w:r w:rsidR="00A3403C">
        <w:t>project management</w:t>
      </w:r>
      <w:r w:rsidR="00C77C24">
        <w:t xml:space="preserve"> methodology. I was tasked with creating a mechanism for project prioritisation and influencing employee engagement. </w:t>
      </w:r>
    </w:p>
    <w:p w14:paraId="04963A40" w14:textId="1D73B7AF" w:rsidR="000C74A9" w:rsidRDefault="00ED3937" w:rsidP="006C561F">
      <w:r>
        <w:tab/>
        <w:t>Employee engagement is of increasing concern. Statistics collected by Gallup suggest that, despite investment by companies, the amount of employees</w:t>
      </w:r>
      <w:r w:rsidR="00B14F2D" w:rsidRPr="00B14F2D">
        <w:t xml:space="preserve"> </w:t>
      </w:r>
      <w:r w:rsidR="00B14F2D">
        <w:t>in the US</w:t>
      </w:r>
      <w:r>
        <w:t xml:space="preserve"> that </w:t>
      </w:r>
      <w:r w:rsidR="00C77C24">
        <w:t>are</w:t>
      </w:r>
      <w:r>
        <w:t xml:space="preserve"> engaged remained at around a third from 2000 to 2015</w:t>
      </w:r>
      <w:r w:rsidR="00824367">
        <w:t xml:space="preserve"> </w:t>
      </w:r>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r w:rsidR="00EE2745">
        <w:t>. P</w:t>
      </w:r>
      <w:r w:rsidR="00B14F2D">
        <w:t>revious studies</w:t>
      </w:r>
      <w:r w:rsidR="00EE2745">
        <w:t xml:space="preserve"> conducted by Gallop</w:t>
      </w:r>
      <w:r w:rsidR="00B14F2D">
        <w:t xml:space="preserve"> suggest th</w:t>
      </w:r>
      <w:r w:rsidR="00975DF1">
        <w:t xml:space="preserve">at </w:t>
      </w:r>
      <w:r w:rsidR="00EE2745">
        <w:t>the UK</w:t>
      </w:r>
      <w:r w:rsidR="00975DF1">
        <w:t xml:space="preserve"> has significantly lower levels of engagement</w:t>
      </w:r>
      <w:r w:rsidR="00B14F2D">
        <w:t xml:space="preserve"> </w:t>
      </w:r>
      <w:r w:rsidR="00B14F2D">
        <w:fldChar w:fldCharType="begin"/>
      </w:r>
      <w:r w:rsidR="00B14F2D">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rsidR="00B14F2D">
        <w:fldChar w:fldCharType="separate"/>
      </w:r>
      <w:r w:rsidR="00B14F2D">
        <w:rPr>
          <w:noProof/>
        </w:rPr>
        <w:t>(CRABTREE, 2013)</w:t>
      </w:r>
      <w:r w:rsidR="00B14F2D">
        <w:fldChar w:fldCharType="end"/>
      </w:r>
      <w:r w:rsidR="00EE2745">
        <w:t xml:space="preserve">. This is reinforced by studies conducted by Kenexa </w:t>
      </w:r>
      <w:r w:rsidR="00EE2745">
        <w:fldChar w:fldCharType="begin"/>
      </w:r>
      <w:r w:rsidR="00EE2745">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rsidR="00EE2745">
        <w:fldChar w:fldCharType="separate"/>
      </w:r>
      <w:r w:rsidR="00EE2745">
        <w:rPr>
          <w:noProof/>
        </w:rPr>
        <w:t>(WILEY, 2009)</w:t>
      </w:r>
      <w:r w:rsidR="00EE2745">
        <w:fldChar w:fldCharType="end"/>
      </w:r>
      <w:r w:rsidR="00EE2745">
        <w:t xml:space="preserve"> indicating the UKs Performance Excellence Index (PEI) is 8</w:t>
      </w:r>
      <w:r w:rsidR="00EE2745" w:rsidRPr="00EE2745">
        <w:rPr>
          <w:vertAlign w:val="superscript"/>
        </w:rPr>
        <w:t>th</w:t>
      </w:r>
      <w:r w:rsidR="00EE2745">
        <w:t xml:space="preserve"> among the countries studied, one of the contributing factors of this is low employee engagement. </w:t>
      </w:r>
      <w:r w:rsidR="000C74A9">
        <w:t xml:space="preserve">The issue is that a lack of emotional investment with a job or company causes fundamental </w:t>
      </w:r>
      <w:r w:rsidR="00FB72C6">
        <w:t>problems</w:t>
      </w:r>
      <w:r w:rsidR="000C74A9">
        <w:t xml:space="preserve"> with workers motivation</w:t>
      </w:r>
      <w:r w:rsidR="0099554F">
        <w:t xml:space="preserve"> a</w:t>
      </w:r>
      <w:r w:rsidR="003838BF">
        <w:t>nd may lead to</w:t>
      </w:r>
      <w:r w:rsidR="000C74A9">
        <w:t xml:space="preserve"> merely meeting expectations </w:t>
      </w:r>
      <w:r w:rsidR="003838BF">
        <w:t>instead of striving to grow and improve</w:t>
      </w:r>
      <w:r w:rsidR="000C74A9">
        <w:t>.</w:t>
      </w:r>
      <w:r w:rsidR="00A3403C">
        <w:t xml:space="preserve"> </w:t>
      </w:r>
    </w:p>
    <w:p w14:paraId="62D3ECB3" w14:textId="3FDCD00F" w:rsidR="006C561F" w:rsidRDefault="00824367" w:rsidP="000C74A9">
      <w:pPr>
        <w:ind w:firstLine="360"/>
      </w:pPr>
      <w:r>
        <w:t>Gamification of</w:t>
      </w:r>
      <w:r w:rsidR="00F27F14">
        <w:t xml:space="preserve"> a</w:t>
      </w:r>
      <w:r>
        <w:t xml:space="preserve"> workflow </w:t>
      </w:r>
      <w:r w:rsidR="00C00474">
        <w:t xml:space="preserve">can </w:t>
      </w:r>
      <w:r>
        <w:t>be considered</w:t>
      </w:r>
      <w:r w:rsidR="003838BF">
        <w:t xml:space="preserve"> </w:t>
      </w:r>
      <w:r w:rsidR="00C66E86">
        <w:t>to</w:t>
      </w:r>
      <w:r>
        <w:t xml:space="preserve"> foster emotional engagement and motivation</w:t>
      </w:r>
      <w:r w:rsidR="00727A53">
        <w:t xml:space="preserve"> in employee</w:t>
      </w:r>
      <w:r w:rsidR="0099554F">
        <w:t>s</w:t>
      </w:r>
      <w:r>
        <w:t>.</w:t>
      </w:r>
      <w:r w:rsidR="000C74A9">
        <w:t xml:space="preserve"> </w:t>
      </w:r>
      <w:r w:rsidR="00BC3B9D">
        <w:t>Gamification is the process of applying game design fundamentals to otherwise non</w:t>
      </w:r>
      <w:r w:rsidR="0099554F">
        <w:t>-</w:t>
      </w:r>
      <w:r w:rsidR="00BC3B9D">
        <w:t xml:space="preserve">game activities. It can be used to improve peoples lives through adding reward to </w:t>
      </w:r>
      <w:r w:rsidR="009D5A09">
        <w:t>otherwise no</w:t>
      </w:r>
      <w:r w:rsidR="0099554F">
        <w:t>n-fulfilling</w:t>
      </w:r>
      <w:r w:rsidR="009D5A09">
        <w:t xml:space="preserve"> tasks and promoting positive behavioural change </w:t>
      </w:r>
      <w:r w:rsidR="009D5A09">
        <w:fldChar w:fldCharType="begin"/>
      </w:r>
      <w:r w:rsidR="009D5A09">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rsidR="009D5A09">
        <w:fldChar w:fldCharType="separate"/>
      </w:r>
      <w:r w:rsidR="009D5A09">
        <w:rPr>
          <w:noProof/>
        </w:rPr>
        <w:t>(HAMARI; KOIVISTO; SARSA, 2014)</w:t>
      </w:r>
      <w:r w:rsidR="009D5A09">
        <w:fldChar w:fldCharType="end"/>
      </w:r>
      <w:r w:rsidR="009D5A09">
        <w:t xml:space="preserve">. </w:t>
      </w:r>
    </w:p>
    <w:p w14:paraId="55E61083" w14:textId="1DB1F811" w:rsidR="00A274DA" w:rsidRDefault="00A274DA" w:rsidP="000C74A9">
      <w:pPr>
        <w:ind w:firstLine="360"/>
      </w:pPr>
      <w:r>
        <w:t xml:space="preserve">When taking </w:t>
      </w:r>
      <w:r>
        <w:rPr>
          <w:noProof/>
        </w:rPr>
        <w:t xml:space="preserve">Tekinbas and Zimmerman’s </w:t>
      </w:r>
      <w:r w:rsidR="005005F5">
        <w:rPr>
          <w:noProof/>
        </w:rPr>
        <w:t>d</w:t>
      </w:r>
      <w:r w:rsidR="0099554F">
        <w:rPr>
          <w:noProof/>
        </w:rPr>
        <w:t>e</w:t>
      </w:r>
      <w:r w:rsidR="005005F5">
        <w:rPr>
          <w:noProof/>
        </w:rPr>
        <w:t>finition</w:t>
      </w:r>
      <w:r>
        <w:rPr>
          <w:noProof/>
        </w:rPr>
        <w:t xml:space="preserve"> of games and play,</w:t>
      </w:r>
      <w:r w:rsidR="005005F5">
        <w:rPr>
          <w:noProof/>
        </w:rPr>
        <w:t xml:space="preserve"> </w:t>
      </w:r>
      <w:r w:rsidR="005005F5">
        <w:rPr>
          <w:noProof/>
        </w:rPr>
        <w:fldChar w:fldCharType="begin"/>
      </w:r>
      <w:r w:rsidR="005005F5">
        <w:rPr>
          <w:noProof/>
        </w:rP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rsidR="005005F5">
        <w:rPr>
          <w:noProof/>
        </w:rPr>
        <w:fldChar w:fldCharType="separate"/>
      </w:r>
      <w:r w:rsidR="005005F5">
        <w:rPr>
          <w:noProof/>
        </w:rPr>
        <w:t>(TEKINBAŞ; ZIMMERMAN, 2004)</w:t>
      </w:r>
      <w:r w:rsidR="005005F5">
        <w:rPr>
          <w:noProof/>
        </w:rPr>
        <w:fldChar w:fldCharType="end"/>
      </w:r>
      <w:r>
        <w:rPr>
          <w:noProof/>
        </w:rPr>
        <w:t xml:space="preserve"> we can take play to also mean “use” of a gamified system. </w:t>
      </w:r>
      <w:r w:rsidR="005005F5">
        <w:rPr>
          <w:noProof/>
        </w:rPr>
        <w:t xml:space="preserve">Therefore the “player” is the equivalent of a user and the “game” is the application or system. </w:t>
      </w:r>
      <w:r w:rsidR="00021983">
        <w:rPr>
          <w:noProof/>
        </w:rPr>
        <w:t>A</w:t>
      </w:r>
      <w:r>
        <w:rPr>
          <w:noProof/>
        </w:rPr>
        <w:t xml:space="preserve">ctions </w:t>
      </w:r>
      <w:r w:rsidR="0099554F">
        <w:rPr>
          <w:noProof/>
        </w:rPr>
        <w:t xml:space="preserve">that </w:t>
      </w:r>
      <w:r>
        <w:rPr>
          <w:noProof/>
        </w:rPr>
        <w:t>tak</w:t>
      </w:r>
      <w:r w:rsidR="0099554F">
        <w:rPr>
          <w:noProof/>
        </w:rPr>
        <w:t>e</w:t>
      </w:r>
      <w:r>
        <w:rPr>
          <w:noProof/>
        </w:rPr>
        <w:t xml:space="preserve"> place</w:t>
      </w:r>
      <w:r w:rsidR="0099554F">
        <w:rPr>
          <w:noProof/>
        </w:rPr>
        <w:t>,</w:t>
      </w:r>
      <w:r>
        <w:rPr>
          <w:noProof/>
        </w:rPr>
        <w:t xml:space="preserve"> </w:t>
      </w:r>
      <w:r w:rsidR="005005F5">
        <w:rPr>
          <w:noProof/>
        </w:rPr>
        <w:t>facitiltated by</w:t>
      </w:r>
      <w:r>
        <w:rPr>
          <w:noProof/>
        </w:rPr>
        <w:t xml:space="preserve"> the rules </w:t>
      </w:r>
      <w:r w:rsidR="005005F5">
        <w:rPr>
          <w:noProof/>
        </w:rPr>
        <w:t>in application or system</w:t>
      </w:r>
      <w:r w:rsidR="0099554F">
        <w:rPr>
          <w:noProof/>
        </w:rPr>
        <w:t>,</w:t>
      </w:r>
      <w:r w:rsidR="00021983">
        <w:rPr>
          <w:noProof/>
        </w:rPr>
        <w:t xml:space="preserve"> enabl</w:t>
      </w:r>
      <w:r w:rsidR="0099554F">
        <w:rPr>
          <w:noProof/>
        </w:rPr>
        <w:t>e</w:t>
      </w:r>
      <w:r w:rsidR="00021983">
        <w:rPr>
          <w:noProof/>
        </w:rPr>
        <w:t xml:space="preserve"> play</w:t>
      </w:r>
      <w:r w:rsidR="005005F5">
        <w:rPr>
          <w:noProof/>
        </w:rPr>
        <w:t>.</w:t>
      </w:r>
    </w:p>
    <w:p w14:paraId="7ED37E93" w14:textId="47482DC6" w:rsidR="00C03F05" w:rsidRDefault="00622DA8" w:rsidP="00622DA8">
      <w:pPr>
        <w:ind w:firstLine="360"/>
      </w:pPr>
      <w:r>
        <w:lastRenderedPageBreak/>
        <w:t xml:space="preserve">Reward can be added </w:t>
      </w:r>
      <w:r w:rsidR="003838BF">
        <w:t xml:space="preserve"> to a system </w:t>
      </w:r>
      <w:r>
        <w:t xml:space="preserve">by the facilitation of ”meaningful play” </w:t>
      </w:r>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r>
        <w:t xml:space="preserve"> provided by engagement with </w:t>
      </w:r>
      <w:r w:rsidR="00C77C24">
        <w:t>it</w:t>
      </w:r>
      <w:r>
        <w:t>. By adding actions that are both discernible and integrated to a gamified system</w:t>
      </w:r>
      <w:r w:rsidR="0099554F">
        <w:t>,</w:t>
      </w:r>
      <w:r>
        <w:t xml:space="preserve"> a team can deal with some of the problems arising from the crisis of engagement.</w:t>
      </w:r>
    </w:p>
    <w:p w14:paraId="62497882" w14:textId="4F57A436" w:rsidR="00C03F05" w:rsidRDefault="00C03F05" w:rsidP="00622DA8">
      <w:pPr>
        <w:ind w:firstLine="360"/>
      </w:pPr>
      <w:r>
        <w:t xml:space="preserve">There are several applications that can be used to organise teams, two of the more popular ones are </w:t>
      </w:r>
      <w:r w:rsidR="0054763A">
        <w:t>Jira</w:t>
      </w:r>
      <w:r>
        <w:t xml:space="preserve"> and Monday. Although they have some elements that could be considered gamified such as performance </w:t>
      </w:r>
      <w:r w:rsidR="00C66E86">
        <w:t>graphs,</w:t>
      </w:r>
      <w:r>
        <w:t xml:space="preserve"> but game reward is not their main purpose. </w:t>
      </w:r>
    </w:p>
    <w:p w14:paraId="1152E32C" w14:textId="77777777" w:rsidR="00622DA8" w:rsidRDefault="00622DA8" w:rsidP="00622DA8">
      <w:pPr>
        <w:ind w:firstLine="360"/>
      </w:pPr>
    </w:p>
    <w:p w14:paraId="2D4F778A" w14:textId="54A007D3" w:rsidR="00622DA8" w:rsidRDefault="00622DA8" w:rsidP="006C561F"/>
    <w:p w14:paraId="54909BE6" w14:textId="2A289370" w:rsidR="00986BF3" w:rsidRDefault="002529E4" w:rsidP="002529E4">
      <w:pPr>
        <w:pStyle w:val="Heading3"/>
      </w:pPr>
      <w:bookmarkStart w:id="1" w:name="_Toc22557040"/>
      <w:r>
        <w:t>Aims and Objectives</w:t>
      </w:r>
      <w:bookmarkEnd w:id="1"/>
    </w:p>
    <w:p w14:paraId="05FFD642" w14:textId="500552F3" w:rsidR="00A47D5F" w:rsidRDefault="00A47D5F" w:rsidP="00A47D5F"/>
    <w:p w14:paraId="05E66416" w14:textId="62A56CC6" w:rsidR="005005F5" w:rsidRDefault="0059662D" w:rsidP="005005F5">
      <w:pPr>
        <w:ind w:firstLine="360"/>
      </w:pPr>
      <w:r>
        <w:t>I aim to create an application that</w:t>
      </w:r>
      <w:r w:rsidR="007C58C5">
        <w:t>,</w:t>
      </w:r>
      <w:r>
        <w:t xml:space="preserve"> using </w:t>
      </w:r>
      <w:r w:rsidR="00256A03">
        <w:t>gamification, adds</w:t>
      </w:r>
      <w:r>
        <w:t xml:space="preserve"> additional reward to </w:t>
      </w:r>
      <w:r w:rsidR="008434FA">
        <w:t>completing</w:t>
      </w:r>
      <w:r>
        <w:t xml:space="preserve"> tasks. </w:t>
      </w:r>
      <w:r w:rsidR="007C58C5">
        <w:t xml:space="preserve">I see the app </w:t>
      </w:r>
      <w:r w:rsidR="00622DA8">
        <w:t>having the potential to be used in</w:t>
      </w:r>
      <w:r w:rsidR="000F23EB">
        <w:t xml:space="preserve"> </w:t>
      </w:r>
      <w:r w:rsidR="007C58C5">
        <w:t xml:space="preserve">professional teams </w:t>
      </w:r>
      <w:r w:rsidR="00D60D40">
        <w:t xml:space="preserve">that are </w:t>
      </w:r>
      <w:r w:rsidR="007C58C5">
        <w:t>seeking to increase productivity and promote community and loyalty</w:t>
      </w:r>
      <w:r w:rsidR="00FE774C">
        <w:t xml:space="preserve"> </w:t>
      </w:r>
      <w:r w:rsidR="00FE774C">
        <w:fldChar w:fldCharType="begin"/>
      </w:r>
      <w:r w:rsidR="00FE774C">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FE774C">
        <w:fldChar w:fldCharType="separate"/>
      </w:r>
      <w:r w:rsidR="00FE774C">
        <w:rPr>
          <w:noProof/>
        </w:rPr>
        <w:t>(OPRESCU; JONES; KATSIKITIS, 2014)</w:t>
      </w:r>
      <w:r w:rsidR="00FE774C">
        <w:fldChar w:fldCharType="end"/>
      </w:r>
      <w:r w:rsidR="00622DA8">
        <w:t>.</w:t>
      </w:r>
    </w:p>
    <w:p w14:paraId="3FB9884E" w14:textId="47E78A94" w:rsidR="003838BF" w:rsidRDefault="003838BF" w:rsidP="003838BF">
      <w:pPr>
        <w:ind w:firstLine="720"/>
      </w:pPr>
      <w:r>
        <w:t>I aim to allow the prioritizing of work using reward systems of the application. In this way there should be an indirect motivation to achieve goals/complete tasks in a specific order. I see this as an effective way to promote a sense of personal power and control whilst still incentivising team and organisation goals.</w:t>
      </w:r>
    </w:p>
    <w:p w14:paraId="59C5A2DE" w14:textId="5F8C8F9C" w:rsidR="005B0773" w:rsidRDefault="003E5FA3" w:rsidP="00021983">
      <w:pPr>
        <w:ind w:firstLine="360"/>
      </w:pPr>
      <w:r>
        <w:t>S</w:t>
      </w:r>
      <w:r w:rsidR="00A738F6">
        <w:t xml:space="preserve">uccessful </w:t>
      </w:r>
      <w:r>
        <w:t>engagement with digital</w:t>
      </w:r>
      <w:r w:rsidR="00A738F6">
        <w:t xml:space="preserve"> </w:t>
      </w:r>
      <w:r>
        <w:t>gamified</w:t>
      </w:r>
      <w:r w:rsidR="00A738F6">
        <w:t xml:space="preserve"> systems</w:t>
      </w:r>
      <w:r>
        <w:t xml:space="preserve"> may also involve following implementation of motivational affordance </w:t>
      </w:r>
      <w:r w:rsidR="00A738F6">
        <w:fldChar w:fldCharType="begin"/>
      </w:r>
      <w:r w:rsidR="00A738F6">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A738F6">
        <w:fldChar w:fldCharType="separate"/>
      </w:r>
      <w:r w:rsidR="00A738F6">
        <w:rPr>
          <w:noProof/>
        </w:rPr>
        <w:t>(ZHANG, 2008)</w:t>
      </w:r>
      <w:r w:rsidR="00A738F6">
        <w:fldChar w:fldCharType="end"/>
      </w:r>
      <w:r>
        <w:t xml:space="preserve">. Some of the </w:t>
      </w:r>
      <w:r w:rsidR="00562706">
        <w:t>motivation sources</w:t>
      </w:r>
      <w:r>
        <w:t xml:space="preserve"> more relevant to a system </w:t>
      </w:r>
      <w:r w:rsidR="00562706">
        <w:t xml:space="preserve">such as this and principles proposed by </w:t>
      </w:r>
      <w:proofErr w:type="spellStart"/>
      <w:r w:rsidR="00562706">
        <w:t>Oprescu</w:t>
      </w:r>
      <w:proofErr w:type="spellEnd"/>
      <w:r w:rsidR="00562706">
        <w:t xml:space="preserve">, Jones and </w:t>
      </w:r>
      <w:proofErr w:type="spellStart"/>
      <w:r w:rsidR="00562706">
        <w:t>Katsikitis</w:t>
      </w:r>
      <w:proofErr w:type="spellEnd"/>
      <w:r w:rsidR="00562706">
        <w:t xml:space="preserve"> </w:t>
      </w:r>
      <w:r w:rsidR="00562706">
        <w:fldChar w:fldCharType="begin"/>
      </w:r>
      <w:r w:rsidR="00562706">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562706">
        <w:fldChar w:fldCharType="separate"/>
      </w:r>
      <w:r w:rsidR="00562706">
        <w:rPr>
          <w:noProof/>
        </w:rPr>
        <w:t>(OPRESCU; JONES; KATSIKITIS, 2014)</w:t>
      </w:r>
      <w:r w:rsidR="00562706">
        <w:fldChar w:fldCharType="end"/>
      </w:r>
      <w:r>
        <w:t xml:space="preserve"> </w:t>
      </w:r>
      <w:r w:rsidR="00A738F6">
        <w:t xml:space="preserve">have highlighted </w:t>
      </w:r>
      <w:r w:rsidR="00562706">
        <w:t>several</w:t>
      </w:r>
      <w:r w:rsidR="00A738F6">
        <w:t xml:space="preserve"> common properties</w:t>
      </w:r>
      <w:r w:rsidR="00D60D40">
        <w:t xml:space="preserve"> that</w:t>
      </w:r>
      <w:r w:rsidR="00A738F6">
        <w:t xml:space="preserve"> should be observed</w:t>
      </w:r>
      <w:r w:rsidR="00DB6C0D">
        <w:t>. A significant amount of these draw parallels with the Octalysis framework proposed by Chou</w:t>
      </w:r>
      <w:r w:rsidR="00D570BC">
        <w:t xml:space="preserve"> </w:t>
      </w:r>
      <w:r w:rsidR="004F0AFE">
        <w:fldChar w:fldCharType="begin"/>
      </w:r>
      <w:r w:rsidR="004F0AFE">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4F0AFE">
        <w:fldChar w:fldCharType="separate"/>
      </w:r>
      <w:r w:rsidR="004F0AFE">
        <w:rPr>
          <w:noProof/>
        </w:rPr>
        <w:t>(CHOU, 2016)</w:t>
      </w:r>
      <w:r w:rsidR="004F0AFE">
        <w:fldChar w:fldCharType="end"/>
      </w:r>
    </w:p>
    <w:p w14:paraId="1394DFBD" w14:textId="6ADF64E4" w:rsidR="005577A1" w:rsidRDefault="005B0773" w:rsidP="00646B4B">
      <w:pPr>
        <w:ind w:firstLine="360"/>
      </w:pPr>
      <w:r>
        <w:t xml:space="preserve">A synthesis of these ideas creates a set of common </w:t>
      </w:r>
      <w:r w:rsidR="00D60D40">
        <w:t>elements</w:t>
      </w:r>
      <w:r>
        <w:t xml:space="preserve"> that form the basis of properties the application require</w:t>
      </w:r>
      <w:r w:rsidR="00D570BC">
        <w:t>s</w:t>
      </w:r>
      <w:r>
        <w:t>:</w:t>
      </w:r>
      <w:r w:rsidR="00646B4B">
        <w:t xml:space="preserve"> </w:t>
      </w:r>
      <w:r>
        <w:t>User focused</w:t>
      </w:r>
      <w:r w:rsidR="00646B4B">
        <w:t>, a</w:t>
      </w:r>
      <w:r w:rsidR="00D570BC">
        <w:t>ppropriate level of challenge / accomplishment</w:t>
      </w:r>
      <w:r w:rsidR="00646B4B">
        <w:t>, p</w:t>
      </w:r>
      <w:r w:rsidR="00D570BC">
        <w:t>romoting a sense of community / relatedness</w:t>
      </w:r>
      <w:r w:rsidR="00646B4B">
        <w:t xml:space="preserve"> and t</w:t>
      </w:r>
      <w:r w:rsidR="00D570BC">
        <w:t>imely feedback</w:t>
      </w:r>
      <w:r w:rsidR="00646B4B">
        <w:t xml:space="preserve">. </w:t>
      </w:r>
    </w:p>
    <w:p w14:paraId="4C982853" w14:textId="044FD884" w:rsidR="00646B4B" w:rsidRDefault="00646B4B" w:rsidP="00646B4B">
      <w:pPr>
        <w:ind w:firstLine="360"/>
      </w:pPr>
    </w:p>
    <w:p w14:paraId="0631E3B3" w14:textId="77777777" w:rsidR="00646B4B" w:rsidRDefault="00646B4B" w:rsidP="00646B4B">
      <w:pPr>
        <w:ind w:firstLine="360"/>
      </w:pPr>
    </w:p>
    <w:p w14:paraId="7A4562C4" w14:textId="5D7E061A" w:rsidR="00C77C24" w:rsidRDefault="00C77C24" w:rsidP="002C2F8D">
      <w:bookmarkStart w:id="2" w:name="_Toc22557041"/>
    </w:p>
    <w:p w14:paraId="46BCF082" w14:textId="596375A1" w:rsidR="0009361B" w:rsidRDefault="0009361B" w:rsidP="002C2F8D"/>
    <w:p w14:paraId="57A4897D" w14:textId="5E3B5EBE" w:rsidR="0009361B" w:rsidRDefault="0009361B" w:rsidP="002C2F8D"/>
    <w:p w14:paraId="26AE932A" w14:textId="77777777" w:rsidR="0009361B" w:rsidRDefault="0009361B" w:rsidP="002C2F8D"/>
    <w:p w14:paraId="1852026B" w14:textId="30051B90" w:rsidR="00021983" w:rsidRDefault="00021983" w:rsidP="002C2F8D"/>
    <w:p w14:paraId="4EFF3343" w14:textId="2F5E63EA" w:rsidR="00021983" w:rsidRDefault="00021983" w:rsidP="002C2F8D"/>
    <w:p w14:paraId="532BC1ED" w14:textId="77777777" w:rsidR="00021983" w:rsidRDefault="00021983" w:rsidP="002C2F8D"/>
    <w:p w14:paraId="5D668270" w14:textId="40A6EDAF" w:rsidR="00021983" w:rsidRDefault="00021983" w:rsidP="002C2F8D"/>
    <w:p w14:paraId="5EF93B19" w14:textId="253A9FA5" w:rsidR="00021983" w:rsidRDefault="00021983" w:rsidP="002C2F8D"/>
    <w:p w14:paraId="550B331D" w14:textId="29B4C5E4" w:rsidR="0009361B" w:rsidRDefault="0009361B" w:rsidP="002C2F8D"/>
    <w:p w14:paraId="171873F4" w14:textId="77777777" w:rsidR="0009361B" w:rsidRDefault="0009361B" w:rsidP="002C2F8D"/>
    <w:p w14:paraId="0041C0AD" w14:textId="77777777" w:rsidR="00021983" w:rsidRPr="002C2F8D" w:rsidRDefault="00021983" w:rsidP="002C2F8D"/>
    <w:p w14:paraId="5BE414C4" w14:textId="3AA7ED87" w:rsidR="002529E4" w:rsidRDefault="002529E4" w:rsidP="002529E4">
      <w:pPr>
        <w:pStyle w:val="Heading3"/>
      </w:pPr>
      <w:r>
        <w:t>Deliverables</w:t>
      </w:r>
      <w:bookmarkEnd w:id="2"/>
    </w:p>
    <w:p w14:paraId="37C3FBAF" w14:textId="42F5F4CF" w:rsidR="008A04A7" w:rsidRPr="00FC3AAF" w:rsidRDefault="008A04A7" w:rsidP="00FC3AAF">
      <w:pPr>
        <w:pStyle w:val="Heading3"/>
      </w:pPr>
    </w:p>
    <w:p w14:paraId="00E62D21" w14:textId="6AD59E37" w:rsidR="0054763A" w:rsidRDefault="008A04A7" w:rsidP="008A04A7">
      <w:r>
        <w:tab/>
        <w:t>The main part of this project will be the development of the application</w:t>
      </w:r>
      <w:r w:rsidR="00946C9A">
        <w:t xml:space="preserve">. </w:t>
      </w:r>
      <w:r w:rsidR="00FC3AAF">
        <w:t xml:space="preserve">This </w:t>
      </w:r>
      <w:r w:rsidR="0054763A">
        <w:t>will be</w:t>
      </w:r>
      <w:r w:rsidR="00FC3AAF">
        <w:t xml:space="preserve"> accompanied by documentation outlining methods and classes used in the application and a report.</w:t>
      </w:r>
    </w:p>
    <w:p w14:paraId="7FA97D31" w14:textId="1A0D4410" w:rsidR="00052FA8" w:rsidRDefault="000D0845" w:rsidP="00FC3AAF">
      <w:pPr>
        <w:ind w:firstLine="720"/>
      </w:pPr>
      <w:r>
        <w:t>The application will be web based with a focus on mobile base</w:t>
      </w:r>
      <w:r w:rsidR="00D60D40">
        <w:t>d</w:t>
      </w:r>
      <w:r>
        <w:t xml:space="preserve"> UI design, the user will be able to create teams inviting other</w:t>
      </w:r>
      <w:r w:rsidR="00D60D40">
        <w:t>s</w:t>
      </w:r>
      <w:r>
        <w:t xml:space="preserve"> to participate in them. </w:t>
      </w:r>
      <w:r w:rsidR="00D60D40">
        <w:t>Users</w:t>
      </w:r>
      <w:r>
        <w:t xml:space="preserve"> will then be able to assign tasks to the team, allowing any user</w:t>
      </w:r>
      <w:r w:rsidR="00D60D40">
        <w:t>s that is part of the team</w:t>
      </w:r>
      <w:r>
        <w:t xml:space="preserve"> to complete</w:t>
      </w:r>
      <w:r w:rsidR="00147D0B">
        <w:t xml:space="preserve"> or post messages about </w:t>
      </w:r>
      <w:r w:rsidR="00D60D40">
        <w:t>t</w:t>
      </w:r>
      <w:r w:rsidR="00147D0B">
        <w:t>asks</w:t>
      </w:r>
      <w:r>
        <w:t xml:space="preserve">. Tasks will be real world based and </w:t>
      </w:r>
      <w:r w:rsidR="00D60D40">
        <w:t>contribute</w:t>
      </w:r>
      <w:r>
        <w:t xml:space="preserve"> to </w:t>
      </w:r>
      <w:r w:rsidR="00490FAB">
        <w:t xml:space="preserve">team </w:t>
      </w:r>
      <w:r w:rsidR="00D60D40">
        <w:t>goals,</w:t>
      </w:r>
      <w:r w:rsidR="00490FAB">
        <w:t xml:space="preserve"> after completion the user then </w:t>
      </w:r>
      <w:r w:rsidR="00D60D40">
        <w:t>marks it as complete</w:t>
      </w:r>
      <w:r w:rsidR="00490FAB">
        <w:t xml:space="preserve"> in the app</w:t>
      </w:r>
      <w:r>
        <w:t>.</w:t>
      </w:r>
      <w:r w:rsidR="00FC3AAF">
        <w:t xml:space="preserve"> </w:t>
      </w:r>
    </w:p>
    <w:p w14:paraId="4BC3B841" w14:textId="05DFDD55" w:rsidR="0009361B" w:rsidRDefault="000D0845" w:rsidP="00FB72C6">
      <w:r>
        <w:tab/>
        <w:t>Users can complete tasks in order to earn experience points</w:t>
      </w:r>
      <w:r w:rsidR="004B3A62">
        <w:t xml:space="preserve"> </w:t>
      </w:r>
      <w:r w:rsidR="0009361B">
        <w:t>(EXP)</w:t>
      </w:r>
      <w:r>
        <w:t xml:space="preserve"> towards certain skills.</w:t>
      </w:r>
      <w:r w:rsidR="00A3403C">
        <w:t xml:space="preserve"> </w:t>
      </w:r>
      <w:r w:rsidR="00C00474">
        <w:t xml:space="preserve">I </w:t>
      </w:r>
      <w:r w:rsidR="00A274DA">
        <w:t>initially</w:t>
      </w:r>
      <w:r w:rsidR="00C00474">
        <w:t xml:space="preserve"> considered </w:t>
      </w:r>
      <w:r w:rsidR="0009361B">
        <w:t xml:space="preserve">EXP </w:t>
      </w:r>
      <w:r w:rsidR="00C00474">
        <w:t xml:space="preserve">as superfluous to the purpose of the application, after researching I realised </w:t>
      </w:r>
      <w:r w:rsidR="00A3403C">
        <w:t>this was necessary</w:t>
      </w:r>
      <w:r w:rsidR="00C00474">
        <w:t xml:space="preserve"> </w:t>
      </w:r>
      <w:r w:rsidR="00A3403C">
        <w:t>to add</w:t>
      </w:r>
      <w:r w:rsidR="00A274DA">
        <w:t xml:space="preserve"> enough</w:t>
      </w:r>
      <w:r w:rsidR="00C00474">
        <w:t xml:space="preserve"> complexity </w:t>
      </w:r>
      <w:r w:rsidR="00A274DA">
        <w:t xml:space="preserve">to </w:t>
      </w:r>
      <w:r w:rsidR="00C00474">
        <w:t xml:space="preserve">allow </w:t>
      </w:r>
      <w:r w:rsidR="00A3403C">
        <w:t xml:space="preserve">user </w:t>
      </w:r>
      <w:r w:rsidR="00C00474">
        <w:t>integration in the game system</w:t>
      </w:r>
      <w:r w:rsidR="002C2F8D">
        <w:t xml:space="preserve"> while adding feedback </w:t>
      </w:r>
      <w:r w:rsidR="002C2F8D">
        <w:fldChar w:fldCharType="begin"/>
      </w:r>
      <w:r w:rsidR="002C2F8D">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2C2F8D">
        <w:fldChar w:fldCharType="separate"/>
      </w:r>
      <w:r w:rsidR="002C2F8D">
        <w:rPr>
          <w:noProof/>
        </w:rPr>
        <w:t>(ZHANG, 2008)</w:t>
      </w:r>
      <w:r w:rsidR="002C2F8D">
        <w:fldChar w:fldCharType="end"/>
      </w:r>
      <w:r w:rsidR="002C2F8D">
        <w:t xml:space="preserve"> and </w:t>
      </w:r>
      <w:r w:rsidR="00A3403C">
        <w:t>“</w:t>
      </w:r>
      <w:r w:rsidR="002C2F8D">
        <w:t>persuasive elements</w:t>
      </w:r>
      <w:r w:rsidR="00A3403C">
        <w:t>”</w:t>
      </w:r>
      <w:r w:rsidR="002C2F8D">
        <w:fldChar w:fldCharType="begin"/>
      </w:r>
      <w:r w:rsidR="002C2F8D">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2C2F8D">
        <w:fldChar w:fldCharType="separate"/>
      </w:r>
      <w:r w:rsidR="002C2F8D">
        <w:rPr>
          <w:noProof/>
        </w:rPr>
        <w:t>(OPRESCU; JONES; KATSIKITIS, 2014)</w:t>
      </w:r>
      <w:r w:rsidR="002C2F8D">
        <w:fldChar w:fldCharType="end"/>
      </w:r>
      <w:r w:rsidR="002C2F8D">
        <w:t>.</w:t>
      </w:r>
    </w:p>
    <w:p w14:paraId="74C1CACE" w14:textId="3B6B8213" w:rsidR="00052FA8" w:rsidRDefault="00A3403C" w:rsidP="00EA71AA">
      <w:pPr>
        <w:ind w:firstLine="720"/>
      </w:pPr>
      <w:r>
        <w:t xml:space="preserve">The </w:t>
      </w:r>
      <w:r w:rsidR="0009361B">
        <w:t>EXP</w:t>
      </w:r>
      <w:r>
        <w:t xml:space="preserve"> the task has will depend on values given to it at creation. </w:t>
      </w:r>
      <w:r w:rsidR="008A0A1B">
        <w:t xml:space="preserve">The </w:t>
      </w:r>
      <w:r w:rsidR="0009361B">
        <w:t xml:space="preserve">amount of EXP </w:t>
      </w:r>
      <w:r w:rsidR="008A0A1B">
        <w:t xml:space="preserve">tasks award </w:t>
      </w:r>
      <w:r w:rsidR="005B0773">
        <w:t>is</w:t>
      </w:r>
      <w:r w:rsidR="008A0A1B">
        <w:t xml:space="preserve"> how the </w:t>
      </w:r>
      <w:r w:rsidR="005B0773">
        <w:t>app</w:t>
      </w:r>
      <w:r w:rsidR="008A0A1B">
        <w:t xml:space="preserve"> encourages task prioritisation</w:t>
      </w:r>
      <w:r w:rsidR="005B0773">
        <w:t>.</w:t>
      </w:r>
      <w:r w:rsidR="008A0A1B">
        <w:t xml:space="preserve"> </w:t>
      </w:r>
      <w:r w:rsidR="005B0773">
        <w:t>Through c</w:t>
      </w:r>
      <w:r w:rsidR="00DD00EA">
        <w:t xml:space="preserve">orrect use of </w:t>
      </w:r>
      <w:r w:rsidR="005B0773">
        <w:t>this</w:t>
      </w:r>
      <w:r w:rsidR="00D60D40">
        <w:t>,</w:t>
      </w:r>
      <w:r w:rsidR="002C2F8D">
        <w:t xml:space="preserve"> </w:t>
      </w:r>
      <w:r w:rsidR="00DD00EA">
        <w:t xml:space="preserve">a </w:t>
      </w:r>
      <w:r>
        <w:t xml:space="preserve">task </w:t>
      </w:r>
      <w:r w:rsidR="00DD00EA">
        <w:t>creator can</w:t>
      </w:r>
      <w:r w:rsidR="00052FA8">
        <w:t xml:space="preserve"> incentivise </w:t>
      </w:r>
      <w:r w:rsidR="005B0773">
        <w:t xml:space="preserve">the </w:t>
      </w:r>
      <w:r w:rsidR="00D60D40">
        <w:t>completion</w:t>
      </w:r>
      <w:r w:rsidR="00052FA8">
        <w:t xml:space="preserve"> of</w:t>
      </w:r>
      <w:r w:rsidR="005B0773">
        <w:t xml:space="preserve"> specific</w:t>
      </w:r>
      <w:r w:rsidR="00DD00EA">
        <w:t xml:space="preserve"> tasks.</w:t>
      </w:r>
    </w:p>
    <w:p w14:paraId="1536054C" w14:textId="39418095" w:rsidR="0009361B" w:rsidRDefault="0009361B" w:rsidP="0009361B">
      <w:r>
        <w:tab/>
        <w:t>The application will have multiple skills</w:t>
      </w:r>
      <w:r w:rsidR="00D60D40">
        <w:t>;</w:t>
      </w:r>
      <w:r>
        <w:t xml:space="preserve"> these will correspond to real life skills. </w:t>
      </w:r>
      <w:proofErr w:type="spellStart"/>
      <w:r w:rsidR="00D60D40">
        <w:t>C</w:t>
      </w:r>
      <w:r>
        <w:t>completing</w:t>
      </w:r>
      <w:proofErr w:type="spellEnd"/>
      <w:r>
        <w:t xml:space="preserve"> a task </w:t>
      </w:r>
      <w:r w:rsidR="00D60D40">
        <w:t>such as</w:t>
      </w:r>
      <w:r>
        <w:t xml:space="preserve"> cutting a tree may award </w:t>
      </w:r>
      <w:r w:rsidR="00D60D40">
        <w:t xml:space="preserve">EXP </w:t>
      </w:r>
      <w:r>
        <w:t>for the physicality of the task or developing a website may give you experience in your programming or html skill.</w:t>
      </w:r>
    </w:p>
    <w:p w14:paraId="348F4426" w14:textId="73061C5D" w:rsidR="00052FA8" w:rsidRDefault="00EE43C0" w:rsidP="008A04A7">
      <w:r>
        <w:tab/>
      </w:r>
      <w:proofErr w:type="gramStart"/>
      <w:r w:rsidR="0009361B">
        <w:t>In order for</w:t>
      </w:r>
      <w:proofErr w:type="gramEnd"/>
      <w:r>
        <w:t xml:space="preserve"> </w:t>
      </w:r>
      <w:r w:rsidR="0009361B">
        <w:t>multiple users to see updates</w:t>
      </w:r>
      <w:r w:rsidR="00D60D40">
        <w:t>,</w:t>
      </w:r>
      <w:r>
        <w:t xml:space="preserve"> development will involve interacting with some form of persistent data</w:t>
      </w:r>
      <w:r w:rsidR="009647D8">
        <w:t xml:space="preserve">, either a SQL or </w:t>
      </w:r>
      <w:proofErr w:type="spellStart"/>
      <w:r w:rsidR="009647D8">
        <w:t>noSQL</w:t>
      </w:r>
      <w:proofErr w:type="spellEnd"/>
      <w:r w:rsidR="008F0B80">
        <w:t xml:space="preserve">(document) </w:t>
      </w:r>
      <w:r w:rsidR="009647D8">
        <w:t>database</w:t>
      </w:r>
      <w:r>
        <w:t>. This data will be secure, only being accessible to members of a specific team</w:t>
      </w:r>
      <w:r w:rsidR="008F0B80">
        <w:t>.</w:t>
      </w:r>
      <w:r w:rsidR="00D60D40">
        <w:t xml:space="preserve"> A</w:t>
      </w:r>
      <w:r w:rsidR="008F0B80">
        <w:t>ppropriate measures</w:t>
      </w:r>
      <w:r w:rsidR="00D60D40">
        <w:t xml:space="preserve"> will be</w:t>
      </w:r>
      <w:r w:rsidR="008F0B80">
        <w:t xml:space="preserve"> in place to conform to 2016 GDPR regulations. </w:t>
      </w:r>
      <w:r w:rsidR="00DD00EA">
        <w:t xml:space="preserve">It </w:t>
      </w:r>
      <w:r w:rsidR="00D60D40">
        <w:t>requires</w:t>
      </w:r>
      <w:r w:rsidR="00DD00EA">
        <w:t xml:space="preserve"> minimal reliance on data transfer to allow for mobile device compatibility.</w:t>
      </w:r>
    </w:p>
    <w:p w14:paraId="556DCA86" w14:textId="78315117" w:rsidR="00052FA8" w:rsidRDefault="008A0A1B" w:rsidP="00052FA8">
      <w:pPr>
        <w:ind w:firstLine="720"/>
      </w:pPr>
      <w:r>
        <w:t xml:space="preserve">In order to keep data accessible only to team members some form of authentication process is required. </w:t>
      </w:r>
      <w:r w:rsidR="00DD00EA">
        <w:t>This will</w:t>
      </w:r>
      <w:r>
        <w:t xml:space="preserve"> uniquely identify the user and therefore the tasks and team data they have the security </w:t>
      </w:r>
      <w:r w:rsidR="00D60D40">
        <w:t>privileges</w:t>
      </w:r>
      <w:r>
        <w:t xml:space="preserve"> to view.</w:t>
      </w:r>
    </w:p>
    <w:p w14:paraId="713A259E" w14:textId="51B4F8AA" w:rsidR="00052FA8" w:rsidRDefault="0058630A" w:rsidP="00052FA8">
      <w:r>
        <w:tab/>
      </w:r>
    </w:p>
    <w:p w14:paraId="66012C94" w14:textId="56180DB8" w:rsidR="008E5DB5" w:rsidRDefault="008E5DB5" w:rsidP="00052FA8"/>
    <w:p w14:paraId="73D33185" w14:textId="45920D79" w:rsidR="008E5DB5" w:rsidRDefault="00876E9C" w:rsidP="008E5DB5">
      <w:pPr>
        <w:pStyle w:val="Heading4"/>
      </w:pPr>
      <w:r>
        <w:t>Not in scope</w:t>
      </w:r>
    </w:p>
    <w:p w14:paraId="4175B100" w14:textId="77777777" w:rsidR="008E5DB5" w:rsidRDefault="008E5DB5" w:rsidP="00052FA8"/>
    <w:p w14:paraId="784806D5" w14:textId="21B74EA7" w:rsidR="0058630A" w:rsidRDefault="0058630A" w:rsidP="00052FA8">
      <w:r>
        <w:tab/>
        <w:t xml:space="preserve">As the potential scope for the project is very </w:t>
      </w:r>
      <w:r w:rsidR="00052FA8">
        <w:t>large,</w:t>
      </w:r>
      <w:r>
        <w:t xml:space="preserve"> I have had to make decisions early on</w:t>
      </w:r>
      <w:r w:rsidR="00D60D40">
        <w:t xml:space="preserve"> considering</w:t>
      </w:r>
      <w:r>
        <w:t xml:space="preserve"> what is essential to the project. The following items are not going to be part of the application but are potential extensions. </w:t>
      </w:r>
    </w:p>
    <w:p w14:paraId="5821F652" w14:textId="10511AA4" w:rsidR="00052FA8" w:rsidRDefault="00052FA8" w:rsidP="008A0A1B">
      <w:pPr>
        <w:ind w:firstLine="720"/>
      </w:pPr>
      <w:r>
        <w:lastRenderedPageBreak/>
        <w:t xml:space="preserve">Due to the </w:t>
      </w:r>
      <w:r w:rsidR="006E6B9A">
        <w:t xml:space="preserve">time it would take and the existence of </w:t>
      </w:r>
      <w:r w:rsidR="00FC3AAF">
        <w:t>services</w:t>
      </w:r>
      <w:r w:rsidR="006E6B9A">
        <w:t xml:space="preserve"> such as Firebase</w:t>
      </w:r>
      <w:r w:rsidR="00FC3AAF">
        <w:t xml:space="preserve">, Firehose and Parse Server, </w:t>
      </w:r>
      <w:r>
        <w:t xml:space="preserve">it is not necessary for me to write a data engine.  Furthermore, this </w:t>
      </w:r>
      <w:r w:rsidR="00963941">
        <w:t>opens options for hosting and removes the</w:t>
      </w:r>
      <w:r>
        <w:t xml:space="preserve"> reliance on</w:t>
      </w:r>
      <w:r w:rsidR="00963941">
        <w:t xml:space="preserve"> </w:t>
      </w:r>
      <w:r w:rsidR="00FC3AAF">
        <w:t>access</w:t>
      </w:r>
      <w:r w:rsidR="00963941">
        <w:t xml:space="preserve"> to </w:t>
      </w:r>
      <w:r>
        <w:t>database capable hardwar</w:t>
      </w:r>
      <w:r w:rsidR="00963941">
        <w:t>e</w:t>
      </w:r>
      <w:r>
        <w:t>.</w:t>
      </w:r>
    </w:p>
    <w:p w14:paraId="5EA96DDA" w14:textId="4B320F54" w:rsidR="00CD591D" w:rsidRDefault="00CD591D" w:rsidP="008A0A1B">
      <w:pPr>
        <w:ind w:firstLine="720"/>
      </w:pPr>
      <w:r>
        <w:t>My preliminary research has highlighted potential issues with leader boards</w:t>
      </w:r>
      <w:r w:rsidR="00D60D40">
        <w:t>;</w:t>
      </w:r>
      <w:r>
        <w:t xml:space="preserve"> </w:t>
      </w:r>
      <w:r w:rsidR="00D60D40">
        <w:t>t</w:t>
      </w:r>
      <w:r>
        <w:t xml:space="preserve">his was initially </w:t>
      </w:r>
      <w:r w:rsidR="00FB72C6">
        <w:t>a</w:t>
      </w:r>
      <w:r>
        <w:t xml:space="preserve"> component of the design. Further research showed that comparison with peers can cause anxiety </w:t>
      </w:r>
      <w:r w:rsidR="00D60D40">
        <w:t>in individuals</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although this could have the desired motivational effect I consider it the wrong route to take in </w:t>
      </w:r>
      <w:r w:rsidR="008E5DB5">
        <w:t>progression</w:t>
      </w:r>
      <w:r>
        <w:t xml:space="preserve"> of gamification</w:t>
      </w:r>
      <w:r w:rsidR="00147D0B">
        <w:t xml:space="preserve"> in general</w:t>
      </w:r>
      <w:r w:rsidR="00B15031">
        <w:t>.</w:t>
      </w:r>
      <w:r w:rsidR="00D60D40">
        <w:t xml:space="preserve"> It could be considered a “black-hat” </w:t>
      </w:r>
      <w:r w:rsidR="00890E12">
        <w:t>motivational</w:t>
      </w:r>
      <w:r w:rsidR="00D60D40">
        <w:t xml:space="preserve"> factor and may backfire reducing motivation in the long run </w:t>
      </w:r>
      <w:r w:rsidR="00890E12">
        <w:fldChar w:fldCharType="begin"/>
      </w:r>
      <w:r w:rsidR="00890E12">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890E12">
        <w:fldChar w:fldCharType="separate"/>
      </w:r>
      <w:r w:rsidR="00890E12">
        <w:rPr>
          <w:noProof/>
        </w:rPr>
        <w:t>(CHOU, 2016)</w:t>
      </w:r>
      <w:r w:rsidR="00890E12">
        <w:fldChar w:fldCharType="end"/>
      </w:r>
      <w:r w:rsidR="00D60D40">
        <w:t>.</w:t>
      </w:r>
      <w:r w:rsidR="00B15031">
        <w:t xml:space="preserve"> </w:t>
      </w:r>
      <w:r>
        <w:t>It is because of this I have chosen to leave this out of scope.</w:t>
      </w:r>
    </w:p>
    <w:p w14:paraId="2C69BB19" w14:textId="70B7ADF8" w:rsidR="00A738F6" w:rsidRDefault="00CD591D" w:rsidP="00021983">
      <w:pPr>
        <w:ind w:firstLine="720"/>
      </w:pPr>
      <w:r>
        <w:t xml:space="preserve">Although </w:t>
      </w:r>
      <w:r w:rsidR="00147D0B">
        <w:t>often considered</w:t>
      </w:r>
      <w:r>
        <w:t xml:space="preserve"> </w:t>
      </w:r>
      <w:r w:rsidR="00890E12">
        <w:t xml:space="preserve">a </w:t>
      </w:r>
      <w:r>
        <w:t xml:space="preserve">significant part of successfully gamified systems </w:t>
      </w:r>
      <w:r w:rsidR="00147D0B">
        <w:fldChar w:fldCharType="begin"/>
      </w:r>
      <w:r w:rsidR="00147D0B">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147D0B">
        <w:fldChar w:fldCharType="separate"/>
      </w:r>
      <w:r w:rsidR="00147D0B">
        <w:rPr>
          <w:noProof/>
        </w:rPr>
        <w:t>(OPRESCU; JONES; KATSIKITIS, 2014)</w:t>
      </w:r>
      <w:r w:rsidR="00147D0B">
        <w:fldChar w:fldCharType="end"/>
      </w:r>
      <w:r w:rsidR="00147D0B">
        <w:t xml:space="preserve"> statistics gathering will not form part of the project. </w:t>
      </w:r>
      <w:r w:rsidR="001D0431">
        <w:t>I</w:t>
      </w:r>
      <w:r w:rsidR="00147D0B">
        <w:t>n order to build an effective useable dataset</w:t>
      </w:r>
      <w:r w:rsidR="00890E12">
        <w:t>,</w:t>
      </w:r>
      <w:r w:rsidR="00147D0B">
        <w:t xml:space="preserve"> a </w:t>
      </w:r>
      <w:r w:rsidR="006E6B9A">
        <w:t>large</w:t>
      </w:r>
      <w:r w:rsidR="00147D0B">
        <w:t xml:space="preserve"> volume of </w:t>
      </w:r>
      <w:r w:rsidR="00890E12">
        <w:t>data is</w:t>
      </w:r>
      <w:r w:rsidR="00147D0B">
        <w:t xml:space="preserve"> required, it will also take a significant amount of time to</w:t>
      </w:r>
      <w:r w:rsidR="001D0431">
        <w:t xml:space="preserve"> develop</w:t>
      </w:r>
      <w:r w:rsidR="00147D0B">
        <w:t xml:space="preserve"> stor</w:t>
      </w:r>
      <w:r w:rsidR="001D0431">
        <w:t>age</w:t>
      </w:r>
      <w:r w:rsidR="00147D0B">
        <w:t xml:space="preserve"> and process</w:t>
      </w:r>
      <w:r w:rsidR="001D0431">
        <w:t>ing of</w:t>
      </w:r>
      <w:r w:rsidR="00147D0B">
        <w:t xml:space="preserve"> usage data.</w:t>
      </w:r>
    </w:p>
    <w:p w14:paraId="749E2BC3" w14:textId="79E2BE09" w:rsidR="008E5DB5" w:rsidRDefault="00436324" w:rsidP="00436324">
      <w:r>
        <w:br w:type="page"/>
      </w:r>
    </w:p>
    <w:p w14:paraId="4836FFC6" w14:textId="39D05A82" w:rsidR="002529E4" w:rsidRDefault="002529E4" w:rsidP="002529E4">
      <w:pPr>
        <w:pStyle w:val="Heading3"/>
      </w:pPr>
      <w:bookmarkStart w:id="3" w:name="_Toc22557042"/>
      <w:r>
        <w:lastRenderedPageBreak/>
        <w:t>Chosen Approach</w:t>
      </w:r>
      <w:bookmarkEnd w:id="3"/>
    </w:p>
    <w:p w14:paraId="363E6BA4" w14:textId="7BA5ED56" w:rsidR="00A738F6" w:rsidRDefault="00A738F6" w:rsidP="00A738F6"/>
    <w:p w14:paraId="57A19C26" w14:textId="3FDE042F" w:rsidR="00BA3979" w:rsidRDefault="008E5DB5" w:rsidP="00A738F6">
      <w:r>
        <w:tab/>
        <w:t xml:space="preserve">Throughout my time at university </w:t>
      </w:r>
      <w:proofErr w:type="gramStart"/>
      <w:r>
        <w:t>the majority of</w:t>
      </w:r>
      <w:proofErr w:type="gramEnd"/>
      <w:r>
        <w:t xml:space="preserve"> the development I have done has been using Object Orientated </w:t>
      </w:r>
      <w:r w:rsidR="001B023D">
        <w:t xml:space="preserve">Design </w:t>
      </w:r>
      <w:r>
        <w:t>(OO</w:t>
      </w:r>
      <w:r w:rsidR="001B023D">
        <w:t>D</w:t>
      </w:r>
      <w:r>
        <w:t>) principles.</w:t>
      </w:r>
      <w:r w:rsidR="001B023D">
        <w:t xml:space="preserve">  </w:t>
      </w:r>
      <w:r w:rsidR="00664117">
        <w:t>Using</w:t>
      </w:r>
      <w:r w:rsidR="001B023D">
        <w:t xml:space="preserve"> encapsulation, abstraction, inheritance and polymorphism</w:t>
      </w:r>
      <w:r w:rsidR="0054763A">
        <w:t>;</w:t>
      </w:r>
      <w:r w:rsidR="001B023D">
        <w:t xml:space="preserve"> code is more modifiable</w:t>
      </w:r>
      <w:r w:rsidR="007A2B82">
        <w:t xml:space="preserve">, </w:t>
      </w:r>
      <w:r w:rsidR="001B023D">
        <w:t>easier to test</w:t>
      </w:r>
      <w:r w:rsidR="007A2B82">
        <w:t xml:space="preserve"> and importantly more atomic</w:t>
      </w:r>
      <w:r w:rsidR="001B023D">
        <w:t>.</w:t>
      </w:r>
      <w:r w:rsidR="007A2B82">
        <w:t xml:space="preserve"> </w:t>
      </w:r>
      <w:r w:rsidR="00DB6C0D">
        <w:t xml:space="preserve">Following this will reduce some of the risk associated with uncertainty of </w:t>
      </w:r>
      <w:r w:rsidR="001B31BA">
        <w:t>some</w:t>
      </w:r>
      <w:r w:rsidR="00DB6C0D">
        <w:t xml:space="preserve"> elements having the ability to modify components without affecting unrelated functionality.</w:t>
      </w:r>
    </w:p>
    <w:p w14:paraId="2EF4D49E" w14:textId="183888B3" w:rsidR="00654F49" w:rsidRDefault="00654F49" w:rsidP="00A738F6">
      <w:r>
        <w:tab/>
      </w:r>
      <w:r w:rsidR="001B31BA">
        <w:t>When d</w:t>
      </w:r>
      <w:r>
        <w:t>evelop</w:t>
      </w:r>
      <w:r w:rsidR="001B31BA">
        <w:t>ing system architecture</w:t>
      </w:r>
      <w:r>
        <w:t xml:space="preserve"> through OOD</w:t>
      </w:r>
      <w:r w:rsidR="00331565">
        <w:t>,</w:t>
      </w:r>
      <w:r>
        <w:t xml:space="preserve"> </w:t>
      </w:r>
      <w:r w:rsidR="001B31BA">
        <w:t xml:space="preserve">an effective way of evaluating system objects and their interactions can be </w:t>
      </w:r>
      <w:r w:rsidR="00EF5947">
        <w:t>achieved</w:t>
      </w:r>
      <w:r w:rsidR="001B31BA">
        <w:t xml:space="preserve"> using Unified Modelling Language (UML). This is a technique I have learned at university and will be using it for both design and documentation of the application.</w:t>
      </w:r>
    </w:p>
    <w:p w14:paraId="226C0629" w14:textId="475EBE26" w:rsidR="00654F49" w:rsidRDefault="00654F49" w:rsidP="00A738F6">
      <w:r>
        <w:tab/>
      </w:r>
      <w:r w:rsidR="00331565">
        <w:t xml:space="preserve">In order to </w:t>
      </w:r>
      <w:r>
        <w:t xml:space="preserve">gather functional requirements for the project I will be using a combination of user personas, use cases and wireframes. This will help generate a feature list and aid in prioritising development of them.  </w:t>
      </w:r>
    </w:p>
    <w:p w14:paraId="6EE0DFF1" w14:textId="07F69488" w:rsidR="00654F49" w:rsidRDefault="00C56587" w:rsidP="00A738F6">
      <w:r>
        <w:tab/>
      </w:r>
      <w:r w:rsidR="00EA71AA">
        <w:t>This project will have significant amount</w:t>
      </w:r>
      <w:r w:rsidR="001B31BA">
        <w:t>s</w:t>
      </w:r>
      <w:r w:rsidR="00EA71AA">
        <w:t xml:space="preserve"> of functional dependency</w:t>
      </w:r>
      <w:r w:rsidR="001B31BA">
        <w:t>,</w:t>
      </w:r>
      <w:r w:rsidR="00EA71AA">
        <w:t xml:space="preserve"> </w:t>
      </w:r>
      <w:r w:rsidR="001B31BA">
        <w:t>f</w:t>
      </w:r>
      <w:r w:rsidR="00EA71AA">
        <w:t xml:space="preserve">or </w:t>
      </w:r>
      <w:r w:rsidR="00021983">
        <w:t>example,</w:t>
      </w:r>
      <w:r w:rsidR="00EA71AA">
        <w:t xml:space="preserve"> the user will need to be able to log</w:t>
      </w:r>
      <w:r w:rsidR="001B31BA">
        <w:t>-</w:t>
      </w:r>
      <w:r w:rsidR="00EA71AA">
        <w:t xml:space="preserve">on in order to uniquely identify them and the documents they have the privilege to access. For this reason, I considered using a </w:t>
      </w:r>
      <w:r w:rsidR="001B31BA">
        <w:t>W</w:t>
      </w:r>
      <w:r w:rsidR="00EA71AA">
        <w:t>aterfall approach to development</w:t>
      </w:r>
      <w:r w:rsidR="00E83A8D">
        <w:t xml:space="preserve"> as</w:t>
      </w:r>
      <w:r w:rsidR="00EA71AA">
        <w:t xml:space="preserve"> this would have the advantage </w:t>
      </w:r>
      <w:r w:rsidR="00E83A8D">
        <w:t>of being able to strictly plan each of the individual dependencies. Due to my choice in following OO</w:t>
      </w:r>
      <w:r w:rsidR="001B023D">
        <w:t xml:space="preserve">D </w:t>
      </w:r>
      <w:r w:rsidR="00E83A8D">
        <w:t xml:space="preserve">waterfall became a much less attractive methodology. </w:t>
      </w:r>
      <w:r w:rsidR="00BA3979">
        <w:t>Being more compatible with OOD and hav</w:t>
      </w:r>
      <w:r w:rsidR="001B31BA">
        <w:t>ing</w:t>
      </w:r>
      <w:r w:rsidR="00BA3979">
        <w:t xml:space="preserve"> better mobility to deal with uncertainty, Agile has become my choice of development methodology.</w:t>
      </w:r>
    </w:p>
    <w:p w14:paraId="2EE912F6" w14:textId="31225FE8" w:rsidR="00436324" w:rsidRDefault="00E83A8D" w:rsidP="00436324">
      <w:pPr>
        <w:ind w:firstLine="720"/>
      </w:pPr>
      <w:r>
        <w:t>Agile</w:t>
      </w:r>
      <w:r w:rsidR="0054763A">
        <w:t xml:space="preserve"> has much tighter feedback loops</w:t>
      </w:r>
      <w:r w:rsidR="001B31BA">
        <w:t>,</w:t>
      </w:r>
      <w:r>
        <w:t xml:space="preserve"> </w:t>
      </w:r>
      <w:r w:rsidR="001B31BA">
        <w:t>this allows the testing of</w:t>
      </w:r>
      <w:r>
        <w:t xml:space="preserve"> elements </w:t>
      </w:r>
      <w:r w:rsidR="001B31BA">
        <w:t>in</w:t>
      </w:r>
      <w:r>
        <w:t xml:space="preserve"> the project as I develop</w:t>
      </w:r>
      <w:r w:rsidR="00BA3979">
        <w:t>,</w:t>
      </w:r>
      <w:r>
        <w:t xml:space="preserve"> enabling change of </w:t>
      </w:r>
      <w:r w:rsidR="00F55B44">
        <w:t>design and</w:t>
      </w:r>
      <w:r w:rsidR="00BA3979">
        <w:t xml:space="preserve"> reallocation of time</w:t>
      </w:r>
      <w:r w:rsidR="001B31BA">
        <w:t>,</w:t>
      </w:r>
      <w:r w:rsidR="00BA3979">
        <w:t xml:space="preserve"> based on results of</w:t>
      </w:r>
      <w:r>
        <w:t xml:space="preserve"> tests. </w:t>
      </w:r>
      <w:r w:rsidR="0054763A">
        <w:t>This</w:t>
      </w:r>
      <w:r>
        <w:t xml:space="preserve"> also allows for restructuring of</w:t>
      </w:r>
      <w:r w:rsidR="00021983">
        <w:t xml:space="preserve"> the</w:t>
      </w:r>
      <w:r>
        <w:t xml:space="preserve"> </w:t>
      </w:r>
      <w:r w:rsidR="00021983">
        <w:t xml:space="preserve">project if specific functionality takes longer to make than initially planned. </w:t>
      </w:r>
      <w:r w:rsidR="008E5DB5">
        <w:t xml:space="preserve">Further research revealed </w:t>
      </w:r>
      <w:r w:rsidR="00241D78">
        <w:t>A</w:t>
      </w:r>
      <w:r w:rsidR="00021983">
        <w:t xml:space="preserve">gile is considered </w:t>
      </w:r>
      <w:r w:rsidR="008E5DB5">
        <w:t>to increase efficiency and the</w:t>
      </w:r>
      <w:r w:rsidR="00021983">
        <w:t xml:space="preserve"> successfulness of </w:t>
      </w:r>
      <w:r w:rsidR="008E5DB5">
        <w:t xml:space="preserve">a </w:t>
      </w:r>
      <w:r w:rsidR="00021983">
        <w:t>project</w:t>
      </w:r>
      <w:r w:rsidR="00BA3979">
        <w:t xml:space="preserve"> </w:t>
      </w:r>
      <w:r w:rsidR="008E5DB5">
        <w:fldChar w:fldCharType="begin"/>
      </w:r>
      <w:r w:rsidR="008E5DB5">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rsidR="008E5DB5">
        <w:fldChar w:fldCharType="separate"/>
      </w:r>
      <w:r w:rsidR="008E5DB5">
        <w:rPr>
          <w:noProof/>
        </w:rPr>
        <w:t>(SERRADOR; PINTO, 2015)</w:t>
      </w:r>
      <w:r w:rsidR="008E5DB5">
        <w:fldChar w:fldCharType="end"/>
      </w:r>
      <w:r w:rsidR="008E5DB5">
        <w:t>.</w:t>
      </w:r>
      <w:r w:rsidR="00021983">
        <w:t xml:space="preserve"> </w:t>
      </w:r>
    </w:p>
    <w:p w14:paraId="4F81BC60" w14:textId="178847B7" w:rsidR="00436324" w:rsidRPr="009945CC" w:rsidRDefault="00436324" w:rsidP="00436324">
      <w:r>
        <w:br w:type="page"/>
      </w:r>
    </w:p>
    <w:p w14:paraId="7F7621C9" w14:textId="77777777" w:rsidR="00436324" w:rsidRDefault="00436324" w:rsidP="002529E4">
      <w:pPr>
        <w:pStyle w:val="Heading3"/>
        <w:sectPr w:rsidR="00436324">
          <w:footerReference w:type="default" r:id="rId8"/>
          <w:pgSz w:w="11906" w:h="16838"/>
          <w:pgMar w:top="1440" w:right="1440" w:bottom="1440" w:left="1440" w:header="708" w:footer="708" w:gutter="0"/>
          <w:cols w:space="708"/>
          <w:docGrid w:linePitch="360"/>
        </w:sectPr>
      </w:pPr>
      <w:bookmarkStart w:id="4" w:name="_Toc22557043"/>
    </w:p>
    <w:p w14:paraId="6429522D" w14:textId="2EFD8A9F" w:rsidR="00DB0AA7" w:rsidRPr="00DB0AA7" w:rsidRDefault="002529E4" w:rsidP="00F815A6">
      <w:pPr>
        <w:pStyle w:val="Heading3"/>
      </w:pPr>
      <w:r>
        <w:lastRenderedPageBreak/>
        <w:t>Plan</w:t>
      </w:r>
      <w:bookmarkEnd w:id="4"/>
    </w:p>
    <w:p w14:paraId="6B61F35D" w14:textId="3EAE454E" w:rsidR="00945FEF" w:rsidRPr="00945FEF" w:rsidRDefault="00DF564A" w:rsidP="00DA2CD3">
      <w:r>
        <w:rPr>
          <w:noProof/>
        </w:rPr>
        <w:drawing>
          <wp:inline distT="0" distB="0" distL="0" distR="0" wp14:anchorId="3EA59914" wp14:editId="634EC22C">
            <wp:extent cx="8863330"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8863330" cy="4436110"/>
                    </a:xfrm>
                    <a:prstGeom prst="rect">
                      <a:avLst/>
                    </a:prstGeom>
                  </pic:spPr>
                </pic:pic>
              </a:graphicData>
            </a:graphic>
          </wp:inline>
        </w:drawing>
      </w:r>
    </w:p>
    <w:p w14:paraId="116FF7CA" w14:textId="09476A23" w:rsidR="00945FEF" w:rsidRDefault="00D16BE0" w:rsidP="00A738F6">
      <w:r>
        <w:t>Figure 1: project plan</w:t>
      </w:r>
      <w:r w:rsidR="00945FEF">
        <w:t>:</w:t>
      </w:r>
    </w:p>
    <w:p w14:paraId="562E7204" w14:textId="26316665" w:rsidR="00945FEF" w:rsidRDefault="00D16BE0" w:rsidP="00DA2CD3">
      <w:pPr>
        <w:ind w:firstLine="720"/>
      </w:pPr>
      <w:r>
        <w:t>This project plan</w:t>
      </w:r>
      <w:r w:rsidR="00945FEF">
        <w:t xml:space="preserve"> (figure 1)</w:t>
      </w:r>
      <w:r>
        <w:t xml:space="preserve"> contains an estimation of the time I think it will take to develop all the significant parts of the application.</w:t>
      </w:r>
      <w:r w:rsidR="00DA2CD3">
        <w:t xml:space="preserve"> Each release will </w:t>
      </w:r>
      <w:r w:rsidR="00654F49">
        <w:t>involve</w:t>
      </w:r>
      <w:r w:rsidR="00890E12">
        <w:t xml:space="preserve"> </w:t>
      </w:r>
      <w:r w:rsidR="00DA2CD3">
        <w:t xml:space="preserve">3 sprints </w:t>
      </w:r>
      <w:r w:rsidR="00B233F5">
        <w:t>consisting</w:t>
      </w:r>
      <w:r w:rsidR="00DA2CD3">
        <w:t xml:space="preserve"> of planning, development and </w:t>
      </w:r>
      <w:r w:rsidR="00890E12">
        <w:t>testing</w:t>
      </w:r>
      <w:r w:rsidR="00B233F5">
        <w:t xml:space="preserve"> stages.</w:t>
      </w:r>
    </w:p>
    <w:p w14:paraId="73C1F47B" w14:textId="3B9FCF06" w:rsidR="00945FEF" w:rsidRDefault="00945FEF" w:rsidP="00A738F6"/>
    <w:p w14:paraId="2AE2E6EB" w14:textId="77777777" w:rsidR="00945FEF" w:rsidRDefault="00945FEF" w:rsidP="00A738F6">
      <w:pPr>
        <w:sectPr w:rsidR="00945FEF" w:rsidSect="00436324">
          <w:pgSz w:w="16838" w:h="11906" w:orient="landscape" w:code="9"/>
          <w:pgMar w:top="1440" w:right="1440" w:bottom="1440" w:left="1440" w:header="709" w:footer="709" w:gutter="0"/>
          <w:cols w:space="708"/>
          <w:docGrid w:linePitch="360"/>
        </w:sectPr>
      </w:pPr>
    </w:p>
    <w:p w14:paraId="3DCAFDB3" w14:textId="1E16E1BD" w:rsidR="00945FEF" w:rsidRDefault="00945FEF" w:rsidP="00945FEF">
      <w:pPr>
        <w:pStyle w:val="Heading4"/>
      </w:pPr>
      <w:r>
        <w:lastRenderedPageBreak/>
        <w:t>Investigations conducted</w:t>
      </w:r>
    </w:p>
    <w:p w14:paraId="6EDEE3CD" w14:textId="77D62EFF" w:rsidR="00945FEF" w:rsidRDefault="00945FEF" w:rsidP="00945FEF"/>
    <w:p w14:paraId="6ED5F2D5" w14:textId="78BBC616" w:rsidR="00945FEF" w:rsidRPr="009647D8" w:rsidRDefault="00945FEF" w:rsidP="00945FEF">
      <w:pPr>
        <w:rPr>
          <w:u w:val="single"/>
        </w:rPr>
      </w:pPr>
      <w:r w:rsidRPr="009647D8">
        <w:rPr>
          <w:u w:val="single"/>
        </w:rPr>
        <w:t>September</w:t>
      </w:r>
    </w:p>
    <w:p w14:paraId="348FC2B2" w14:textId="25364785" w:rsidR="00945FEF" w:rsidRDefault="00945FEF" w:rsidP="00945FEF">
      <w:pPr>
        <w:ind w:firstLine="720"/>
      </w:pPr>
      <w:r>
        <w:t>I created</w:t>
      </w:r>
      <w:r w:rsidR="00890E12">
        <w:t xml:space="preserve"> an initial draft</w:t>
      </w:r>
      <w:r>
        <w:t xml:space="preserve"> user stories</w:t>
      </w:r>
      <w:r w:rsidR="00890E12">
        <w:t xml:space="preserve"> and use cases</w:t>
      </w:r>
      <w:r>
        <w:t xml:space="preserve"> to help </w:t>
      </w:r>
      <w:r w:rsidR="00890E12">
        <w:t>consider</w:t>
      </w:r>
      <w:r>
        <w:t xml:space="preserve"> some of the functionality of the application. This simplified my design considerably and gave me requirements of the technology I </w:t>
      </w:r>
      <w:r w:rsidR="0018130A">
        <w:t>will</w:t>
      </w:r>
      <w:r>
        <w:t xml:space="preserve"> go on to use.</w:t>
      </w:r>
    </w:p>
    <w:p w14:paraId="5EC36BB1" w14:textId="42EC7947" w:rsidR="00945FEF" w:rsidRDefault="00945FEF" w:rsidP="00945FEF">
      <w:r>
        <w:tab/>
        <w:t xml:space="preserve">I created a </w:t>
      </w:r>
      <w:r w:rsidR="0018130A">
        <w:t xml:space="preserve">node.js server to interact with a </w:t>
      </w:r>
      <w:r>
        <w:t xml:space="preserve">mongo database on a </w:t>
      </w:r>
      <w:r w:rsidR="00890E12">
        <w:t>R</w:t>
      </w:r>
      <w:r>
        <w:t>aspberry Pi. The purpose of this was to try and evaluated the work needed to produce a</w:t>
      </w:r>
      <w:r w:rsidR="0018130A">
        <w:t xml:space="preserve">n API with the capability I require. I realised, from this, that I would not have the time to develop an API and client with this much functionality. </w:t>
      </w:r>
    </w:p>
    <w:p w14:paraId="25C5D57C" w14:textId="64ECC0C6" w:rsidR="0018130A" w:rsidRDefault="0018130A" w:rsidP="00945FEF">
      <w:r>
        <w:tab/>
        <w:t xml:space="preserve">I began researching gamification and picking out some of the more relevant and prominent professionals. </w:t>
      </w:r>
    </w:p>
    <w:p w14:paraId="722C9998" w14:textId="77777777" w:rsidR="0018130A" w:rsidRDefault="0018130A" w:rsidP="00945FEF"/>
    <w:p w14:paraId="7C387417" w14:textId="299481AE" w:rsidR="0018130A" w:rsidRPr="009647D8" w:rsidRDefault="0054763A" w:rsidP="00945FEF">
      <w:pPr>
        <w:rPr>
          <w:u w:val="single"/>
        </w:rPr>
      </w:pPr>
      <w:r>
        <w:rPr>
          <w:u w:val="single"/>
        </w:rPr>
        <w:t>October</w:t>
      </w:r>
    </w:p>
    <w:p w14:paraId="01FE549D" w14:textId="13CE9892" w:rsidR="0018130A" w:rsidRDefault="0018130A" w:rsidP="00945FEF">
      <w:r>
        <w:tab/>
        <w:t>I researched gamification in more depth and start</w:t>
      </w:r>
      <w:r w:rsidR="00890E12">
        <w:t>ed</w:t>
      </w:r>
      <w:r>
        <w:t xml:space="preserve"> to think about the design of my application and how I can incorporate some of the ideas I was reading. This was an informative process and shaped my design significantly. </w:t>
      </w:r>
    </w:p>
    <w:p w14:paraId="08E0462F" w14:textId="2CEF9966" w:rsidR="0018130A" w:rsidRDefault="0018130A" w:rsidP="00945FEF">
      <w:r>
        <w:tab/>
        <w:t xml:space="preserve">I learned about firebase from a tutor at university and began </w:t>
      </w:r>
      <w:r w:rsidR="00890E12">
        <w:t xml:space="preserve">to </w:t>
      </w:r>
      <w:r>
        <w:t xml:space="preserve">research it extensively. I created </w:t>
      </w:r>
      <w:r w:rsidR="009647D8">
        <w:t>several</w:t>
      </w:r>
      <w:r>
        <w:t xml:space="preserve"> test projects to evaluate whether it </w:t>
      </w:r>
      <w:proofErr w:type="gramStart"/>
      <w:r>
        <w:t xml:space="preserve">is capable of </w:t>
      </w:r>
      <w:r w:rsidR="00890E12">
        <w:t>fulfilling</w:t>
      </w:r>
      <w:proofErr w:type="gramEnd"/>
      <w:r w:rsidR="00890E12">
        <w:t xml:space="preserve"> </w:t>
      </w:r>
      <w:r>
        <w:t>my requirements.</w:t>
      </w:r>
    </w:p>
    <w:p w14:paraId="0755BFF0" w14:textId="2F6D4CE7" w:rsidR="009647D8" w:rsidRDefault="009647D8" w:rsidP="00945FEF"/>
    <w:p w14:paraId="0F2C09B8" w14:textId="277D9C7B" w:rsidR="00771B9A" w:rsidRDefault="00771B9A" w:rsidP="00945FEF"/>
    <w:p w14:paraId="18E8DCD9" w14:textId="386D3338" w:rsidR="00771B9A" w:rsidRDefault="00771B9A" w:rsidP="00945FEF"/>
    <w:p w14:paraId="5052C2A2" w14:textId="1201B225" w:rsidR="00771B9A" w:rsidRDefault="00771B9A" w:rsidP="00945FEF"/>
    <w:p w14:paraId="661C017E" w14:textId="5B72269F" w:rsidR="00771B9A" w:rsidRDefault="00771B9A" w:rsidP="00945FEF"/>
    <w:p w14:paraId="45409886" w14:textId="5A2822B2" w:rsidR="00771B9A" w:rsidRDefault="00771B9A" w:rsidP="00945FEF"/>
    <w:p w14:paraId="50C7F495" w14:textId="21FEE3E1" w:rsidR="00771B9A" w:rsidRDefault="00771B9A" w:rsidP="00945FEF"/>
    <w:p w14:paraId="4A78E9DB" w14:textId="1BB05C77" w:rsidR="00771B9A" w:rsidRDefault="00771B9A" w:rsidP="00945FEF"/>
    <w:p w14:paraId="57D7F5E7" w14:textId="1301935C" w:rsidR="00771B9A" w:rsidRDefault="00771B9A" w:rsidP="00945FEF"/>
    <w:p w14:paraId="3E7EEE3D" w14:textId="26866E62" w:rsidR="00771B9A" w:rsidRDefault="00771B9A" w:rsidP="00945FEF"/>
    <w:p w14:paraId="0E455F60" w14:textId="16689B14" w:rsidR="00771B9A" w:rsidRDefault="00771B9A" w:rsidP="00945FEF"/>
    <w:p w14:paraId="46120065" w14:textId="42B46A51" w:rsidR="00771B9A" w:rsidRDefault="00771B9A" w:rsidP="00945FEF"/>
    <w:p w14:paraId="1E5F8F9A" w14:textId="5314C92E" w:rsidR="009F61AA" w:rsidRDefault="009F61AA" w:rsidP="00945FEF"/>
    <w:p w14:paraId="5F76D96D" w14:textId="77777777" w:rsidR="009F61AA" w:rsidRDefault="009F61AA" w:rsidP="00945FEF"/>
    <w:p w14:paraId="670FBF05" w14:textId="77777777" w:rsidR="00771B9A" w:rsidRDefault="00771B9A" w:rsidP="00945FEF"/>
    <w:p w14:paraId="4A323298" w14:textId="75E2EA43" w:rsidR="009647D8" w:rsidRDefault="009647D8" w:rsidP="009647D8">
      <w:pPr>
        <w:pStyle w:val="Heading4"/>
      </w:pPr>
      <w:r>
        <w:lastRenderedPageBreak/>
        <w:t>Risk analysis</w:t>
      </w:r>
    </w:p>
    <w:p w14:paraId="19B6E919" w14:textId="77777777" w:rsidR="00945FEF" w:rsidRPr="00945FEF" w:rsidRDefault="00945FEF" w:rsidP="00945FEF">
      <w:pPr>
        <w:ind w:firstLine="720"/>
      </w:pPr>
    </w:p>
    <w:p w14:paraId="6F2DF881" w14:textId="40CAD5E7" w:rsidR="00D16BE0" w:rsidRDefault="00F53538" w:rsidP="00F53538">
      <w:pPr>
        <w:ind w:firstLine="720"/>
      </w:pPr>
      <w:r>
        <w:t>Below is a table documenting some of the risks involved in developing my project. I have considered their impact and what protections I can put in place to mitigate issues that may arise.</w:t>
      </w:r>
    </w:p>
    <w:p w14:paraId="407CE472" w14:textId="77777777" w:rsidR="00F53538" w:rsidRDefault="00F53538" w:rsidP="00F53538">
      <w:pPr>
        <w:ind w:firstLine="720"/>
      </w:pPr>
    </w:p>
    <w:tbl>
      <w:tblPr>
        <w:tblStyle w:val="TableGrid"/>
        <w:tblW w:w="10490" w:type="dxa"/>
        <w:tblInd w:w="-714" w:type="dxa"/>
        <w:tblLook w:val="04A0" w:firstRow="1" w:lastRow="0" w:firstColumn="1" w:lastColumn="0" w:noHBand="0" w:noVBand="1"/>
      </w:tblPr>
      <w:tblGrid>
        <w:gridCol w:w="3719"/>
        <w:gridCol w:w="3005"/>
        <w:gridCol w:w="3766"/>
      </w:tblGrid>
      <w:tr w:rsidR="006F303A" w14:paraId="73F3767A" w14:textId="77777777" w:rsidTr="00DA2CD3">
        <w:tc>
          <w:tcPr>
            <w:tcW w:w="3719" w:type="dxa"/>
          </w:tcPr>
          <w:p w14:paraId="268EE3C0" w14:textId="60596EFD" w:rsidR="006F303A" w:rsidRPr="00174B00" w:rsidRDefault="006F303A" w:rsidP="00A738F6">
            <w:pPr>
              <w:rPr>
                <w:b/>
              </w:rPr>
            </w:pPr>
            <w:r w:rsidRPr="00174B00">
              <w:rPr>
                <w:b/>
              </w:rPr>
              <w:t>Risk</w:t>
            </w:r>
          </w:p>
        </w:tc>
        <w:tc>
          <w:tcPr>
            <w:tcW w:w="3005" w:type="dxa"/>
          </w:tcPr>
          <w:p w14:paraId="52C413D1" w14:textId="41431A06" w:rsidR="006F303A" w:rsidRPr="00174B00" w:rsidRDefault="006F303A" w:rsidP="00A738F6">
            <w:pPr>
              <w:rPr>
                <w:b/>
              </w:rPr>
            </w:pPr>
            <w:r w:rsidRPr="00174B00">
              <w:rPr>
                <w:b/>
              </w:rPr>
              <w:t>Impact</w:t>
            </w:r>
          </w:p>
        </w:tc>
        <w:tc>
          <w:tcPr>
            <w:tcW w:w="3766" w:type="dxa"/>
          </w:tcPr>
          <w:p w14:paraId="47391550" w14:textId="6042640B" w:rsidR="006F303A" w:rsidRPr="00174B00" w:rsidRDefault="00174B00" w:rsidP="00A738F6">
            <w:pPr>
              <w:rPr>
                <w:b/>
              </w:rPr>
            </w:pPr>
            <w:r w:rsidRPr="00174B00">
              <w:rPr>
                <w:b/>
              </w:rPr>
              <w:t>Protection</w:t>
            </w:r>
          </w:p>
        </w:tc>
      </w:tr>
      <w:tr w:rsidR="006F303A" w14:paraId="480D912B" w14:textId="77777777" w:rsidTr="00DA2CD3">
        <w:tc>
          <w:tcPr>
            <w:tcW w:w="3719" w:type="dxa"/>
          </w:tcPr>
          <w:p w14:paraId="5E150D0C" w14:textId="1561CA7F" w:rsidR="006F303A" w:rsidRDefault="00C36EA4" w:rsidP="00A738F6">
            <w:r>
              <w:t xml:space="preserve">Low performance of </w:t>
            </w:r>
            <w:r w:rsidR="005B39A3">
              <w:t>client-side</w:t>
            </w:r>
            <w:r>
              <w:t xml:space="preserve"> application on low spec hardware.</w:t>
            </w:r>
          </w:p>
        </w:tc>
        <w:tc>
          <w:tcPr>
            <w:tcW w:w="3005" w:type="dxa"/>
          </w:tcPr>
          <w:p w14:paraId="68A26065" w14:textId="72A79375" w:rsidR="006F303A" w:rsidRDefault="00C36EA4" w:rsidP="00A738F6">
            <w:r>
              <w:t xml:space="preserve">Potential UI lag and </w:t>
            </w:r>
            <w:r w:rsidR="005B39A3">
              <w:t>browser crashes.</w:t>
            </w:r>
          </w:p>
        </w:tc>
        <w:tc>
          <w:tcPr>
            <w:tcW w:w="3766" w:type="dxa"/>
          </w:tcPr>
          <w:p w14:paraId="3858F721" w14:textId="77F1DF17" w:rsidR="006F303A" w:rsidRDefault="005B39A3" w:rsidP="00A738F6">
            <w:r>
              <w:t xml:space="preserve">Choice of technology needs to have the capacity to control updates. </w:t>
            </w:r>
          </w:p>
        </w:tc>
      </w:tr>
      <w:tr w:rsidR="006F303A" w14:paraId="1BD2C6B3" w14:textId="77777777" w:rsidTr="00DA2CD3">
        <w:tc>
          <w:tcPr>
            <w:tcW w:w="3719" w:type="dxa"/>
          </w:tcPr>
          <w:p w14:paraId="4B86F2D7" w14:textId="797714E2" w:rsidR="006F303A" w:rsidRDefault="00914D21" w:rsidP="00A738F6">
            <w:r>
              <w:t>Time taken to develop sections of the application maybe more than estimated.</w:t>
            </w:r>
          </w:p>
        </w:tc>
        <w:tc>
          <w:tcPr>
            <w:tcW w:w="3005" w:type="dxa"/>
          </w:tcPr>
          <w:p w14:paraId="131F023E" w14:textId="725FCDEA" w:rsidR="006F303A" w:rsidRDefault="00914D21" w:rsidP="00A738F6">
            <w:r>
              <w:t>I could run out of time to properly develop and test each component.</w:t>
            </w:r>
          </w:p>
        </w:tc>
        <w:tc>
          <w:tcPr>
            <w:tcW w:w="3766" w:type="dxa"/>
          </w:tcPr>
          <w:p w14:paraId="27A5B9B9" w14:textId="555EF366" w:rsidR="006F303A" w:rsidRDefault="00914D21" w:rsidP="00A738F6">
            <w:r>
              <w:t xml:space="preserve">Using </w:t>
            </w:r>
            <w:r w:rsidR="00241D78">
              <w:t>A</w:t>
            </w:r>
            <w:r>
              <w:t xml:space="preserve">gile and OOD to break down production into sections. Enables reallocation of time on individual tasks. I have also allocated a </w:t>
            </w:r>
            <w:r w:rsidR="008D5997">
              <w:t>month-long</w:t>
            </w:r>
            <w:r>
              <w:t xml:space="preserve"> contingency period.</w:t>
            </w:r>
          </w:p>
        </w:tc>
      </w:tr>
      <w:tr w:rsidR="006F303A" w14:paraId="56175E3B" w14:textId="77777777" w:rsidTr="00DA2CD3">
        <w:tc>
          <w:tcPr>
            <w:tcW w:w="3719" w:type="dxa"/>
          </w:tcPr>
          <w:p w14:paraId="001D885D" w14:textId="1644E6B6" w:rsidR="006F303A" w:rsidRDefault="008D5997" w:rsidP="00A738F6">
            <w:r>
              <w:t>Reaching the usage cap of a cloud hosted service.</w:t>
            </w:r>
          </w:p>
        </w:tc>
        <w:tc>
          <w:tcPr>
            <w:tcW w:w="3005" w:type="dxa"/>
          </w:tcPr>
          <w:p w14:paraId="08050844" w14:textId="4DA15ED3" w:rsidR="006F303A" w:rsidRDefault="00EB1372" w:rsidP="00A738F6">
            <w:r>
              <w:t>May incur hosting costs to allow application to proceed.</w:t>
            </w:r>
          </w:p>
        </w:tc>
        <w:tc>
          <w:tcPr>
            <w:tcW w:w="3766" w:type="dxa"/>
          </w:tcPr>
          <w:p w14:paraId="441AE030" w14:textId="17C5B8C8" w:rsidR="006F303A" w:rsidRDefault="00EB1372" w:rsidP="00A738F6">
            <w:r>
              <w:t>Pay careful attention to database metrics and move testing to a different billing/usage period when appropriate.</w:t>
            </w:r>
          </w:p>
        </w:tc>
      </w:tr>
      <w:tr w:rsidR="006F303A" w14:paraId="36995976" w14:textId="77777777" w:rsidTr="00DA2CD3">
        <w:tc>
          <w:tcPr>
            <w:tcW w:w="3719" w:type="dxa"/>
          </w:tcPr>
          <w:p w14:paraId="5986CEF4" w14:textId="31602083" w:rsidR="006F303A" w:rsidRDefault="00DC0BD7" w:rsidP="00A738F6">
            <w:r>
              <w:t xml:space="preserve">Data-engine unable to </w:t>
            </w:r>
            <w:r w:rsidR="00636DC5">
              <w:t>fulfil</w:t>
            </w:r>
            <w:r>
              <w:t xml:space="preserve"> application requirements.</w:t>
            </w:r>
          </w:p>
        </w:tc>
        <w:tc>
          <w:tcPr>
            <w:tcW w:w="3005" w:type="dxa"/>
          </w:tcPr>
          <w:p w14:paraId="23BE5875" w14:textId="141BA2C6" w:rsidR="006F303A" w:rsidRDefault="00DA2CD3" w:rsidP="00A738F6">
            <w:r>
              <w:t>Functional requirements are either impossible or time consuming to produce. Potential lacking in implementation quality.</w:t>
            </w:r>
          </w:p>
        </w:tc>
        <w:tc>
          <w:tcPr>
            <w:tcW w:w="3766" w:type="dxa"/>
          </w:tcPr>
          <w:p w14:paraId="585456F8" w14:textId="2662B384" w:rsidR="006F303A" w:rsidRDefault="00B233F5" w:rsidP="00A738F6">
            <w:r>
              <w:t>Extensive</w:t>
            </w:r>
            <w:r w:rsidR="00DA2CD3">
              <w:t xml:space="preserve"> research and proof of concepts as part of the </w:t>
            </w:r>
            <w:r>
              <w:t>design</w:t>
            </w:r>
            <w:r w:rsidR="00DA2CD3">
              <w:t xml:space="preserve"> and planning for the initial release</w:t>
            </w:r>
            <w:r>
              <w:t>.</w:t>
            </w:r>
          </w:p>
        </w:tc>
      </w:tr>
      <w:tr w:rsidR="00636DC5" w14:paraId="4EDA1A2D" w14:textId="77777777" w:rsidTr="00DA2CD3">
        <w:tc>
          <w:tcPr>
            <w:tcW w:w="3719" w:type="dxa"/>
          </w:tcPr>
          <w:p w14:paraId="54812D55" w14:textId="1DBCF7E8" w:rsidR="00636DC5" w:rsidRDefault="00771B9A" w:rsidP="00A738F6">
            <w:r>
              <w:t>Changes to framework/API methods or functionality.</w:t>
            </w:r>
          </w:p>
        </w:tc>
        <w:tc>
          <w:tcPr>
            <w:tcW w:w="3005" w:type="dxa"/>
          </w:tcPr>
          <w:p w14:paraId="7AB4EBD2" w14:textId="4C528A6C" w:rsidR="00636DC5" w:rsidRDefault="0073562D" w:rsidP="00A738F6">
            <w:r>
              <w:t>Any c</w:t>
            </w:r>
            <w:r w:rsidR="00771B9A">
              <w:t>hanges to the way API methods are called will impact development time and could remove functionality all together.</w:t>
            </w:r>
          </w:p>
        </w:tc>
        <w:tc>
          <w:tcPr>
            <w:tcW w:w="3766" w:type="dxa"/>
          </w:tcPr>
          <w:p w14:paraId="09C7BE3F" w14:textId="0D1F077B" w:rsidR="00636DC5" w:rsidRDefault="00190CA7" w:rsidP="00A738F6">
            <w:r>
              <w:t xml:space="preserve">Choosing </w:t>
            </w:r>
            <w:r w:rsidR="006D0874">
              <w:t>only</w:t>
            </w:r>
            <w:r>
              <w:t xml:space="preserve"> well established </w:t>
            </w:r>
            <w:r w:rsidR="0073562D">
              <w:t xml:space="preserve">and </w:t>
            </w:r>
            <w:r w:rsidR="006D0874">
              <w:t xml:space="preserve">well </w:t>
            </w:r>
            <w:r w:rsidR="0073562D">
              <w:t xml:space="preserve">documented </w:t>
            </w:r>
            <w:r>
              <w:t>external API</w:t>
            </w:r>
            <w:r w:rsidR="006D0874">
              <w:t>s</w:t>
            </w:r>
            <w:r w:rsidR="0073562D">
              <w:t xml:space="preserve">. Only upgrading client-side packages if required. </w:t>
            </w:r>
          </w:p>
        </w:tc>
      </w:tr>
      <w:tr w:rsidR="00636DC5" w14:paraId="4BB13B99" w14:textId="77777777" w:rsidTr="006D0874">
        <w:trPr>
          <w:trHeight w:val="383"/>
        </w:trPr>
        <w:tc>
          <w:tcPr>
            <w:tcW w:w="3719" w:type="dxa"/>
          </w:tcPr>
          <w:p w14:paraId="38C36889" w14:textId="19C2A52C" w:rsidR="00636DC5" w:rsidRDefault="006D0874" w:rsidP="00A738F6">
            <w:r>
              <w:t>Changes to IDE and development environment applications.</w:t>
            </w:r>
          </w:p>
        </w:tc>
        <w:tc>
          <w:tcPr>
            <w:tcW w:w="3005" w:type="dxa"/>
          </w:tcPr>
          <w:p w14:paraId="3B8E33B9" w14:textId="1EFB74E9" w:rsidR="00636DC5" w:rsidRDefault="006D0874" w:rsidP="00A738F6">
            <w:r>
              <w:t>Potential loss of code through file format changes. Applications either don’t work altogether or require relearning.</w:t>
            </w:r>
          </w:p>
        </w:tc>
        <w:tc>
          <w:tcPr>
            <w:tcW w:w="3766" w:type="dxa"/>
          </w:tcPr>
          <w:p w14:paraId="596325E2" w14:textId="29CF4CCE" w:rsidR="00636DC5" w:rsidRDefault="006D0874" w:rsidP="00A738F6">
            <w:r>
              <w:t xml:space="preserve">Use commonly used IDEs and application. Pay careful attention to release notes before updating. </w:t>
            </w:r>
          </w:p>
        </w:tc>
      </w:tr>
      <w:tr w:rsidR="0073562D" w14:paraId="43418EE9" w14:textId="77777777" w:rsidTr="009F61AA">
        <w:trPr>
          <w:trHeight w:val="742"/>
        </w:trPr>
        <w:tc>
          <w:tcPr>
            <w:tcW w:w="3719" w:type="dxa"/>
          </w:tcPr>
          <w:p w14:paraId="691CC458" w14:textId="3745CF13" w:rsidR="0073562D" w:rsidRDefault="009F61AA" w:rsidP="00A738F6">
            <w:r>
              <w:t>Database downtime</w:t>
            </w:r>
          </w:p>
        </w:tc>
        <w:tc>
          <w:tcPr>
            <w:tcW w:w="3005" w:type="dxa"/>
          </w:tcPr>
          <w:p w14:paraId="4023AB99" w14:textId="6911A713" w:rsidR="0073562D" w:rsidRDefault="009F61AA" w:rsidP="00A738F6">
            <w:r>
              <w:t>Loss of ability to test/develop. Downtime at the point of marking/examination.</w:t>
            </w:r>
          </w:p>
          <w:p w14:paraId="0FA54E98" w14:textId="0EE35805" w:rsidR="009F61AA" w:rsidRDefault="009F61AA" w:rsidP="00A738F6"/>
        </w:tc>
        <w:tc>
          <w:tcPr>
            <w:tcW w:w="3766" w:type="dxa"/>
          </w:tcPr>
          <w:p w14:paraId="53C4E2E7" w14:textId="33451FD7" w:rsidR="0073562D" w:rsidRDefault="009F61AA" w:rsidP="00A738F6">
            <w:r>
              <w:t>Any service managed by me will be carefully monitored</w:t>
            </w:r>
            <w:r w:rsidR="00F53538">
              <w:t xml:space="preserve"> and include redundancy</w:t>
            </w:r>
            <w:r>
              <w:t xml:space="preserve">. Any external services must have a proven track record. Segmentation of project </w:t>
            </w:r>
            <w:r w:rsidR="00F91F4E">
              <w:t xml:space="preserve">to allow for non-database reliant work. </w:t>
            </w:r>
          </w:p>
        </w:tc>
      </w:tr>
      <w:tr w:rsidR="00F91F4E" w14:paraId="52F1E5CD" w14:textId="77777777" w:rsidTr="009F61AA">
        <w:trPr>
          <w:trHeight w:val="742"/>
        </w:trPr>
        <w:tc>
          <w:tcPr>
            <w:tcW w:w="3719" w:type="dxa"/>
          </w:tcPr>
          <w:p w14:paraId="41206F59" w14:textId="528F7A08" w:rsidR="00F91F4E" w:rsidRDefault="00F91F4E" w:rsidP="00A738F6">
            <w:r>
              <w:t>Data loss/corruption</w:t>
            </w:r>
          </w:p>
        </w:tc>
        <w:tc>
          <w:tcPr>
            <w:tcW w:w="3005" w:type="dxa"/>
          </w:tcPr>
          <w:p w14:paraId="145C8E90" w14:textId="222B7EF2" w:rsidR="00F91F4E" w:rsidRDefault="00F91F4E" w:rsidP="00A738F6">
            <w:r>
              <w:t>Inaccessibility of current dataset. Loss of modification to hierarchy/schema.</w:t>
            </w:r>
          </w:p>
        </w:tc>
        <w:tc>
          <w:tcPr>
            <w:tcW w:w="3766" w:type="dxa"/>
          </w:tcPr>
          <w:p w14:paraId="3DD5ED00" w14:textId="6B9EC9B5" w:rsidR="00F91F4E" w:rsidRDefault="00F91F4E" w:rsidP="00A738F6">
            <w:r>
              <w:t>Maintain backups of dataset and testing of restoration. Backup of any substantial hierarchy/schema changes.</w:t>
            </w:r>
          </w:p>
        </w:tc>
      </w:tr>
      <w:tr w:rsidR="009F61AA" w14:paraId="11E00C11" w14:textId="77777777" w:rsidTr="009F61AA">
        <w:trPr>
          <w:trHeight w:val="742"/>
        </w:trPr>
        <w:tc>
          <w:tcPr>
            <w:tcW w:w="3719" w:type="dxa"/>
          </w:tcPr>
          <w:p w14:paraId="7E65B05A" w14:textId="31D56180" w:rsidR="009F61AA" w:rsidRDefault="009F61AA" w:rsidP="00A738F6">
            <w:r>
              <w:t xml:space="preserve">External service outage/deprecation </w:t>
            </w:r>
          </w:p>
        </w:tc>
        <w:tc>
          <w:tcPr>
            <w:tcW w:w="3005" w:type="dxa"/>
          </w:tcPr>
          <w:p w14:paraId="1E2B706C" w14:textId="47783ECA" w:rsidR="009F61AA" w:rsidRDefault="00F91F4E" w:rsidP="00A738F6">
            <w:r>
              <w:t xml:space="preserve">Inaccessibility or complete loss of data. Time impact on configuration of </w:t>
            </w:r>
            <w:r w:rsidR="00F53538">
              <w:t>a new service.</w:t>
            </w:r>
            <w:r>
              <w:t xml:space="preserve"> </w:t>
            </w:r>
          </w:p>
        </w:tc>
        <w:tc>
          <w:tcPr>
            <w:tcW w:w="3766" w:type="dxa"/>
          </w:tcPr>
          <w:p w14:paraId="03849F4D" w14:textId="77A8DD65" w:rsidR="009F61AA" w:rsidRDefault="00F53538" w:rsidP="00A738F6">
            <w:r>
              <w:t>Maintain backups of datasets. Only use tried and tested external services.  Selected services need to have high availability.</w:t>
            </w:r>
          </w:p>
        </w:tc>
      </w:tr>
    </w:tbl>
    <w:p w14:paraId="071974F0" w14:textId="77777777" w:rsidR="006F303A" w:rsidRDefault="006F303A" w:rsidP="00A738F6"/>
    <w:p w14:paraId="0EDF0C6E" w14:textId="2442623B" w:rsidR="00436324" w:rsidRDefault="00174B00" w:rsidP="00A738F6">
      <w:r>
        <w:tab/>
      </w:r>
    </w:p>
    <w:p w14:paraId="21BF32B3" w14:textId="3F08B885" w:rsidR="00F53538" w:rsidRDefault="00F53538" w:rsidP="00A738F6"/>
    <w:p w14:paraId="4C9BA8B2" w14:textId="77777777" w:rsidR="00F53538" w:rsidRDefault="00F53538" w:rsidP="00A738F6"/>
    <w:p w14:paraId="15461FE6" w14:textId="53A99BB5" w:rsidR="002529E4" w:rsidRDefault="002529E4" w:rsidP="002529E4">
      <w:pPr>
        <w:pStyle w:val="Heading3"/>
      </w:pPr>
      <w:bookmarkStart w:id="5" w:name="_Toc22557044"/>
      <w:r>
        <w:t>Research</w:t>
      </w:r>
      <w:bookmarkEnd w:id="5"/>
    </w:p>
    <w:p w14:paraId="2CC74440" w14:textId="6DD56668" w:rsidR="00BA60DA" w:rsidRDefault="00BA60DA" w:rsidP="00BA60DA">
      <w:r>
        <w:tab/>
      </w:r>
    </w:p>
    <w:p w14:paraId="2EC69393" w14:textId="36B20527" w:rsidR="00BA60DA" w:rsidRDefault="00BA60DA" w:rsidP="00BA60DA">
      <w:r>
        <w:tab/>
        <w:t xml:space="preserve">In this section I have included </w:t>
      </w:r>
      <w:r w:rsidR="009647D8">
        <w:t>several</w:t>
      </w:r>
      <w:r>
        <w:t xml:space="preserve"> sources that have contributed to my understanding of gamification, the employ engagement crisis and how gamification can by used to address these issues.</w:t>
      </w:r>
    </w:p>
    <w:p w14:paraId="6EB90C9F" w14:textId="77777777" w:rsidR="00436324" w:rsidRPr="00BA60DA" w:rsidRDefault="00436324" w:rsidP="00BA60DA"/>
    <w:p w14:paraId="1A98E967" w14:textId="5A24A022" w:rsidR="00FE774C" w:rsidRDefault="008A20B2" w:rsidP="00506A6A">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p>
    <w:p w14:paraId="4A200EE5" w14:textId="73FFF468" w:rsidR="00B14F2D" w:rsidRDefault="00B14F2D" w:rsidP="00B14F2D">
      <w:pPr>
        <w:ind w:firstLine="720"/>
      </w:pPr>
      <w:r>
        <w:t xml:space="preserve">Chou proposes Octalysis framework </w:t>
      </w:r>
      <w:proofErr w:type="gramStart"/>
      <w:r>
        <w:t>as a way to</w:t>
      </w:r>
      <w:proofErr w:type="gramEnd"/>
      <w:r>
        <w:t xml:space="preserve"> synthesise the driving factors of human nature with properties of gamified systems</w:t>
      </w:r>
      <w:r w:rsidR="00EE6C41">
        <w:t xml:space="preserve">. Importantly it raises ethical concerns including the separation between the “black hat” and “white hat” motivational factors. </w:t>
      </w:r>
      <w:r w:rsidR="00975DF1">
        <w:t>Occasionally drawing comparison between real world motivation and motivation found in games to promote connection to game design.</w:t>
      </w:r>
    </w:p>
    <w:p w14:paraId="2D7AA132" w14:textId="5143F083" w:rsidR="00C525ED" w:rsidRDefault="00C525ED" w:rsidP="00506A6A">
      <w:r>
        <w:tab/>
        <w:t>After watching Ted talks from Chou</w:t>
      </w:r>
      <w:r w:rsidR="00890E12">
        <w:t>,</w:t>
      </w:r>
      <w:r>
        <w:t xml:space="preserve"> I wanted to know more about his proposition of Oct</w:t>
      </w:r>
      <w:r w:rsidR="00B14F2D">
        <w:t>a</w:t>
      </w:r>
      <w:r>
        <w:t>l</w:t>
      </w:r>
      <w:r w:rsidR="00B14F2D">
        <w:t>y</w:t>
      </w:r>
      <w:r>
        <w:t>sis.</w:t>
      </w:r>
      <w:r w:rsidR="00B14F2D">
        <w:t xml:space="preserve"> From reading actionable gamification</w:t>
      </w:r>
      <w:r w:rsidR="00890E12">
        <w:t>,</w:t>
      </w:r>
      <w:r w:rsidR="00B14F2D">
        <w:t xml:space="preserve"> I gained an understanding of the framework and how it can be utilised to discuss and evaluate gamification. A significant amount of the principles expressed share properties with high motivational affordance and</w:t>
      </w:r>
      <w:r w:rsidR="00EE6C41">
        <w:t xml:space="preserve"> proposed solutions to</w:t>
      </w:r>
      <w:r w:rsidR="00B14F2D">
        <w:t xml:space="preserve"> employee engagement.</w:t>
      </w:r>
    </w:p>
    <w:p w14:paraId="3370D76F" w14:textId="77777777" w:rsidR="00436324" w:rsidRDefault="00436324" w:rsidP="00506A6A"/>
    <w:p w14:paraId="111C74EE" w14:textId="4CDCA203" w:rsidR="00975DF1" w:rsidRDefault="00975DF1" w:rsidP="00506A6A">
      <w:r>
        <w:fldChar w:fldCharType="begin"/>
      </w:r>
      <w:r>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fldChar w:fldCharType="separate"/>
      </w:r>
      <w:r>
        <w:rPr>
          <w:noProof/>
        </w:rPr>
        <w:t>(CRABTREE, 2013)</w:t>
      </w:r>
      <w:r>
        <w:fldChar w:fldCharType="end"/>
      </w:r>
    </w:p>
    <w:p w14:paraId="4740377D" w14:textId="5187CC0B" w:rsidR="00646B4B" w:rsidRDefault="00646B4B" w:rsidP="00506A6A">
      <w:r>
        <w:tab/>
        <w:t xml:space="preserve">This was the second article of findings produced by Gallop that I read. I needed to be sure that issues with employment engagement weren’t restricted to the United States. Findings in this article suggested that engagement statistics in the rest of the world are even lower. This report provided a much more transparent </w:t>
      </w:r>
      <w:r w:rsidR="001F2F85">
        <w:t>review of data show</w:t>
      </w:r>
      <w:r w:rsidR="00890E12">
        <w:t>ed</w:t>
      </w:r>
      <w:r w:rsidR="001F2F85">
        <w:t xml:space="preserve"> the study was of substantial size adding reliability to the </w:t>
      </w:r>
      <w:r w:rsidR="00C411FC">
        <w:t>statistics</w:t>
      </w:r>
      <w:r w:rsidR="001F2F85">
        <w:t xml:space="preserve">. </w:t>
      </w:r>
    </w:p>
    <w:p w14:paraId="6E1E60F4" w14:textId="77777777" w:rsidR="00436324" w:rsidRDefault="00436324" w:rsidP="00506A6A"/>
    <w:p w14:paraId="5B1DE02E" w14:textId="0E0E7F7B" w:rsidR="008A20B2" w:rsidRDefault="008A20B2" w:rsidP="00506A6A">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p>
    <w:p w14:paraId="4C5FA882" w14:textId="2ACA7D0D" w:rsidR="00D42D28" w:rsidRDefault="008A20B2" w:rsidP="00506A6A">
      <w:r>
        <w:tab/>
        <w:t xml:space="preserve">This literature review uses empirical based studies to review how successful gamification has been. Motivational affordance is used to classify the different studies and form a basis for review. </w:t>
      </w:r>
      <w:r w:rsidR="00D42D28">
        <w:t>The paper shows general positive effect of gamification, albeit tentatively. This is due to the lack of consistency, in terms of the different motivational affordances, and methodology use in the individual papers.</w:t>
      </w:r>
    </w:p>
    <w:p w14:paraId="352C26A7" w14:textId="4D439895" w:rsidR="00D42D28" w:rsidRDefault="00D42D28" w:rsidP="00506A6A">
      <w:r>
        <w:tab/>
        <w:t xml:space="preserve">This paper introduced me to the concept of motivation affordance which required further reading to understand. It </w:t>
      </w:r>
      <w:r w:rsidR="009510A8">
        <w:t>has contributed</w:t>
      </w:r>
      <w:r>
        <w:t xml:space="preserve"> to</w:t>
      </w:r>
      <w:r w:rsidR="009510A8">
        <w:t xml:space="preserve"> my belief</w:t>
      </w:r>
      <w:r w:rsidR="00890E12">
        <w:t xml:space="preserve"> that</w:t>
      </w:r>
      <w:r>
        <w:t xml:space="preserve"> gamification</w:t>
      </w:r>
      <w:r w:rsidR="009510A8">
        <w:t xml:space="preserve"> works</w:t>
      </w:r>
      <w:r>
        <w:t xml:space="preserve"> as a solution to engagement. Due to the nature of the paper</w:t>
      </w:r>
      <w:r w:rsidR="009510A8">
        <w:t xml:space="preserve">, </w:t>
      </w:r>
      <w:r>
        <w:t xml:space="preserve">studies involved </w:t>
      </w:r>
      <w:r w:rsidR="009510A8">
        <w:t xml:space="preserve">and scope of the review </w:t>
      </w:r>
      <w:r>
        <w:t xml:space="preserve">it is somewhat inconclusive in terms of saying gamification </w:t>
      </w:r>
      <w:r w:rsidR="009510A8">
        <w:t>categorically works</w:t>
      </w:r>
      <w:r>
        <w:t xml:space="preserve">. The papers reviewed also </w:t>
      </w:r>
      <w:r w:rsidR="009510A8">
        <w:t>don’t</w:t>
      </w:r>
      <w:r>
        <w:t xml:space="preserve"> contain anything</w:t>
      </w:r>
      <w:r w:rsidR="00890E12">
        <w:t xml:space="preserve"> specifically</w:t>
      </w:r>
      <w:r>
        <w:t xml:space="preserve"> </w:t>
      </w:r>
      <w:r w:rsidR="009510A8">
        <w:t xml:space="preserve">addressing </w:t>
      </w:r>
      <w:r w:rsidR="00890E12">
        <w:t>personnel</w:t>
      </w:r>
      <w:r w:rsidR="009510A8">
        <w:t xml:space="preserve"> management.</w:t>
      </w:r>
    </w:p>
    <w:p w14:paraId="40E0B7FE" w14:textId="4C261058" w:rsidR="00436324" w:rsidRDefault="00436324" w:rsidP="00506A6A"/>
    <w:p w14:paraId="6B4DDF0D" w14:textId="2572E2D2" w:rsidR="00436324" w:rsidRDefault="00436324" w:rsidP="00506A6A"/>
    <w:p w14:paraId="437457BF" w14:textId="77777777" w:rsidR="00436324" w:rsidRDefault="00436324" w:rsidP="00506A6A"/>
    <w:p w14:paraId="49036DD0" w14:textId="27C14176" w:rsidR="002F7C71" w:rsidRDefault="00B54F39" w:rsidP="00506A6A">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p>
    <w:p w14:paraId="3BF9112D" w14:textId="0FE45462" w:rsidR="00440AF3" w:rsidRDefault="00440AF3" w:rsidP="00506A6A">
      <w:r>
        <w:tab/>
        <w:t xml:space="preserve">This article reviews data gathered about employee engagement over a </w:t>
      </w:r>
      <w:r w:rsidR="00001B66">
        <w:t>15-year</w:t>
      </w:r>
      <w:r>
        <w:t xml:space="preserve"> period. This forms a basis of evidence that employee motivation is not increasing despite investment. A few reasons for this phenomenon are highlighted within</w:t>
      </w:r>
      <w:r w:rsidR="00241D78">
        <w:t>:</w:t>
      </w:r>
      <w:r w:rsidR="003343CF">
        <w:t xml:space="preserve"> there is a focus on monitoring employee satisfaction rather than “developing managers and employees”, the surveys themselves are flawed in their construction or purpose and the actions taken by employers don’t invest in engagement.</w:t>
      </w:r>
    </w:p>
    <w:p w14:paraId="209A8640" w14:textId="07A0A051" w:rsidR="002837FF" w:rsidRDefault="003343CF" w:rsidP="002837FF">
      <w:r>
        <w:tab/>
        <w:t>Although there is a lack of critical evaluation and presentation of the studies presented the organisation publishing this material can be trusted.</w:t>
      </w:r>
      <w:r w:rsidR="002837FF">
        <w:t xml:space="preserve"> As a result, it provides additional evidence regarding the engagement crisis. This paper also </w:t>
      </w:r>
      <w:r w:rsidR="00241D78">
        <w:t>cites</w:t>
      </w:r>
      <w:r w:rsidR="002837FF">
        <w:t xml:space="preserve"> ways to improve engagement common to some of the properties in writing from</w:t>
      </w:r>
      <w:r w:rsidR="00241D78" w:rsidRPr="00241D78">
        <w:t xml:space="preserve"> </w:t>
      </w:r>
      <w:r w:rsidR="00241D78">
        <w:t>Zhang,</w:t>
      </w:r>
      <w:r w:rsidR="002837FF">
        <w:t xml:space="preserve"> Chou, </w:t>
      </w:r>
      <w:proofErr w:type="spellStart"/>
      <w:r w:rsidR="002837FF">
        <w:t>Hammari</w:t>
      </w:r>
      <w:proofErr w:type="spellEnd"/>
      <w:r w:rsidR="002837FF">
        <w:t xml:space="preserve">, </w:t>
      </w:r>
      <w:proofErr w:type="spellStart"/>
      <w:r w:rsidR="002837FF">
        <w:t>Koivisto</w:t>
      </w:r>
      <w:proofErr w:type="spellEnd"/>
      <w:r w:rsidR="002837FF">
        <w:t xml:space="preserve"> and </w:t>
      </w:r>
      <w:proofErr w:type="spellStart"/>
      <w:r w:rsidR="002837FF">
        <w:t>Sarsa</w:t>
      </w:r>
      <w:proofErr w:type="spellEnd"/>
      <w:r w:rsidR="002837FF">
        <w:t xml:space="preserve">. </w:t>
      </w:r>
    </w:p>
    <w:p w14:paraId="755E1F72" w14:textId="5AF8CF5E" w:rsidR="003343CF" w:rsidRDefault="003343CF" w:rsidP="00506A6A"/>
    <w:p w14:paraId="60DB64FB" w14:textId="0425005C" w:rsidR="008A20B2" w:rsidRDefault="008A20B2" w:rsidP="00506A6A">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p>
    <w:p w14:paraId="047E1D18" w14:textId="7704A0FA" w:rsidR="004110D1" w:rsidRDefault="004110D1" w:rsidP="004110D1">
      <w:pPr>
        <w:ind w:firstLine="720"/>
      </w:pPr>
      <w:r>
        <w:t xml:space="preserve">This article </w:t>
      </w:r>
      <w:r w:rsidR="00241D78">
        <w:t>highlights</w:t>
      </w:r>
      <w:r>
        <w:t xml:space="preserve"> some of the advantages to both employees and employers of gamifying work practices. The article is discussing gamification</w:t>
      </w:r>
      <w:r w:rsidR="00241D78">
        <w:t>,</w:t>
      </w:r>
      <w:r>
        <w:t xml:space="preserve"> in particular to the workplace, something that poi</w:t>
      </w:r>
      <w:r w:rsidR="00241D78">
        <w:t>gn</w:t>
      </w:r>
      <w:r>
        <w:t>ant and worth considering when designing an app for personell management. The major shortcoming with this article is that it doesn’t include any empirical evid</w:t>
      </w:r>
      <w:r w:rsidR="00241D78">
        <w:t>e</w:t>
      </w:r>
      <w:r>
        <w:t>nce to confirm some of the claims made.</w:t>
      </w:r>
      <w:r w:rsidR="00241D78">
        <w:t xml:space="preserve"> </w:t>
      </w:r>
    </w:p>
    <w:p w14:paraId="755468F0" w14:textId="35424F05" w:rsidR="004110D1" w:rsidRDefault="004110D1" w:rsidP="004110D1">
      <w:pPr>
        <w:ind w:firstLine="720"/>
      </w:pPr>
      <w:r>
        <w:t xml:space="preserve"> </w:t>
      </w:r>
      <w:r w:rsidR="00241D78">
        <w:t>This article introduced</w:t>
      </w:r>
      <w:r>
        <w:t xml:space="preserve"> some </w:t>
      </w:r>
      <w:r w:rsidR="00241D78">
        <w:t>features</w:t>
      </w:r>
      <w:r>
        <w:t xml:space="preserve"> common to motivational affordance and </w:t>
      </w:r>
      <w:r w:rsidR="00241D78">
        <w:t>O</w:t>
      </w:r>
      <w:r>
        <w:t xml:space="preserve">ctalysis enhancing their importance. Due to the context of the article it is very </w:t>
      </w:r>
      <w:r w:rsidR="00241D78">
        <w:t>relevant to</w:t>
      </w:r>
      <w:r>
        <w:t xml:space="preserve"> employment engagement.</w:t>
      </w:r>
    </w:p>
    <w:p w14:paraId="1A8B8405" w14:textId="77777777" w:rsidR="004110D1" w:rsidRDefault="004110D1" w:rsidP="00506A6A"/>
    <w:p w14:paraId="40F342AB" w14:textId="0C8C97AC" w:rsidR="008A20B2" w:rsidRDefault="008A20B2" w:rsidP="00506A6A">
      <w:r>
        <w:fldChar w:fldCharType="begin"/>
      </w:r>
      <w:r>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Pr>
          <w:noProof/>
        </w:rPr>
        <w:t>(SERRADOR; PINTO, 2015)</w:t>
      </w:r>
      <w:r>
        <w:fldChar w:fldCharType="end"/>
      </w:r>
    </w:p>
    <w:p w14:paraId="08A357E3" w14:textId="69EF46D3" w:rsidR="00975DF1" w:rsidRDefault="00D45745" w:rsidP="00506A6A">
      <w:r>
        <w:tab/>
        <w:t xml:space="preserve">I was </w:t>
      </w:r>
      <w:r w:rsidR="00241D78">
        <w:t xml:space="preserve">already </w:t>
      </w:r>
      <w:r>
        <w:t xml:space="preserve">aware of the benefits of </w:t>
      </w:r>
      <w:r w:rsidR="00241D78">
        <w:t xml:space="preserve">using </w:t>
      </w:r>
      <w:r>
        <w:t xml:space="preserve">Agile having assisted with development management during my placement. This paper gave significant evidence supporting my belief </w:t>
      </w:r>
      <w:r w:rsidR="00DE1E07">
        <w:t>that Agile is both popular and successful as a development methodology</w:t>
      </w:r>
      <w:r>
        <w:t xml:space="preserve">. </w:t>
      </w:r>
      <w:r w:rsidR="00DE1E07">
        <w:t>The paper goes into a lot of detail in breaking down the study revealing a trend with amount of Agile incorporation and an increase in efficiency and stakeholder satisfaction. The coupling of developer and stakeholder in this project decreases the relevancy of this paper.</w:t>
      </w:r>
    </w:p>
    <w:p w14:paraId="1EC3DC87" w14:textId="77777777" w:rsidR="00436324" w:rsidRDefault="00436324" w:rsidP="00506A6A"/>
    <w:p w14:paraId="1C3CDF06" w14:textId="7F3C2BA3" w:rsidR="008A20B2" w:rsidRDefault="008A20B2" w:rsidP="00506A6A">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p>
    <w:p w14:paraId="42630A3F" w14:textId="5363C1A7" w:rsidR="004110D1" w:rsidRDefault="004110D1" w:rsidP="00506A6A">
      <w:r>
        <w:tab/>
        <w:t xml:space="preserve">This book </w:t>
      </w:r>
      <w:r w:rsidR="00241D78">
        <w:t>talks about</w:t>
      </w:r>
      <w:r>
        <w:t xml:space="preserve"> game design and introduces and defines terminology that is useful </w:t>
      </w:r>
      <w:r w:rsidR="002F7C71">
        <w:t xml:space="preserve">to </w:t>
      </w:r>
      <w:r>
        <w:t>the discussion of gamification. Some of the sections particularly relevant are the definition of games</w:t>
      </w:r>
      <w:r w:rsidR="002F7C71">
        <w:t xml:space="preserve"> and</w:t>
      </w:r>
      <w:r>
        <w:t xml:space="preserve"> play</w:t>
      </w:r>
      <w:r w:rsidR="002F7C71">
        <w:t>,</w:t>
      </w:r>
      <w:r>
        <w:t xml:space="preserve"> </w:t>
      </w:r>
      <w:proofErr w:type="gramStart"/>
      <w:r>
        <w:t>in particular the</w:t>
      </w:r>
      <w:proofErr w:type="gramEnd"/>
      <w:r>
        <w:t xml:space="preserve"> cultivation of meaningful play through design.</w:t>
      </w:r>
      <w:r w:rsidR="002F7C71">
        <w:t xml:space="preserve"> This book has helped shape my perception of games and play in the wider context and informed</w:t>
      </w:r>
      <w:r w:rsidR="00241D78">
        <w:t xml:space="preserve"> me of</w:t>
      </w:r>
      <w:r w:rsidR="002F7C71">
        <w:t xml:space="preserve"> recognised game design fundamentals that can be applied to gamification.</w:t>
      </w:r>
    </w:p>
    <w:p w14:paraId="13F8F69D" w14:textId="615722D6" w:rsidR="002F7C71" w:rsidRDefault="002F7C71" w:rsidP="00506A6A"/>
    <w:p w14:paraId="66E04D86" w14:textId="460AE918" w:rsidR="00436324" w:rsidRDefault="00436324" w:rsidP="00506A6A"/>
    <w:p w14:paraId="2B9D0846" w14:textId="387BF7FF" w:rsidR="00436324" w:rsidRDefault="00EE2745" w:rsidP="00506A6A">
      <w:r>
        <w:lastRenderedPageBreak/>
        <w:fldChar w:fldCharType="begin"/>
      </w:r>
      <w:r>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fldChar w:fldCharType="separate"/>
      </w:r>
      <w:r>
        <w:rPr>
          <w:noProof/>
        </w:rPr>
        <w:t>(WILEY, 2009)</w:t>
      </w:r>
      <w:r>
        <w:fldChar w:fldCharType="end"/>
      </w:r>
    </w:p>
    <w:p w14:paraId="7EAC74F2" w14:textId="5EE3B763" w:rsidR="00436324" w:rsidRDefault="00EE2745" w:rsidP="00506A6A">
      <w:r>
        <w:tab/>
        <w:t xml:space="preserve">This helps reinforce studied conducted by Gallop indicating that </w:t>
      </w:r>
      <w:r w:rsidR="00001D77">
        <w:t xml:space="preserve">PEI </w:t>
      </w:r>
      <w:r>
        <w:t xml:space="preserve">the United Kingdom is low. It was important to read a different body of research comparing the UK’s performance with other countries. Comparison of this research helps reinforce studies conducted by Gallop in 2013 and 2015 </w:t>
      </w:r>
      <w:r w:rsidR="00001D77">
        <w:t xml:space="preserve">and suggests that </w:t>
      </w:r>
      <w:r>
        <w:t>the UK’s employee engagement</w:t>
      </w:r>
      <w:r w:rsidR="00001D77">
        <w:t xml:space="preserve"> is affecting</w:t>
      </w:r>
      <w:bookmarkStart w:id="6" w:name="_GoBack"/>
      <w:bookmarkEnd w:id="6"/>
      <w:r w:rsidR="00001D77">
        <w:t xml:space="preserve"> output</w:t>
      </w:r>
      <w:r>
        <w:t xml:space="preserve">. The study Research was conducted by </w:t>
      </w:r>
      <w:proofErr w:type="spellStart"/>
      <w:r>
        <w:t>Konexa</w:t>
      </w:r>
      <w:proofErr w:type="spellEnd"/>
      <w:r>
        <w:t xml:space="preserve"> and measures employee engagement and operational performance. High employee engagement can be considered a contributing factor in positive operational Performance.</w:t>
      </w:r>
    </w:p>
    <w:p w14:paraId="7E84B0B3" w14:textId="70BFA254" w:rsidR="008A20B2" w:rsidRDefault="008A20B2" w:rsidP="00506A6A">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p>
    <w:p w14:paraId="02C35260" w14:textId="3A5904FA" w:rsidR="009510A8" w:rsidRDefault="009510A8" w:rsidP="009510A8">
      <w:pPr>
        <w:ind w:firstLine="720"/>
      </w:pPr>
      <w:r>
        <w:t xml:space="preserve">This article discusses motivational affordance and its relevance to computing. It then lays out a set of principles that can be used to </w:t>
      </w:r>
      <w:r w:rsidR="006C3531">
        <w:t>fulfil</w:t>
      </w:r>
      <w:r>
        <w:t xml:space="preserve"> the needs relevant to user</w:t>
      </w:r>
      <w:r w:rsidR="00241D78">
        <w:t>,</w:t>
      </w:r>
      <w:r>
        <w:t xml:space="preserve"> of an ICT system. This article connects psychological/social needs with design and arbitration principles of computer systems. </w:t>
      </w:r>
      <w:r w:rsidR="00422AF4">
        <w:t>Despite</w:t>
      </w:r>
      <w:r>
        <w:t xml:space="preserve"> the non-specific context of this article it can be applied to digital gamification.</w:t>
      </w:r>
    </w:p>
    <w:p w14:paraId="7A8246C9" w14:textId="0EA8AB2B" w:rsidR="009C1EAF" w:rsidRDefault="009510A8" w:rsidP="009C1EAF">
      <w:r>
        <w:tab/>
        <w:t>After first reading about motivation affordance in a</w:t>
      </w:r>
      <w:r w:rsidR="00241D78">
        <w:t xml:space="preserve"> </w:t>
      </w:r>
      <w:r>
        <w:t xml:space="preserve">literary review </w:t>
      </w:r>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r>
        <w:t xml:space="preserve"> I needed to understand and principals involved </w:t>
      </w:r>
      <w:r w:rsidR="00241D78">
        <w:t xml:space="preserve">in order </w:t>
      </w:r>
      <w:r>
        <w:t>to interpret the study effectively. I learned what comprises of motivational affordance and its relevance to</w:t>
      </w:r>
      <w:r w:rsidR="009C1EAF">
        <w:t xml:space="preserve"> the appeal of</w:t>
      </w:r>
      <w:r>
        <w:t xml:space="preserve"> ICT systems. It share</w:t>
      </w:r>
      <w:r w:rsidR="009C1EAF">
        <w:t>s</w:t>
      </w:r>
      <w:r>
        <w:t xml:space="preserve"> some design principles </w:t>
      </w:r>
      <w:r w:rsidR="009C1EAF">
        <w:t xml:space="preserve">common to </w:t>
      </w:r>
      <w:r w:rsidR="00001B66">
        <w:t>Chou and</w:t>
      </w:r>
      <w:r w:rsidR="009C1EAF">
        <w:t xml:space="preserve"> </w:t>
      </w:r>
      <w:proofErr w:type="spellStart"/>
      <w:r w:rsidR="009C1EAF">
        <w:t>Oprescu</w:t>
      </w:r>
      <w:proofErr w:type="spellEnd"/>
      <w:r w:rsidR="009C1EAF">
        <w:t xml:space="preserve">, Jones and </w:t>
      </w:r>
      <w:proofErr w:type="spellStart"/>
      <w:r w:rsidR="009C1EAF">
        <w:t>Katsikitis</w:t>
      </w:r>
      <w:proofErr w:type="spellEnd"/>
      <w:r w:rsidR="009C1EAF">
        <w:t>.</w:t>
      </w:r>
    </w:p>
    <w:p w14:paraId="259DC418" w14:textId="46996D31" w:rsidR="009510A8" w:rsidRDefault="009510A8" w:rsidP="00506A6A"/>
    <w:p w14:paraId="5046CE26" w14:textId="475F5641" w:rsidR="009510A8" w:rsidRDefault="009510A8" w:rsidP="00506A6A"/>
    <w:p w14:paraId="2F7CDC46" w14:textId="641B290B" w:rsidR="009510A8" w:rsidRDefault="009510A8" w:rsidP="00506A6A"/>
    <w:p w14:paraId="01026D02" w14:textId="551C8951" w:rsidR="009510A8" w:rsidRDefault="009510A8" w:rsidP="00506A6A"/>
    <w:p w14:paraId="42CCCCFB" w14:textId="6679B62D" w:rsidR="009510A8" w:rsidRDefault="00FA069F" w:rsidP="00FA069F">
      <w:pPr>
        <w:pStyle w:val="Heading3"/>
      </w:pPr>
      <w:r>
        <w:t>References</w:t>
      </w:r>
    </w:p>
    <w:p w14:paraId="32B293AA" w14:textId="77777777" w:rsidR="009510A8" w:rsidRDefault="009510A8" w:rsidP="00506A6A"/>
    <w:p w14:paraId="19DDB8FC" w14:textId="77777777" w:rsidR="00EE2745" w:rsidRPr="00EE2745" w:rsidRDefault="00FE774C" w:rsidP="00EE2745">
      <w:pPr>
        <w:pStyle w:val="EndNoteBibliography"/>
      </w:pPr>
      <w:r>
        <w:fldChar w:fldCharType="begin"/>
      </w:r>
      <w:r>
        <w:instrText xml:space="preserve"> ADDIN EN.REFLIST </w:instrText>
      </w:r>
      <w:r>
        <w:fldChar w:fldCharType="separate"/>
      </w:r>
      <w:r w:rsidR="00EE2745" w:rsidRPr="00EE2745">
        <w:t xml:space="preserve">CHOU, Y.-K. </w:t>
      </w:r>
      <w:r w:rsidR="00EE2745" w:rsidRPr="00EE2745">
        <w:rPr>
          <w:b/>
        </w:rPr>
        <w:t>Actionable gamification: beyond points, badges, and leaderboards</w:t>
      </w:r>
      <w:r w:rsidR="00EE2745" w:rsidRPr="00EE2745">
        <w:t>. Fremont, CA: Octalysis Media, 2016 2016. 499 p. 9781511744041.</w:t>
      </w:r>
    </w:p>
    <w:p w14:paraId="46897658" w14:textId="77777777" w:rsidR="00EE2745" w:rsidRPr="00EE2745" w:rsidRDefault="00EE2745" w:rsidP="00EE2745">
      <w:pPr>
        <w:pStyle w:val="EndNoteBibliography"/>
        <w:spacing w:after="0"/>
      </w:pPr>
    </w:p>
    <w:p w14:paraId="3B2AA90B" w14:textId="77777777" w:rsidR="00EE2745" w:rsidRPr="00EE2745" w:rsidRDefault="00EE2745" w:rsidP="00EE2745">
      <w:pPr>
        <w:pStyle w:val="EndNoteBibliography"/>
      </w:pPr>
      <w:r w:rsidRPr="00EE2745">
        <w:t xml:space="preserve">CRABTREE, S. Worldwide, 13% of employees are engaged at work. </w:t>
      </w:r>
      <w:r w:rsidRPr="00EE2745">
        <w:rPr>
          <w:b/>
        </w:rPr>
        <w:t>Gallup, last modified October</w:t>
      </w:r>
      <w:r w:rsidRPr="00EE2745">
        <w:t>, 8, 2013.</w:t>
      </w:r>
    </w:p>
    <w:p w14:paraId="1CE5A194" w14:textId="77777777" w:rsidR="00EE2745" w:rsidRPr="00EE2745" w:rsidRDefault="00EE2745" w:rsidP="00EE2745">
      <w:pPr>
        <w:pStyle w:val="EndNoteBibliography"/>
        <w:spacing w:after="0"/>
      </w:pPr>
    </w:p>
    <w:p w14:paraId="0A21F91F" w14:textId="77777777" w:rsidR="00EE2745" w:rsidRPr="00EE2745" w:rsidRDefault="00EE2745" w:rsidP="00EE2745">
      <w:pPr>
        <w:pStyle w:val="EndNoteBibliography"/>
      </w:pPr>
      <w:r w:rsidRPr="00EE2745">
        <w:t xml:space="preserve">HAMARI, J.; KOIVISTO, J.; SARSA, H. </w:t>
      </w:r>
      <w:r w:rsidRPr="00EE2745">
        <w:rPr>
          <w:b/>
        </w:rPr>
        <w:t>Does Gamification Work? — A Literature Review of Empirical Studies on Gamification</w:t>
      </w:r>
      <w:r w:rsidRPr="00EE2745">
        <w:t>.   2014.</w:t>
      </w:r>
    </w:p>
    <w:p w14:paraId="52866EA9" w14:textId="77777777" w:rsidR="00EE2745" w:rsidRPr="00EE2745" w:rsidRDefault="00EE2745" w:rsidP="00EE2745">
      <w:pPr>
        <w:pStyle w:val="EndNoteBibliography"/>
        <w:spacing w:after="0"/>
      </w:pPr>
    </w:p>
    <w:p w14:paraId="4197ED1F" w14:textId="77777777" w:rsidR="00EE2745" w:rsidRPr="00EE2745" w:rsidRDefault="00EE2745" w:rsidP="00EE2745">
      <w:pPr>
        <w:pStyle w:val="EndNoteBibliography"/>
      </w:pPr>
      <w:r w:rsidRPr="00EE2745">
        <w:t xml:space="preserve">MANN, A.; HARTER, J. The worldwide employee engagement crisis. </w:t>
      </w:r>
      <w:r w:rsidRPr="00EE2745">
        <w:rPr>
          <w:b/>
        </w:rPr>
        <w:t>Gallup Business Journal</w:t>
      </w:r>
      <w:r w:rsidRPr="00EE2745">
        <w:t>, 7, 2016.</w:t>
      </w:r>
    </w:p>
    <w:p w14:paraId="06263385" w14:textId="77777777" w:rsidR="00EE2745" w:rsidRPr="00EE2745" w:rsidRDefault="00EE2745" w:rsidP="00EE2745">
      <w:pPr>
        <w:pStyle w:val="EndNoteBibliography"/>
        <w:spacing w:after="0"/>
      </w:pPr>
    </w:p>
    <w:p w14:paraId="24565762" w14:textId="77777777" w:rsidR="00EE2745" w:rsidRPr="00EE2745" w:rsidRDefault="00EE2745" w:rsidP="00EE2745">
      <w:pPr>
        <w:pStyle w:val="EndNoteBibliography"/>
      </w:pPr>
      <w:r w:rsidRPr="00EE2745">
        <w:t xml:space="preserve">OPRESCU, F.; JONES, C.; KATSIKITIS, M. I PLAY AT WORK-ten principles for transforming work processes through gamification. </w:t>
      </w:r>
      <w:r w:rsidRPr="00EE2745">
        <w:rPr>
          <w:b/>
        </w:rPr>
        <w:t>Frontiers in psychology</w:t>
      </w:r>
      <w:r w:rsidRPr="00EE2745">
        <w:t>, 5, p. 14-14, 2014.</w:t>
      </w:r>
    </w:p>
    <w:p w14:paraId="3699F5D5" w14:textId="77777777" w:rsidR="00EE2745" w:rsidRPr="00EE2745" w:rsidRDefault="00EE2745" w:rsidP="00EE2745">
      <w:pPr>
        <w:pStyle w:val="EndNoteBibliography"/>
        <w:spacing w:after="0"/>
      </w:pPr>
    </w:p>
    <w:p w14:paraId="61B7277D" w14:textId="77777777" w:rsidR="00EE2745" w:rsidRPr="00EE2745" w:rsidRDefault="00EE2745" w:rsidP="00EE2745">
      <w:pPr>
        <w:pStyle w:val="EndNoteBibliography"/>
      </w:pPr>
      <w:r w:rsidRPr="00EE2745">
        <w:t xml:space="preserve">SERRADOR, P.; PINTO, J. K. Does Agile work? — A quantitative analysis of agile project success. </w:t>
      </w:r>
      <w:r w:rsidRPr="00EE2745">
        <w:rPr>
          <w:b/>
        </w:rPr>
        <w:t>International Journal of Project Management</w:t>
      </w:r>
      <w:r w:rsidRPr="00EE2745">
        <w:t>, 33, n. 5, p. 1040-1051, 2015/07/01/ 2015.</w:t>
      </w:r>
    </w:p>
    <w:p w14:paraId="30151F9D" w14:textId="77777777" w:rsidR="00EE2745" w:rsidRPr="00EE2745" w:rsidRDefault="00EE2745" w:rsidP="00EE2745">
      <w:pPr>
        <w:pStyle w:val="EndNoteBibliography"/>
        <w:spacing w:after="0"/>
      </w:pPr>
    </w:p>
    <w:p w14:paraId="52D38B73" w14:textId="77777777" w:rsidR="00EE2745" w:rsidRPr="00EE2745" w:rsidRDefault="00EE2745" w:rsidP="00EE2745">
      <w:pPr>
        <w:pStyle w:val="EndNoteBibliography"/>
      </w:pPr>
      <w:r w:rsidRPr="00EE2745">
        <w:lastRenderedPageBreak/>
        <w:t xml:space="preserve">TEKINBAŞ, K. S.; ZIMMERMAN, E. </w:t>
      </w:r>
      <w:r w:rsidRPr="00EE2745">
        <w:rPr>
          <w:b/>
        </w:rPr>
        <w:t>Rules of play: game design fundamentals</w:t>
      </w:r>
      <w:r w:rsidRPr="00EE2745">
        <w:t>. Cambridge, Mass.: MIT Press, 2004 2004. 9780262315531.</w:t>
      </w:r>
    </w:p>
    <w:p w14:paraId="5709C184" w14:textId="77777777" w:rsidR="00EE2745" w:rsidRPr="00EE2745" w:rsidRDefault="00EE2745" w:rsidP="00EE2745">
      <w:pPr>
        <w:pStyle w:val="EndNoteBibliography"/>
        <w:spacing w:after="0"/>
      </w:pPr>
    </w:p>
    <w:p w14:paraId="02CC4E1F" w14:textId="77777777" w:rsidR="00EE2745" w:rsidRPr="00EE2745" w:rsidRDefault="00EE2745" w:rsidP="00EE2745">
      <w:pPr>
        <w:pStyle w:val="EndNoteBibliography"/>
      </w:pPr>
      <w:r w:rsidRPr="00EE2745">
        <w:t xml:space="preserve">WILEY, J. Driving success through performance excellence and employee engagement. </w:t>
      </w:r>
      <w:r w:rsidRPr="00EE2745">
        <w:rPr>
          <w:b/>
        </w:rPr>
        <w:t>Online: Kenexa Research Institute</w:t>
      </w:r>
      <w:r w:rsidRPr="00EE2745">
        <w:t>, 2009.</w:t>
      </w:r>
    </w:p>
    <w:p w14:paraId="3EA1ED88" w14:textId="77777777" w:rsidR="00EE2745" w:rsidRPr="00EE2745" w:rsidRDefault="00EE2745" w:rsidP="00EE2745">
      <w:pPr>
        <w:pStyle w:val="EndNoteBibliography"/>
        <w:spacing w:after="0"/>
      </w:pPr>
    </w:p>
    <w:p w14:paraId="70C1C9A9" w14:textId="77777777" w:rsidR="00EE2745" w:rsidRPr="00EE2745" w:rsidRDefault="00EE2745" w:rsidP="00EE2745">
      <w:pPr>
        <w:pStyle w:val="EndNoteBibliography"/>
      </w:pPr>
      <w:r w:rsidRPr="00EE2745">
        <w:t xml:space="preserve">ZHANG, P. Motivational affordances: reasons for ICT design and use. </w:t>
      </w:r>
      <w:r w:rsidRPr="00EE2745">
        <w:rPr>
          <w:b/>
        </w:rPr>
        <w:t>Communications of the ACM</w:t>
      </w:r>
      <w:r w:rsidRPr="00EE2745">
        <w:t>, 51, n. 11, p. 145, 2008/11/01/ 2008.</w:t>
      </w:r>
    </w:p>
    <w:p w14:paraId="366F940A" w14:textId="77777777" w:rsidR="00EE2745" w:rsidRPr="00EE2745" w:rsidRDefault="00EE2745" w:rsidP="00EE2745">
      <w:pPr>
        <w:pStyle w:val="EndNoteBibliography"/>
      </w:pPr>
    </w:p>
    <w:p w14:paraId="0EC1AB52" w14:textId="556247F6" w:rsidR="00506A6A" w:rsidRDefault="00FE774C" w:rsidP="008F0B80">
      <w:pPr>
        <w:pStyle w:val="Heading3"/>
      </w:pPr>
      <w:r>
        <w:fldChar w:fldCharType="end"/>
      </w:r>
      <w:r w:rsidR="008F0B80">
        <w:t>Bibliography</w:t>
      </w:r>
    </w:p>
    <w:p w14:paraId="467C8743" w14:textId="78B381EC" w:rsidR="008F0B80" w:rsidRDefault="008F0B80" w:rsidP="008F0B80"/>
    <w:p w14:paraId="2B4DA706" w14:textId="25E5A73A" w:rsidR="008140B6" w:rsidRDefault="008140B6" w:rsidP="00C66E86">
      <w:r w:rsidRPr="008140B6">
        <w:t xml:space="preserve">MCGONIGAL, J. </w:t>
      </w:r>
      <w:r w:rsidRPr="008140B6">
        <w:rPr>
          <w:b/>
        </w:rPr>
        <w:t>Reality is broken: why games make us better and how they can change the world</w:t>
      </w:r>
      <w:r w:rsidRPr="008140B6">
        <w:t>. New York: Penguin Press, 2011 2011. 9781101475492 9781101467152.</w:t>
      </w:r>
    </w:p>
    <w:p w14:paraId="32F7AD1A" w14:textId="383FB946" w:rsidR="008140B6" w:rsidRDefault="008140B6" w:rsidP="00C66E86">
      <w:r w:rsidRPr="008F0B80">
        <w:t xml:space="preserve">KARK, R. Games Managers Play: Play as a Form of Leadership Development. </w:t>
      </w:r>
      <w:r w:rsidRPr="008F0B80">
        <w:rPr>
          <w:b/>
        </w:rPr>
        <w:t>Academy of Management Learning &amp; Education</w:t>
      </w:r>
      <w:r w:rsidRPr="008F0B80">
        <w:t>, 10, p. 507-527, 09/01 2011.</w:t>
      </w:r>
    </w:p>
    <w:p w14:paraId="7FB37EDA" w14:textId="0E4968E0" w:rsidR="002B6176" w:rsidRDefault="002B6176" w:rsidP="002B6176">
      <w:r w:rsidRPr="00480C4C">
        <w:rPr>
          <w:rStyle w:val="Emphasis"/>
        </w:rPr>
        <w:t xml:space="preserve">Gamification to improve our world: Yu-kai Chou at </w:t>
      </w:r>
      <w:proofErr w:type="spellStart"/>
      <w:r w:rsidRPr="00480C4C">
        <w:rPr>
          <w:rStyle w:val="Emphasis"/>
        </w:rPr>
        <w:t>TEDxLausanne</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0" w:history="1">
        <w:r w:rsidRPr="009F1117">
          <w:t>https://www.youtube.com/watch?v=v5Qjuegtiyc</w:t>
        </w:r>
      </w:hyperlink>
      <w:r>
        <w:t xml:space="preserve"> [Accessed 19 November 2019].</w:t>
      </w:r>
    </w:p>
    <w:p w14:paraId="549CC120" w14:textId="77777777" w:rsidR="002B6176" w:rsidRDefault="002B6176" w:rsidP="002B6176">
      <w:r w:rsidRPr="002B6176">
        <w:t xml:space="preserve">Gamification at work | Janaki Kumar | </w:t>
      </w:r>
      <w:proofErr w:type="spellStart"/>
      <w:r w:rsidRPr="002B6176">
        <w:t>TEDxGraz</w:t>
      </w:r>
      <w:proofErr w:type="spellEnd"/>
      <w:r w:rsidRPr="002B6176">
        <w:t xml:space="preserve"> </w:t>
      </w:r>
      <w:r>
        <w:t xml:space="preserve">(2015) YouTube video, added </w:t>
      </w:r>
      <w:proofErr w:type="gramStart"/>
      <w:r>
        <w:t xml:space="preserve">by </w:t>
      </w:r>
      <w:r w:rsidRPr="00480C4C">
        <w:t xml:space="preserve"> TEDx</w:t>
      </w:r>
      <w:proofErr w:type="gramEnd"/>
      <w:r w:rsidRPr="00480C4C">
        <w:t xml:space="preserve"> Talks</w:t>
      </w:r>
      <w:r>
        <w:t xml:space="preserve">[Online]. Available at </w:t>
      </w:r>
      <w:hyperlink r:id="rId11" w:history="1">
        <w:r w:rsidRPr="009F1117">
          <w:t>https://www.youtube.com/watch?v=6wk4dkY-rV0</w:t>
        </w:r>
      </w:hyperlink>
      <w:r>
        <w:t xml:space="preserve">  [Accessed 19 November 2019].</w:t>
      </w:r>
    </w:p>
    <w:p w14:paraId="24CAAC86" w14:textId="77777777" w:rsidR="002B6176" w:rsidRDefault="002B6176" w:rsidP="002B6176">
      <w:r w:rsidRPr="002B6176">
        <w:rPr>
          <w:rStyle w:val="Emphasis"/>
        </w:rPr>
        <w:t xml:space="preserve">Gaming can make a better world | Jane McGonigal </w:t>
      </w:r>
      <w:r>
        <w:t xml:space="preserve">(2010) YouTube video, added </w:t>
      </w:r>
      <w:proofErr w:type="gramStart"/>
      <w:r>
        <w:t xml:space="preserve">by </w:t>
      </w:r>
      <w:r w:rsidRPr="00480C4C">
        <w:t xml:space="preserve"> TED</w:t>
      </w:r>
      <w:proofErr w:type="gramEnd"/>
      <w:r>
        <w:t xml:space="preserve"> [Online]. Available at </w:t>
      </w:r>
      <w:hyperlink r:id="rId12" w:history="1">
        <w:r w:rsidRPr="009F1117">
          <w:t>https://www.youtube.com/watch?v=dE1DuBesGYM</w:t>
        </w:r>
      </w:hyperlink>
      <w:r>
        <w:t xml:space="preserve"> [Accessed 19 November 2019].</w:t>
      </w:r>
    </w:p>
    <w:p w14:paraId="4B8B9386" w14:textId="37E453BD" w:rsidR="002B6176" w:rsidRPr="008F0B80" w:rsidRDefault="002B6176" w:rsidP="002B6176">
      <w:r w:rsidRPr="002B6176">
        <w:rPr>
          <w:rStyle w:val="Emphasis"/>
        </w:rPr>
        <w:t xml:space="preserve">The Future of Creativity and Innovation is Gamification: Gabe </w:t>
      </w:r>
      <w:proofErr w:type="spellStart"/>
      <w:r w:rsidRPr="002B6176">
        <w:rPr>
          <w:rStyle w:val="Emphasis"/>
        </w:rPr>
        <w:t>Zichermann</w:t>
      </w:r>
      <w:proofErr w:type="spellEnd"/>
      <w:r w:rsidRPr="002B6176">
        <w:rPr>
          <w:rStyle w:val="Emphasis"/>
        </w:rPr>
        <w:t xml:space="preserve"> at </w:t>
      </w:r>
      <w:proofErr w:type="spellStart"/>
      <w:r w:rsidRPr="002B6176">
        <w:rPr>
          <w:rStyle w:val="Emphasis"/>
        </w:rPr>
        <w:t>TEDxVilnius</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3" w:history="1">
        <w:r w:rsidRPr="009F1117">
          <w:t>https://www.youtube.com/watch?v=ZZvRw71Slew</w:t>
        </w:r>
      </w:hyperlink>
      <w:r>
        <w:t xml:space="preserve"> [Accessed 19 November 2019].</w:t>
      </w:r>
    </w:p>
    <w:p w14:paraId="0BF70A12" w14:textId="708A0ADA" w:rsidR="008F0B80" w:rsidRDefault="008F0B80" w:rsidP="008F0B80">
      <w:r w:rsidRPr="008F0B80">
        <w:rPr>
          <w:b/>
          <w:i/>
        </w:rPr>
        <w:t>Guide to the General Data Protection Regulation (GDPR)</w:t>
      </w:r>
      <w:r w:rsidRPr="008F0B80">
        <w:t xml:space="preserve">. Ico.org.uk.,  2018. </w:t>
      </w:r>
      <w:r>
        <w:t>[Accessed</w:t>
      </w:r>
      <w:r w:rsidRPr="008F0B80">
        <w:t xml:space="preserve"> </w:t>
      </w:r>
      <w:r>
        <w:t>on</w:t>
      </w:r>
      <w:r w:rsidRPr="008F0B80">
        <w:t>: 26 Oct</w:t>
      </w:r>
      <w:r>
        <w:t xml:space="preserve"> 2019]</w:t>
      </w:r>
      <w:r w:rsidRPr="008F0B80">
        <w:t>.</w:t>
      </w:r>
    </w:p>
    <w:p w14:paraId="7ACF418E" w14:textId="7C12E83B" w:rsidR="00480C4C" w:rsidRDefault="00480C4C" w:rsidP="008F0B80"/>
    <w:p w14:paraId="20AA6825" w14:textId="77777777" w:rsidR="002B6176" w:rsidRDefault="002B6176" w:rsidP="002B6176"/>
    <w:p w14:paraId="01DDD330" w14:textId="77777777" w:rsidR="002B6176" w:rsidRDefault="002B6176" w:rsidP="00480C4C"/>
    <w:p w14:paraId="4A380F67" w14:textId="77777777" w:rsidR="00480C4C" w:rsidRDefault="00480C4C" w:rsidP="00506A6A"/>
    <w:p w14:paraId="359E53B7" w14:textId="0153862C" w:rsidR="008F0B80" w:rsidRDefault="008F0B80" w:rsidP="00506A6A"/>
    <w:p w14:paraId="4693A215" w14:textId="693CF8F6" w:rsidR="00FA069F" w:rsidRPr="00506A6A" w:rsidRDefault="00FA069F" w:rsidP="00506A6A"/>
    <w:sectPr w:rsidR="00FA069F" w:rsidRPr="00506A6A" w:rsidSect="00945FE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366C1" w14:textId="77777777" w:rsidR="00537E74" w:rsidRDefault="00537E74" w:rsidP="00553F59">
      <w:pPr>
        <w:spacing w:after="0" w:line="240" w:lineRule="auto"/>
      </w:pPr>
      <w:r>
        <w:separator/>
      </w:r>
    </w:p>
  </w:endnote>
  <w:endnote w:type="continuationSeparator" w:id="0">
    <w:p w14:paraId="5E497959" w14:textId="77777777" w:rsidR="00537E74" w:rsidRDefault="00537E74" w:rsidP="0055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920187"/>
      <w:docPartObj>
        <w:docPartGallery w:val="Page Numbers (Bottom of Page)"/>
        <w:docPartUnique/>
      </w:docPartObj>
    </w:sdtPr>
    <w:sdtEndPr>
      <w:rPr>
        <w:noProof/>
      </w:rPr>
    </w:sdtEndPr>
    <w:sdtContent>
      <w:p w14:paraId="0C3E5DC1" w14:textId="33F1BE35" w:rsidR="00986BF3" w:rsidRDefault="00986BF3">
        <w:r>
          <w:fldChar w:fldCharType="begin"/>
        </w:r>
        <w:r>
          <w:instrText xml:space="preserve"> PAGE   \* MERGEFORMAT </w:instrText>
        </w:r>
        <w:r>
          <w:fldChar w:fldCharType="separate"/>
        </w:r>
        <w:r>
          <w:rPr>
            <w:noProof/>
          </w:rPr>
          <w:t>2</w:t>
        </w:r>
        <w:r>
          <w:rPr>
            <w:noProof/>
          </w:rPr>
          <w:fldChar w:fldCharType="end"/>
        </w:r>
      </w:p>
    </w:sdtContent>
  </w:sdt>
  <w:p w14:paraId="69589058" w14:textId="77777777" w:rsidR="00986BF3" w:rsidRDefault="00986B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6892F" w14:textId="77777777" w:rsidR="00537E74" w:rsidRDefault="00537E74" w:rsidP="00553F59">
      <w:pPr>
        <w:spacing w:after="0" w:line="240" w:lineRule="auto"/>
      </w:pPr>
      <w:r>
        <w:separator/>
      </w:r>
    </w:p>
  </w:footnote>
  <w:footnote w:type="continuationSeparator" w:id="0">
    <w:p w14:paraId="5DA99334" w14:textId="77777777" w:rsidR="00537E74" w:rsidRDefault="00537E74" w:rsidP="00553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3D2"/>
    <w:multiLevelType w:val="hybridMultilevel"/>
    <w:tmpl w:val="9580EB96"/>
    <w:lvl w:ilvl="0" w:tplc="A7A6F5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9976CF"/>
    <w:multiLevelType w:val="hybridMultilevel"/>
    <w:tmpl w:val="2A882A56"/>
    <w:lvl w:ilvl="0" w:tplc="D9B0EE5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0407A1"/>
    <w:multiLevelType w:val="hybridMultilevel"/>
    <w:tmpl w:val="C882D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C033382"/>
    <w:multiLevelType w:val="hybridMultilevel"/>
    <w:tmpl w:val="6D5495F2"/>
    <w:lvl w:ilvl="0" w:tplc="C388DB8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94EA6"/>
    <w:rsid w:val="00001B66"/>
    <w:rsid w:val="00001D77"/>
    <w:rsid w:val="00021983"/>
    <w:rsid w:val="000247ED"/>
    <w:rsid w:val="00052FA8"/>
    <w:rsid w:val="000541A6"/>
    <w:rsid w:val="00073D2C"/>
    <w:rsid w:val="0009361B"/>
    <w:rsid w:val="00096372"/>
    <w:rsid w:val="000C74A9"/>
    <w:rsid w:val="000D0845"/>
    <w:rsid w:val="000E3D29"/>
    <w:rsid w:val="000F23EB"/>
    <w:rsid w:val="000F3535"/>
    <w:rsid w:val="00124CA1"/>
    <w:rsid w:val="00125C16"/>
    <w:rsid w:val="00147D0B"/>
    <w:rsid w:val="00157846"/>
    <w:rsid w:val="00174B00"/>
    <w:rsid w:val="0018130A"/>
    <w:rsid w:val="00184596"/>
    <w:rsid w:val="00190CA7"/>
    <w:rsid w:val="001B023D"/>
    <w:rsid w:val="001B31BA"/>
    <w:rsid w:val="001B4D28"/>
    <w:rsid w:val="001D0431"/>
    <w:rsid w:val="001D1C6C"/>
    <w:rsid w:val="001F2F85"/>
    <w:rsid w:val="00241D78"/>
    <w:rsid w:val="002529E4"/>
    <w:rsid w:val="00256A03"/>
    <w:rsid w:val="002837FF"/>
    <w:rsid w:val="002B6176"/>
    <w:rsid w:val="002C2F8D"/>
    <w:rsid w:val="002C5AD6"/>
    <w:rsid w:val="002F7C71"/>
    <w:rsid w:val="00331565"/>
    <w:rsid w:val="003343CF"/>
    <w:rsid w:val="00357674"/>
    <w:rsid w:val="003838BF"/>
    <w:rsid w:val="003977EB"/>
    <w:rsid w:val="003A0EB2"/>
    <w:rsid w:val="003B6EA4"/>
    <w:rsid w:val="003E5FA3"/>
    <w:rsid w:val="004110D1"/>
    <w:rsid w:val="00422AF4"/>
    <w:rsid w:val="004348AD"/>
    <w:rsid w:val="00436324"/>
    <w:rsid w:val="00440AF3"/>
    <w:rsid w:val="004539D7"/>
    <w:rsid w:val="0045693B"/>
    <w:rsid w:val="00480C4C"/>
    <w:rsid w:val="00490FAB"/>
    <w:rsid w:val="004B3A62"/>
    <w:rsid w:val="004C0ACC"/>
    <w:rsid w:val="004F0AFE"/>
    <w:rsid w:val="005005F5"/>
    <w:rsid w:val="005052A0"/>
    <w:rsid w:val="00506A6A"/>
    <w:rsid w:val="00537E74"/>
    <w:rsid w:val="0054763A"/>
    <w:rsid w:val="00553F59"/>
    <w:rsid w:val="005577A1"/>
    <w:rsid w:val="00560930"/>
    <w:rsid w:val="00562706"/>
    <w:rsid w:val="00570FC8"/>
    <w:rsid w:val="0058630A"/>
    <w:rsid w:val="0059662D"/>
    <w:rsid w:val="005B0773"/>
    <w:rsid w:val="005B39A3"/>
    <w:rsid w:val="005E0557"/>
    <w:rsid w:val="00612159"/>
    <w:rsid w:val="00615758"/>
    <w:rsid w:val="00622DA8"/>
    <w:rsid w:val="00636DC5"/>
    <w:rsid w:val="00642A30"/>
    <w:rsid w:val="00646B4B"/>
    <w:rsid w:val="00654F49"/>
    <w:rsid w:val="00664117"/>
    <w:rsid w:val="0066414D"/>
    <w:rsid w:val="006935BE"/>
    <w:rsid w:val="006C3531"/>
    <w:rsid w:val="006C561F"/>
    <w:rsid w:val="006D0874"/>
    <w:rsid w:val="006E6B9A"/>
    <w:rsid w:val="006F303A"/>
    <w:rsid w:val="00727A53"/>
    <w:rsid w:val="0073562D"/>
    <w:rsid w:val="00771B9A"/>
    <w:rsid w:val="007A2B82"/>
    <w:rsid w:val="007C58C5"/>
    <w:rsid w:val="007D3F3A"/>
    <w:rsid w:val="007D75F7"/>
    <w:rsid w:val="007F3F2A"/>
    <w:rsid w:val="008140B6"/>
    <w:rsid w:val="0082165C"/>
    <w:rsid w:val="00824367"/>
    <w:rsid w:val="008434FA"/>
    <w:rsid w:val="00876E9C"/>
    <w:rsid w:val="00890E12"/>
    <w:rsid w:val="008A04A7"/>
    <w:rsid w:val="008A0A1B"/>
    <w:rsid w:val="008A20B2"/>
    <w:rsid w:val="008A41DD"/>
    <w:rsid w:val="008D5997"/>
    <w:rsid w:val="008D682A"/>
    <w:rsid w:val="008E5DB5"/>
    <w:rsid w:val="008F0B80"/>
    <w:rsid w:val="009027B0"/>
    <w:rsid w:val="00914D21"/>
    <w:rsid w:val="00945FEF"/>
    <w:rsid w:val="00946C9A"/>
    <w:rsid w:val="009510A8"/>
    <w:rsid w:val="00963941"/>
    <w:rsid w:val="009647D8"/>
    <w:rsid w:val="009756BC"/>
    <w:rsid w:val="00975DF1"/>
    <w:rsid w:val="009849E8"/>
    <w:rsid w:val="00986BF3"/>
    <w:rsid w:val="009945CC"/>
    <w:rsid w:val="0099554F"/>
    <w:rsid w:val="009B1683"/>
    <w:rsid w:val="009C1EAF"/>
    <w:rsid w:val="009D5A09"/>
    <w:rsid w:val="009F61AA"/>
    <w:rsid w:val="00A24C81"/>
    <w:rsid w:val="00A274DA"/>
    <w:rsid w:val="00A3403C"/>
    <w:rsid w:val="00A47D5F"/>
    <w:rsid w:val="00A732AA"/>
    <w:rsid w:val="00A738F6"/>
    <w:rsid w:val="00A767AB"/>
    <w:rsid w:val="00AB59ED"/>
    <w:rsid w:val="00AD6A29"/>
    <w:rsid w:val="00B14F2D"/>
    <w:rsid w:val="00B15031"/>
    <w:rsid w:val="00B233F5"/>
    <w:rsid w:val="00B54F39"/>
    <w:rsid w:val="00B94EA6"/>
    <w:rsid w:val="00BA3979"/>
    <w:rsid w:val="00BA60DA"/>
    <w:rsid w:val="00BC05C3"/>
    <w:rsid w:val="00BC3B9D"/>
    <w:rsid w:val="00BD4B4C"/>
    <w:rsid w:val="00C00474"/>
    <w:rsid w:val="00C03F05"/>
    <w:rsid w:val="00C32FD6"/>
    <w:rsid w:val="00C36EA4"/>
    <w:rsid w:val="00C411FC"/>
    <w:rsid w:val="00C42405"/>
    <w:rsid w:val="00C525ED"/>
    <w:rsid w:val="00C56587"/>
    <w:rsid w:val="00C66E86"/>
    <w:rsid w:val="00C77C24"/>
    <w:rsid w:val="00C84A93"/>
    <w:rsid w:val="00CD591D"/>
    <w:rsid w:val="00D15A2F"/>
    <w:rsid w:val="00D16BE0"/>
    <w:rsid w:val="00D23698"/>
    <w:rsid w:val="00D33FC9"/>
    <w:rsid w:val="00D42D28"/>
    <w:rsid w:val="00D45745"/>
    <w:rsid w:val="00D55524"/>
    <w:rsid w:val="00D570BC"/>
    <w:rsid w:val="00D60D40"/>
    <w:rsid w:val="00D7551D"/>
    <w:rsid w:val="00D93DAC"/>
    <w:rsid w:val="00DA2CD3"/>
    <w:rsid w:val="00DB0AA7"/>
    <w:rsid w:val="00DB6C0D"/>
    <w:rsid w:val="00DC0BD7"/>
    <w:rsid w:val="00DD00EA"/>
    <w:rsid w:val="00DE1E07"/>
    <w:rsid w:val="00DF19C0"/>
    <w:rsid w:val="00DF564A"/>
    <w:rsid w:val="00E30C9D"/>
    <w:rsid w:val="00E83A8D"/>
    <w:rsid w:val="00EA71AA"/>
    <w:rsid w:val="00EB1372"/>
    <w:rsid w:val="00ED3937"/>
    <w:rsid w:val="00EE2745"/>
    <w:rsid w:val="00EE43C0"/>
    <w:rsid w:val="00EE6C41"/>
    <w:rsid w:val="00EF5947"/>
    <w:rsid w:val="00F27F14"/>
    <w:rsid w:val="00F420AD"/>
    <w:rsid w:val="00F53538"/>
    <w:rsid w:val="00F55B44"/>
    <w:rsid w:val="00F61DA8"/>
    <w:rsid w:val="00F815A6"/>
    <w:rsid w:val="00F85102"/>
    <w:rsid w:val="00F91F4E"/>
    <w:rsid w:val="00FA069F"/>
    <w:rsid w:val="00FB72C6"/>
    <w:rsid w:val="00FC3AAF"/>
    <w:rsid w:val="00FC6B58"/>
    <w:rsid w:val="00FE7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1376"/>
  <w15:chartTrackingRefBased/>
  <w15:docId w15:val="{09FE2731-9BE5-4B97-8FC2-7D16642D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9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529E4"/>
    <w:pPr>
      <w:outlineLvl w:val="9"/>
    </w:pPr>
    <w:rPr>
      <w:lang w:val="en-US"/>
    </w:rPr>
  </w:style>
  <w:style w:type="paragraph" w:styleId="TOC3">
    <w:name w:val="toc 3"/>
    <w:basedOn w:val="Normal"/>
    <w:next w:val="Normal"/>
    <w:autoRedefine/>
    <w:uiPriority w:val="39"/>
    <w:unhideWhenUsed/>
    <w:rsid w:val="002529E4"/>
    <w:pPr>
      <w:spacing w:after="100"/>
      <w:ind w:left="440"/>
    </w:pPr>
  </w:style>
  <w:style w:type="character" w:styleId="Hyperlink">
    <w:name w:val="Hyperlink"/>
    <w:basedOn w:val="DefaultParagraphFont"/>
    <w:uiPriority w:val="99"/>
    <w:unhideWhenUsed/>
    <w:rsid w:val="002529E4"/>
    <w:rPr>
      <w:color w:val="0563C1" w:themeColor="hyperlink"/>
      <w:u w:val="single"/>
    </w:rPr>
  </w:style>
  <w:style w:type="paragraph" w:styleId="ListParagraph">
    <w:name w:val="List Paragraph"/>
    <w:basedOn w:val="Normal"/>
    <w:uiPriority w:val="34"/>
    <w:qFormat/>
    <w:rsid w:val="005577A1"/>
    <w:pPr>
      <w:ind w:left="720"/>
      <w:contextualSpacing/>
    </w:pPr>
  </w:style>
  <w:style w:type="paragraph" w:styleId="EndnoteText">
    <w:name w:val="endnote text"/>
    <w:basedOn w:val="Normal"/>
    <w:link w:val="EndnoteTextChar"/>
    <w:uiPriority w:val="99"/>
    <w:semiHidden/>
    <w:unhideWhenUsed/>
    <w:rsid w:val="00553F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3F59"/>
    <w:rPr>
      <w:sz w:val="20"/>
      <w:szCs w:val="20"/>
    </w:rPr>
  </w:style>
  <w:style w:type="character" w:styleId="EndnoteReference">
    <w:name w:val="endnote reference"/>
    <w:basedOn w:val="DefaultParagraphFont"/>
    <w:uiPriority w:val="99"/>
    <w:semiHidden/>
    <w:unhideWhenUsed/>
    <w:rsid w:val="00553F59"/>
    <w:rPr>
      <w:vertAlign w:val="superscript"/>
    </w:rPr>
  </w:style>
  <w:style w:type="paragraph" w:customStyle="1" w:styleId="EndNoteBibliographyTitle">
    <w:name w:val="EndNote Bibliography Title"/>
    <w:basedOn w:val="Normal"/>
    <w:link w:val="EndNoteBibliographyTitleChar"/>
    <w:rsid w:val="00FE774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E774C"/>
    <w:rPr>
      <w:rFonts w:ascii="Calibri" w:hAnsi="Calibri" w:cs="Calibri"/>
      <w:noProof/>
      <w:lang w:val="en-US"/>
    </w:rPr>
  </w:style>
  <w:style w:type="paragraph" w:customStyle="1" w:styleId="EndNoteBibliography">
    <w:name w:val="EndNote Bibliography"/>
    <w:basedOn w:val="Normal"/>
    <w:link w:val="EndNoteBibliographyChar"/>
    <w:rsid w:val="00FE774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E774C"/>
    <w:rPr>
      <w:rFonts w:ascii="Calibri" w:hAnsi="Calibri" w:cs="Calibri"/>
      <w:noProof/>
      <w:lang w:val="en-US"/>
    </w:rPr>
  </w:style>
  <w:style w:type="paragraph" w:styleId="Header">
    <w:name w:val="header"/>
    <w:basedOn w:val="Normal"/>
    <w:link w:val="HeaderChar"/>
    <w:uiPriority w:val="99"/>
    <w:unhideWhenUsed/>
    <w:rsid w:val="0038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BF"/>
  </w:style>
  <w:style w:type="paragraph" w:styleId="Footer">
    <w:name w:val="footer"/>
    <w:basedOn w:val="Normal"/>
    <w:link w:val="FooterChar"/>
    <w:uiPriority w:val="99"/>
    <w:unhideWhenUsed/>
    <w:rsid w:val="0038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BF"/>
  </w:style>
  <w:style w:type="paragraph" w:styleId="Title">
    <w:name w:val="Title"/>
    <w:basedOn w:val="Normal"/>
    <w:next w:val="Normal"/>
    <w:link w:val="TitleChar"/>
    <w:uiPriority w:val="10"/>
    <w:qFormat/>
    <w:rsid w:val="003838BF"/>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3838BF"/>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383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8BF"/>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E5DB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36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24"/>
    <w:rPr>
      <w:rFonts w:ascii="Segoe UI" w:hAnsi="Segoe UI" w:cs="Segoe UI"/>
      <w:sz w:val="18"/>
      <w:szCs w:val="18"/>
    </w:rPr>
  </w:style>
  <w:style w:type="table" w:styleId="TableGrid">
    <w:name w:val="Table Grid"/>
    <w:basedOn w:val="TableNormal"/>
    <w:uiPriority w:val="39"/>
    <w:rsid w:val="006F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80C4C"/>
    <w:rPr>
      <w:i/>
      <w:iCs/>
    </w:rPr>
  </w:style>
  <w:style w:type="character" w:styleId="UnresolvedMention">
    <w:name w:val="Unresolved Mention"/>
    <w:basedOn w:val="DefaultParagraphFont"/>
    <w:uiPriority w:val="99"/>
    <w:semiHidden/>
    <w:unhideWhenUsed/>
    <w:rsid w:val="002B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0993">
      <w:bodyDiv w:val="1"/>
      <w:marLeft w:val="0"/>
      <w:marRight w:val="0"/>
      <w:marTop w:val="0"/>
      <w:marBottom w:val="0"/>
      <w:divBdr>
        <w:top w:val="none" w:sz="0" w:space="0" w:color="auto"/>
        <w:left w:val="none" w:sz="0" w:space="0" w:color="auto"/>
        <w:bottom w:val="none" w:sz="0" w:space="0" w:color="auto"/>
        <w:right w:val="none" w:sz="0" w:space="0" w:color="auto"/>
      </w:divBdr>
    </w:div>
    <w:div w:id="388191091">
      <w:bodyDiv w:val="1"/>
      <w:marLeft w:val="0"/>
      <w:marRight w:val="0"/>
      <w:marTop w:val="0"/>
      <w:marBottom w:val="0"/>
      <w:divBdr>
        <w:top w:val="none" w:sz="0" w:space="0" w:color="auto"/>
        <w:left w:val="none" w:sz="0" w:space="0" w:color="auto"/>
        <w:bottom w:val="none" w:sz="0" w:space="0" w:color="auto"/>
        <w:right w:val="none" w:sz="0" w:space="0" w:color="auto"/>
      </w:divBdr>
    </w:div>
    <w:div w:id="417798726">
      <w:bodyDiv w:val="1"/>
      <w:marLeft w:val="0"/>
      <w:marRight w:val="0"/>
      <w:marTop w:val="0"/>
      <w:marBottom w:val="0"/>
      <w:divBdr>
        <w:top w:val="none" w:sz="0" w:space="0" w:color="auto"/>
        <w:left w:val="none" w:sz="0" w:space="0" w:color="auto"/>
        <w:bottom w:val="none" w:sz="0" w:space="0" w:color="auto"/>
        <w:right w:val="none" w:sz="0" w:space="0" w:color="auto"/>
      </w:divBdr>
      <w:divsChild>
        <w:div w:id="336811685">
          <w:marLeft w:val="0"/>
          <w:marRight w:val="0"/>
          <w:marTop w:val="0"/>
          <w:marBottom w:val="0"/>
          <w:divBdr>
            <w:top w:val="none" w:sz="0" w:space="0" w:color="auto"/>
            <w:left w:val="none" w:sz="0" w:space="0" w:color="auto"/>
            <w:bottom w:val="none" w:sz="0" w:space="0" w:color="auto"/>
            <w:right w:val="none" w:sz="0" w:space="0" w:color="auto"/>
          </w:divBdr>
        </w:div>
      </w:divsChild>
    </w:div>
    <w:div w:id="737821884">
      <w:bodyDiv w:val="1"/>
      <w:marLeft w:val="0"/>
      <w:marRight w:val="0"/>
      <w:marTop w:val="0"/>
      <w:marBottom w:val="0"/>
      <w:divBdr>
        <w:top w:val="none" w:sz="0" w:space="0" w:color="auto"/>
        <w:left w:val="none" w:sz="0" w:space="0" w:color="auto"/>
        <w:bottom w:val="none" w:sz="0" w:space="0" w:color="auto"/>
        <w:right w:val="none" w:sz="0" w:space="0" w:color="auto"/>
      </w:divBdr>
    </w:div>
    <w:div w:id="1946883761">
      <w:bodyDiv w:val="1"/>
      <w:marLeft w:val="0"/>
      <w:marRight w:val="0"/>
      <w:marTop w:val="0"/>
      <w:marBottom w:val="0"/>
      <w:divBdr>
        <w:top w:val="none" w:sz="0" w:space="0" w:color="auto"/>
        <w:left w:val="none" w:sz="0" w:space="0" w:color="auto"/>
        <w:bottom w:val="none" w:sz="0" w:space="0" w:color="auto"/>
        <w:right w:val="none" w:sz="0" w:space="0" w:color="auto"/>
      </w:divBdr>
      <w:divsChild>
        <w:div w:id="153642981">
          <w:marLeft w:val="0"/>
          <w:marRight w:val="0"/>
          <w:marTop w:val="0"/>
          <w:marBottom w:val="0"/>
          <w:divBdr>
            <w:top w:val="none" w:sz="0" w:space="0" w:color="auto"/>
            <w:left w:val="none" w:sz="0" w:space="0" w:color="auto"/>
            <w:bottom w:val="none" w:sz="0" w:space="0" w:color="auto"/>
            <w:right w:val="none" w:sz="0" w:space="0" w:color="auto"/>
          </w:divBdr>
          <w:divsChild>
            <w:div w:id="84628">
              <w:marLeft w:val="0"/>
              <w:marRight w:val="0"/>
              <w:marTop w:val="0"/>
              <w:marBottom w:val="0"/>
              <w:divBdr>
                <w:top w:val="none" w:sz="0" w:space="0" w:color="auto"/>
                <w:left w:val="none" w:sz="0" w:space="0" w:color="auto"/>
                <w:bottom w:val="none" w:sz="0" w:space="0" w:color="auto"/>
                <w:right w:val="none" w:sz="0" w:space="0" w:color="auto"/>
              </w:divBdr>
            </w:div>
            <w:div w:id="326324437">
              <w:marLeft w:val="0"/>
              <w:marRight w:val="0"/>
              <w:marTop w:val="0"/>
              <w:marBottom w:val="0"/>
              <w:divBdr>
                <w:top w:val="none" w:sz="0" w:space="0" w:color="auto"/>
                <w:left w:val="none" w:sz="0" w:space="0" w:color="auto"/>
                <w:bottom w:val="none" w:sz="0" w:space="0" w:color="auto"/>
                <w:right w:val="none" w:sz="0" w:space="0" w:color="auto"/>
              </w:divBdr>
            </w:div>
            <w:div w:id="985888653">
              <w:marLeft w:val="0"/>
              <w:marRight w:val="0"/>
              <w:marTop w:val="0"/>
              <w:marBottom w:val="0"/>
              <w:divBdr>
                <w:top w:val="none" w:sz="0" w:space="0" w:color="auto"/>
                <w:left w:val="none" w:sz="0" w:space="0" w:color="auto"/>
                <w:bottom w:val="none" w:sz="0" w:space="0" w:color="auto"/>
                <w:right w:val="none" w:sz="0" w:space="0" w:color="auto"/>
              </w:divBdr>
            </w:div>
            <w:div w:id="1449931102">
              <w:marLeft w:val="0"/>
              <w:marRight w:val="0"/>
              <w:marTop w:val="0"/>
              <w:marBottom w:val="0"/>
              <w:divBdr>
                <w:top w:val="none" w:sz="0" w:space="0" w:color="auto"/>
                <w:left w:val="none" w:sz="0" w:space="0" w:color="auto"/>
                <w:bottom w:val="none" w:sz="0" w:space="0" w:color="auto"/>
                <w:right w:val="none" w:sz="0" w:space="0" w:color="auto"/>
              </w:divBdr>
            </w:div>
            <w:div w:id="1754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996">
      <w:bodyDiv w:val="1"/>
      <w:marLeft w:val="0"/>
      <w:marRight w:val="0"/>
      <w:marTop w:val="0"/>
      <w:marBottom w:val="0"/>
      <w:divBdr>
        <w:top w:val="none" w:sz="0" w:space="0" w:color="auto"/>
        <w:left w:val="none" w:sz="0" w:space="0" w:color="auto"/>
        <w:bottom w:val="none" w:sz="0" w:space="0" w:color="auto"/>
        <w:right w:val="none" w:sz="0" w:space="0" w:color="auto"/>
      </w:divBdr>
    </w:div>
    <w:div w:id="20244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ZZvRw71Sl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E1DuBesGY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wk4dkY-rV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v5Qjuegtiy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E4C96-A034-454F-91ED-32E6E9FE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13</Pages>
  <Words>7546</Words>
  <Characters>43014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4</cp:revision>
  <cp:lastPrinted>2019-10-27T10:46:00Z</cp:lastPrinted>
  <dcterms:created xsi:type="dcterms:W3CDTF">2019-10-15T13:08:00Z</dcterms:created>
  <dcterms:modified xsi:type="dcterms:W3CDTF">2019-11-04T08:54:00Z</dcterms:modified>
</cp:coreProperties>
</file>