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21F1D" w14:textId="63511D8F" w:rsidR="003838BF" w:rsidRPr="003838BF" w:rsidRDefault="003838BF" w:rsidP="005A55B6">
      <w:pPr>
        <w:pStyle w:val="Heading1"/>
      </w:pPr>
      <w:r w:rsidRPr="003838BF">
        <w:t>Gamification of Personnel Management</w:t>
      </w:r>
    </w:p>
    <w:p w14:paraId="4916FE96" w14:textId="77777777" w:rsidR="005A55B6" w:rsidRDefault="003838BF" w:rsidP="005A55B6">
      <w:pPr>
        <w:pStyle w:val="Heading2"/>
      </w:pPr>
      <w:r>
        <w:t>Interim Planning and Investigation Report</w:t>
      </w:r>
      <w:r w:rsidR="005A55B6">
        <w:t xml:space="preserve"> </w:t>
      </w:r>
    </w:p>
    <w:p w14:paraId="39E7F368" w14:textId="26E4587C" w:rsidR="003838BF" w:rsidRDefault="005A55B6" w:rsidP="005A55B6">
      <w:pPr>
        <w:pStyle w:val="NoSpacing"/>
      </w:pPr>
      <w:r>
        <w:t>Jordan Harrison</w:t>
      </w:r>
    </w:p>
    <w:p w14:paraId="0D8BDA99" w14:textId="77777777" w:rsidR="005A55B6" w:rsidRPr="005A55B6" w:rsidRDefault="005A55B6" w:rsidP="005A55B6"/>
    <w:sdt>
      <w:sdtPr>
        <w:id w:val="-1262059730"/>
        <w:docPartObj>
          <w:docPartGallery w:val="Table of Contents"/>
          <w:docPartUnique/>
        </w:docPartObj>
      </w:sdtPr>
      <w:sdtEndPr>
        <w:rPr>
          <w:b/>
          <w:bCs/>
          <w:noProof/>
        </w:rPr>
      </w:sdtEndPr>
      <w:sdtContent>
        <w:p w14:paraId="70D9A74C" w14:textId="12732012" w:rsidR="002529E4" w:rsidRDefault="002529E4">
          <w:pPr>
            <w:pStyle w:val="TOC3"/>
          </w:pPr>
          <w:r>
            <w:t>Contents</w:t>
          </w:r>
        </w:p>
        <w:p w14:paraId="4A2F79C2" w14:textId="0BBA9255" w:rsidR="006C561F" w:rsidRDefault="002529E4">
          <w:pPr>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2557039" w:history="1">
            <w:r w:rsidR="006C561F" w:rsidRPr="00DB12F5">
              <w:rPr>
                <w:noProof/>
              </w:rPr>
              <w:t>Introduction</w:t>
            </w:r>
            <w:r w:rsidR="006C561F">
              <w:rPr>
                <w:noProof/>
                <w:webHidden/>
              </w:rPr>
              <w:tab/>
            </w:r>
            <w:r w:rsidR="006C561F">
              <w:rPr>
                <w:noProof/>
                <w:webHidden/>
              </w:rPr>
              <w:fldChar w:fldCharType="begin"/>
            </w:r>
            <w:r w:rsidR="006C561F">
              <w:rPr>
                <w:noProof/>
                <w:webHidden/>
              </w:rPr>
              <w:instrText xml:space="preserve"> PAGEREF _Toc22557039 \h </w:instrText>
            </w:r>
            <w:r w:rsidR="006C561F">
              <w:rPr>
                <w:noProof/>
                <w:webHidden/>
              </w:rPr>
            </w:r>
            <w:r w:rsidR="006C561F">
              <w:rPr>
                <w:noProof/>
                <w:webHidden/>
              </w:rPr>
              <w:fldChar w:fldCharType="separate"/>
            </w:r>
            <w:r w:rsidR="00230224">
              <w:rPr>
                <w:noProof/>
                <w:webHidden/>
              </w:rPr>
              <w:t>1</w:t>
            </w:r>
            <w:r w:rsidR="006C561F">
              <w:rPr>
                <w:noProof/>
                <w:webHidden/>
              </w:rPr>
              <w:fldChar w:fldCharType="end"/>
            </w:r>
          </w:hyperlink>
        </w:p>
        <w:p w14:paraId="1A5EDA33" w14:textId="7D887AF6" w:rsidR="006C561F" w:rsidRDefault="00352FBB">
          <w:pPr>
            <w:tabs>
              <w:tab w:val="right" w:leader="dot" w:pos="9016"/>
            </w:tabs>
            <w:rPr>
              <w:rFonts w:eastAsiaTheme="minorEastAsia"/>
              <w:noProof/>
              <w:lang w:eastAsia="en-GB"/>
            </w:rPr>
          </w:pPr>
          <w:hyperlink w:anchor="_Toc22557040" w:history="1">
            <w:r w:rsidR="006C561F" w:rsidRPr="00DB12F5">
              <w:rPr>
                <w:noProof/>
              </w:rPr>
              <w:t>Aims and Objectives</w:t>
            </w:r>
            <w:r w:rsidR="006C561F">
              <w:rPr>
                <w:noProof/>
                <w:webHidden/>
              </w:rPr>
              <w:tab/>
            </w:r>
            <w:r w:rsidR="006C561F">
              <w:rPr>
                <w:noProof/>
                <w:webHidden/>
              </w:rPr>
              <w:fldChar w:fldCharType="begin"/>
            </w:r>
            <w:r w:rsidR="006C561F">
              <w:rPr>
                <w:noProof/>
                <w:webHidden/>
              </w:rPr>
              <w:instrText xml:space="preserve"> PAGEREF _Toc22557040 \h </w:instrText>
            </w:r>
            <w:r w:rsidR="006C561F">
              <w:rPr>
                <w:noProof/>
                <w:webHidden/>
              </w:rPr>
            </w:r>
            <w:r w:rsidR="006C561F">
              <w:rPr>
                <w:noProof/>
                <w:webHidden/>
              </w:rPr>
              <w:fldChar w:fldCharType="separate"/>
            </w:r>
            <w:r w:rsidR="00230224">
              <w:rPr>
                <w:noProof/>
                <w:webHidden/>
              </w:rPr>
              <w:t>2</w:t>
            </w:r>
            <w:r w:rsidR="006C561F">
              <w:rPr>
                <w:noProof/>
                <w:webHidden/>
              </w:rPr>
              <w:fldChar w:fldCharType="end"/>
            </w:r>
          </w:hyperlink>
        </w:p>
        <w:p w14:paraId="43E59E62" w14:textId="39F1B51A" w:rsidR="006C561F" w:rsidRDefault="00352FBB">
          <w:pPr>
            <w:tabs>
              <w:tab w:val="right" w:leader="dot" w:pos="9016"/>
            </w:tabs>
            <w:rPr>
              <w:rFonts w:eastAsiaTheme="minorEastAsia"/>
              <w:noProof/>
              <w:lang w:eastAsia="en-GB"/>
            </w:rPr>
          </w:pPr>
          <w:hyperlink w:anchor="_Toc22557041" w:history="1">
            <w:r w:rsidR="006C561F" w:rsidRPr="00DB12F5">
              <w:rPr>
                <w:noProof/>
              </w:rPr>
              <w:t>Deliverables</w:t>
            </w:r>
            <w:r w:rsidR="006C561F">
              <w:rPr>
                <w:noProof/>
                <w:webHidden/>
              </w:rPr>
              <w:tab/>
            </w:r>
            <w:r w:rsidR="006C561F">
              <w:rPr>
                <w:noProof/>
                <w:webHidden/>
              </w:rPr>
              <w:fldChar w:fldCharType="begin"/>
            </w:r>
            <w:r w:rsidR="006C561F">
              <w:rPr>
                <w:noProof/>
                <w:webHidden/>
              </w:rPr>
              <w:instrText xml:space="preserve"> PAGEREF _Toc22557041 \h </w:instrText>
            </w:r>
            <w:r w:rsidR="006C561F">
              <w:rPr>
                <w:noProof/>
                <w:webHidden/>
              </w:rPr>
            </w:r>
            <w:r w:rsidR="006C561F">
              <w:rPr>
                <w:noProof/>
                <w:webHidden/>
              </w:rPr>
              <w:fldChar w:fldCharType="separate"/>
            </w:r>
            <w:r w:rsidR="00230224">
              <w:rPr>
                <w:noProof/>
                <w:webHidden/>
              </w:rPr>
              <w:t>3</w:t>
            </w:r>
            <w:r w:rsidR="006C561F">
              <w:rPr>
                <w:noProof/>
                <w:webHidden/>
              </w:rPr>
              <w:fldChar w:fldCharType="end"/>
            </w:r>
          </w:hyperlink>
        </w:p>
        <w:p w14:paraId="5AF9F6DB" w14:textId="67A1D131" w:rsidR="006C561F" w:rsidRDefault="00352FBB">
          <w:pPr>
            <w:tabs>
              <w:tab w:val="right" w:leader="dot" w:pos="9016"/>
            </w:tabs>
            <w:rPr>
              <w:rFonts w:eastAsiaTheme="minorEastAsia"/>
              <w:noProof/>
              <w:lang w:eastAsia="en-GB"/>
            </w:rPr>
          </w:pPr>
          <w:hyperlink w:anchor="_Toc22557042" w:history="1">
            <w:r w:rsidR="006C561F" w:rsidRPr="00DB12F5">
              <w:rPr>
                <w:noProof/>
              </w:rPr>
              <w:t>Chosen Approach</w:t>
            </w:r>
            <w:r w:rsidR="006C561F">
              <w:rPr>
                <w:noProof/>
                <w:webHidden/>
              </w:rPr>
              <w:tab/>
            </w:r>
            <w:r w:rsidR="006C561F">
              <w:rPr>
                <w:noProof/>
                <w:webHidden/>
              </w:rPr>
              <w:fldChar w:fldCharType="begin"/>
            </w:r>
            <w:r w:rsidR="006C561F">
              <w:rPr>
                <w:noProof/>
                <w:webHidden/>
              </w:rPr>
              <w:instrText xml:space="preserve"> PAGEREF _Toc22557042 \h </w:instrText>
            </w:r>
            <w:r w:rsidR="006C561F">
              <w:rPr>
                <w:noProof/>
                <w:webHidden/>
              </w:rPr>
            </w:r>
            <w:r w:rsidR="006C561F">
              <w:rPr>
                <w:noProof/>
                <w:webHidden/>
              </w:rPr>
              <w:fldChar w:fldCharType="separate"/>
            </w:r>
            <w:r w:rsidR="00230224">
              <w:rPr>
                <w:noProof/>
                <w:webHidden/>
              </w:rPr>
              <w:t>5</w:t>
            </w:r>
            <w:r w:rsidR="006C561F">
              <w:rPr>
                <w:noProof/>
                <w:webHidden/>
              </w:rPr>
              <w:fldChar w:fldCharType="end"/>
            </w:r>
          </w:hyperlink>
        </w:p>
        <w:p w14:paraId="428026EB" w14:textId="37B06D81" w:rsidR="006C561F" w:rsidRDefault="00352FBB">
          <w:pPr>
            <w:tabs>
              <w:tab w:val="right" w:leader="dot" w:pos="9016"/>
            </w:tabs>
            <w:rPr>
              <w:rFonts w:eastAsiaTheme="minorEastAsia"/>
              <w:noProof/>
              <w:lang w:eastAsia="en-GB"/>
            </w:rPr>
          </w:pPr>
          <w:hyperlink w:anchor="_Toc22557043" w:history="1">
            <w:r w:rsidR="006C561F" w:rsidRPr="00DB12F5">
              <w:rPr>
                <w:noProof/>
              </w:rPr>
              <w:t>Plan</w:t>
            </w:r>
            <w:r w:rsidR="006C561F">
              <w:rPr>
                <w:noProof/>
                <w:webHidden/>
              </w:rPr>
              <w:tab/>
            </w:r>
            <w:r w:rsidR="006C561F">
              <w:rPr>
                <w:noProof/>
                <w:webHidden/>
              </w:rPr>
              <w:fldChar w:fldCharType="begin"/>
            </w:r>
            <w:r w:rsidR="006C561F">
              <w:rPr>
                <w:noProof/>
                <w:webHidden/>
              </w:rPr>
              <w:instrText xml:space="preserve"> PAGEREF _Toc22557043 \h </w:instrText>
            </w:r>
            <w:r w:rsidR="006C561F">
              <w:rPr>
                <w:noProof/>
                <w:webHidden/>
              </w:rPr>
            </w:r>
            <w:r w:rsidR="006C561F">
              <w:rPr>
                <w:noProof/>
                <w:webHidden/>
              </w:rPr>
              <w:fldChar w:fldCharType="separate"/>
            </w:r>
            <w:r w:rsidR="00230224">
              <w:rPr>
                <w:noProof/>
                <w:webHidden/>
              </w:rPr>
              <w:t>6</w:t>
            </w:r>
            <w:r w:rsidR="006C561F">
              <w:rPr>
                <w:noProof/>
                <w:webHidden/>
              </w:rPr>
              <w:fldChar w:fldCharType="end"/>
            </w:r>
          </w:hyperlink>
        </w:p>
        <w:p w14:paraId="4961ECC6" w14:textId="0B490371" w:rsidR="006C561F" w:rsidRDefault="00352FBB">
          <w:pPr>
            <w:tabs>
              <w:tab w:val="right" w:leader="dot" w:pos="9016"/>
            </w:tabs>
            <w:rPr>
              <w:rFonts w:eastAsiaTheme="minorEastAsia"/>
              <w:noProof/>
              <w:lang w:eastAsia="en-GB"/>
            </w:rPr>
          </w:pPr>
          <w:hyperlink w:anchor="_Toc22557044" w:history="1">
            <w:r w:rsidR="006C561F" w:rsidRPr="00DB12F5">
              <w:rPr>
                <w:noProof/>
              </w:rPr>
              <w:t>Research</w:t>
            </w:r>
            <w:r w:rsidR="006C561F">
              <w:rPr>
                <w:noProof/>
                <w:webHidden/>
              </w:rPr>
              <w:tab/>
            </w:r>
            <w:r w:rsidR="006C561F">
              <w:rPr>
                <w:noProof/>
                <w:webHidden/>
              </w:rPr>
              <w:fldChar w:fldCharType="begin"/>
            </w:r>
            <w:r w:rsidR="006C561F">
              <w:rPr>
                <w:noProof/>
                <w:webHidden/>
              </w:rPr>
              <w:instrText xml:space="preserve"> PAGEREF _Toc22557044 \h </w:instrText>
            </w:r>
            <w:r w:rsidR="006C561F">
              <w:rPr>
                <w:noProof/>
                <w:webHidden/>
              </w:rPr>
            </w:r>
            <w:r w:rsidR="006C561F">
              <w:rPr>
                <w:noProof/>
                <w:webHidden/>
              </w:rPr>
              <w:fldChar w:fldCharType="separate"/>
            </w:r>
            <w:r w:rsidR="00230224">
              <w:rPr>
                <w:noProof/>
                <w:webHidden/>
              </w:rPr>
              <w:t>10</w:t>
            </w:r>
            <w:r w:rsidR="006C561F">
              <w:rPr>
                <w:noProof/>
                <w:webHidden/>
              </w:rPr>
              <w:fldChar w:fldCharType="end"/>
            </w:r>
          </w:hyperlink>
        </w:p>
        <w:p w14:paraId="68F3F5C9" w14:textId="2B0717F9" w:rsidR="002529E4" w:rsidRDefault="002529E4">
          <w:r>
            <w:rPr>
              <w:b/>
              <w:bCs/>
              <w:noProof/>
            </w:rPr>
            <w:fldChar w:fldCharType="end"/>
          </w:r>
        </w:p>
      </w:sdtContent>
    </w:sdt>
    <w:p w14:paraId="58BBBDB3" w14:textId="48853FCF" w:rsidR="002529E4" w:rsidRDefault="002529E4" w:rsidP="002529E4">
      <w:pPr>
        <w:pStyle w:val="Heading3"/>
      </w:pPr>
    </w:p>
    <w:p w14:paraId="1E2F0426" w14:textId="77777777" w:rsidR="003838BF" w:rsidRDefault="003838BF" w:rsidP="006C561F"/>
    <w:p w14:paraId="200D1207" w14:textId="77777777" w:rsidR="006C561F" w:rsidRDefault="006C561F" w:rsidP="006C561F">
      <w:pPr>
        <w:pStyle w:val="Heading3"/>
      </w:pPr>
      <w:bookmarkStart w:id="0" w:name="_Toc22557039"/>
      <w:r>
        <w:t>Introduction</w:t>
      </w:r>
      <w:bookmarkEnd w:id="0"/>
    </w:p>
    <w:p w14:paraId="668CCD85" w14:textId="059CE763" w:rsidR="006C561F" w:rsidRDefault="00C00474" w:rsidP="006C561F">
      <w:r>
        <w:tab/>
      </w:r>
    </w:p>
    <w:p w14:paraId="7261AEA5" w14:textId="5DE91754" w:rsidR="009D5A09" w:rsidRDefault="009D5A09" w:rsidP="006C561F">
      <w:r>
        <w:tab/>
        <w:t>This report discusses the concept of gamification and its potential utility as</w:t>
      </w:r>
      <w:r w:rsidR="009849E8">
        <w:t xml:space="preserve"> part of a personnel</w:t>
      </w:r>
      <w:r>
        <w:t xml:space="preserve"> </w:t>
      </w:r>
      <w:r w:rsidR="009849E8">
        <w:t>management application.</w:t>
      </w:r>
      <w:r w:rsidR="00C00474">
        <w:t xml:space="preserve"> This application will form the basis and of a solution to the </w:t>
      </w:r>
      <w:r w:rsidR="0054763A">
        <w:t>crisis of</w:t>
      </w:r>
      <w:r w:rsidR="00C00474">
        <w:t xml:space="preserve"> engagement.</w:t>
      </w:r>
    </w:p>
    <w:p w14:paraId="4DF2EAE6" w14:textId="71EDB0F4" w:rsidR="00A732AA" w:rsidRDefault="00A732AA" w:rsidP="006C561F">
      <w:r>
        <w:tab/>
        <w:t>During my placement</w:t>
      </w:r>
      <w:r w:rsidR="0099554F">
        <w:t>,</w:t>
      </w:r>
      <w:r>
        <w:t xml:space="preserve"> </w:t>
      </w:r>
      <w:r w:rsidR="00C77C24">
        <w:t xml:space="preserve">I was involved with designing and developing additions to a Kanban board and </w:t>
      </w:r>
      <w:r w:rsidR="00A3403C">
        <w:t>project management</w:t>
      </w:r>
      <w:r w:rsidR="00C77C24">
        <w:t xml:space="preserve"> methodology. I was tasked with creating a mechanism for project prioritisation and influencing employee engagement. </w:t>
      </w:r>
    </w:p>
    <w:p w14:paraId="04963A40" w14:textId="1D73B7AF" w:rsidR="000C74A9" w:rsidRDefault="00ED3937" w:rsidP="006C561F">
      <w:r>
        <w:tab/>
        <w:t>Employee engagement is of increasing concern. Statistics collected by Gallup suggest that, despite investment by companies, the amount of employees</w:t>
      </w:r>
      <w:r w:rsidR="00B14F2D" w:rsidRPr="00B14F2D">
        <w:t xml:space="preserve"> </w:t>
      </w:r>
      <w:r w:rsidR="00B14F2D">
        <w:t>in the US</w:t>
      </w:r>
      <w:r>
        <w:t xml:space="preserve"> that </w:t>
      </w:r>
      <w:r w:rsidR="00C77C24">
        <w:t>are</w:t>
      </w:r>
      <w:r>
        <w:t xml:space="preserve"> engaged remained at around a third from 2000 to 2015</w:t>
      </w:r>
      <w:r w:rsidR="00824367">
        <w:t xml:space="preserve"> </w:t>
      </w:r>
      <w:r>
        <w:fldChar w:fldCharType="begin"/>
      </w:r>
      <w:r>
        <w:instrText xml:space="preserve"> ADDIN EN.CITE &lt;EndNote&gt;&lt;Cite&gt;&lt;Author&gt;Mann&lt;/Author&gt;&lt;Year&gt;2016&lt;/Year&gt;&lt;IDText&gt;The worldwide employee engagement crisis&lt;/IDText&gt;&lt;DisplayText&gt;(MANN; HARTER, 2016)&lt;/DisplayText&gt;&lt;record&gt;&lt;titles&gt;&lt;title&gt;The worldwide employee engagement crisis&lt;/title&gt;&lt;secondary-title&gt;Gallup Business Journal&lt;/secondary-title&gt;&lt;/titles&gt;&lt;contributors&gt;&lt;authors&gt;&lt;author&gt;Mann, Annamarie&lt;/author&gt;&lt;author&gt;Harter, Jim&lt;/author&gt;&lt;/authors&gt;&lt;/contributors&gt;&lt;added-date format="utc"&gt;1571749679&lt;/added-date&gt;&lt;ref-type name="Journal Article"&gt;17&lt;/ref-type&gt;&lt;dates&gt;&lt;year&gt;2016&lt;/year&gt;&lt;/dates&gt;&lt;rec-number&gt;8&lt;/rec-number&gt;&lt;last-updated-date format="utc"&gt;1571749679&lt;/last-updated-date&gt;&lt;volume&gt;7&lt;/volume&gt;&lt;/record&gt;&lt;/Cite&gt;&lt;/EndNote&gt;</w:instrText>
      </w:r>
      <w:r>
        <w:fldChar w:fldCharType="separate"/>
      </w:r>
      <w:r>
        <w:rPr>
          <w:noProof/>
        </w:rPr>
        <w:t>(MANN; HARTER, 2016)</w:t>
      </w:r>
      <w:r>
        <w:fldChar w:fldCharType="end"/>
      </w:r>
      <w:r w:rsidR="00EE2745">
        <w:t>. P</w:t>
      </w:r>
      <w:r w:rsidR="00B14F2D">
        <w:t>revious studies</w:t>
      </w:r>
      <w:r w:rsidR="00EE2745">
        <w:t xml:space="preserve"> conducted by Gallop</w:t>
      </w:r>
      <w:r w:rsidR="00B14F2D">
        <w:t xml:space="preserve"> suggest th</w:t>
      </w:r>
      <w:r w:rsidR="00975DF1">
        <w:t xml:space="preserve">at </w:t>
      </w:r>
      <w:r w:rsidR="00EE2745">
        <w:t>the UK</w:t>
      </w:r>
      <w:r w:rsidR="00975DF1">
        <w:t xml:space="preserve"> has significantly lower levels of engagement</w:t>
      </w:r>
      <w:r w:rsidR="00B14F2D">
        <w:t xml:space="preserve"> </w:t>
      </w:r>
      <w:r w:rsidR="00B14F2D">
        <w:fldChar w:fldCharType="begin"/>
      </w:r>
      <w:r w:rsidR="00B14F2D">
        <w:instrText xml:space="preserve"> ADDIN EN.CITE &lt;EndNote&gt;&lt;Cite&gt;&lt;Author&gt;Crabtree&lt;/Author&gt;&lt;Year&gt;2013&lt;/Year&gt;&lt;IDText&gt;Worldwide, 13% of employees are engaged at work&lt;/IDText&gt;&lt;DisplayText&gt;(CRABTREE, 2013)&lt;/DisplayText&gt;&lt;record&gt;&lt;titles&gt;&lt;title&gt;Worldwide, 13% of employees are engaged at work&lt;/title&gt;&lt;secondary-title&gt;Gallup, last modified October&lt;/secondary-title&gt;&lt;/titles&gt;&lt;contributors&gt;&lt;authors&gt;&lt;author&gt;Crabtree, Steve&lt;/author&gt;&lt;/authors&gt;&lt;/contributors&gt;&lt;added-date format="utc"&gt;1571922614&lt;/added-date&gt;&lt;ref-type name="Journal Article"&gt;17&lt;/ref-type&gt;&lt;dates&gt;&lt;year&gt;2013&lt;/year&gt;&lt;/dates&gt;&lt;rec-number&gt;14&lt;/rec-number&gt;&lt;last-updated-date format="utc"&gt;1571922614&lt;/last-updated-date&gt;&lt;volume&gt;8&lt;/volume&gt;&lt;/record&gt;&lt;/Cite&gt;&lt;/EndNote&gt;</w:instrText>
      </w:r>
      <w:r w:rsidR="00B14F2D">
        <w:fldChar w:fldCharType="separate"/>
      </w:r>
      <w:r w:rsidR="00B14F2D">
        <w:rPr>
          <w:noProof/>
        </w:rPr>
        <w:t>(CRABTREE, 2013)</w:t>
      </w:r>
      <w:r w:rsidR="00B14F2D">
        <w:fldChar w:fldCharType="end"/>
      </w:r>
      <w:r w:rsidR="00EE2745">
        <w:t xml:space="preserve">. This is reinforced by studies conducted by Kenexa </w:t>
      </w:r>
      <w:r w:rsidR="00EE2745">
        <w:fldChar w:fldCharType="begin"/>
      </w:r>
      <w:r w:rsidR="00EE2745">
        <w:instrText xml:space="preserve"> ADDIN EN.CITE &lt;EndNote&gt;&lt;Cite&gt;&lt;Author&gt;Wiley&lt;/Author&gt;&lt;Year&gt;2009&lt;/Year&gt;&lt;IDText&gt;Driving success through performance excellence and employee engagement&lt;/IDText&gt;&lt;DisplayText&gt;(WILEY, 2009)&lt;/DisplayText&gt;&lt;record&gt;&lt;titles&gt;&lt;title&gt;Driving success through performance excellence and employee engagement&lt;/title&gt;&lt;secondary-title&gt;Online: Kenexa Research Institute&lt;/secondary-title&gt;&lt;/titles&gt;&lt;contributors&gt;&lt;authors&gt;&lt;author&gt;Wiley, J&lt;/author&gt;&lt;/authors&gt;&lt;/contributors&gt;&lt;added-date format="utc"&gt;1572622449&lt;/added-date&gt;&lt;ref-type name="Journal Article"&gt;17&lt;/ref-type&gt;&lt;dates&gt;&lt;year&gt;2009&lt;/year&gt;&lt;/dates&gt;&lt;rec-number&gt;24&lt;/rec-number&gt;&lt;last-updated-date format="utc"&gt;1572622449&lt;/last-updated-date&gt;&lt;/record&gt;&lt;/Cite&gt;&lt;/EndNote&gt;</w:instrText>
      </w:r>
      <w:r w:rsidR="00EE2745">
        <w:fldChar w:fldCharType="separate"/>
      </w:r>
      <w:r w:rsidR="00EE2745">
        <w:rPr>
          <w:noProof/>
        </w:rPr>
        <w:t>(WILEY, 2009)</w:t>
      </w:r>
      <w:r w:rsidR="00EE2745">
        <w:fldChar w:fldCharType="end"/>
      </w:r>
      <w:r w:rsidR="00EE2745">
        <w:t xml:space="preserve"> indicating the UKs Performance Excellence Index (PEI) is 8</w:t>
      </w:r>
      <w:r w:rsidR="00EE2745" w:rsidRPr="00EE2745">
        <w:rPr>
          <w:vertAlign w:val="superscript"/>
        </w:rPr>
        <w:t>th</w:t>
      </w:r>
      <w:r w:rsidR="00EE2745">
        <w:t xml:space="preserve"> among the countries studied, one of the contributing factors of this is low employee engagement. </w:t>
      </w:r>
      <w:r w:rsidR="000C74A9">
        <w:t xml:space="preserve">The issue is that a lack of emotional investment with a job or company causes fundamental </w:t>
      </w:r>
      <w:r w:rsidR="00FB72C6">
        <w:t>problems</w:t>
      </w:r>
      <w:r w:rsidR="000C74A9">
        <w:t xml:space="preserve"> with workers motivation</w:t>
      </w:r>
      <w:r w:rsidR="0099554F">
        <w:t xml:space="preserve"> a</w:t>
      </w:r>
      <w:r w:rsidR="003838BF">
        <w:t>nd may lead to</w:t>
      </w:r>
      <w:r w:rsidR="000C74A9">
        <w:t xml:space="preserve"> merely meeting expectations </w:t>
      </w:r>
      <w:r w:rsidR="003838BF">
        <w:t>instead of striving to grow and improve</w:t>
      </w:r>
      <w:r w:rsidR="000C74A9">
        <w:t>.</w:t>
      </w:r>
      <w:r w:rsidR="00A3403C">
        <w:t xml:space="preserve"> </w:t>
      </w:r>
    </w:p>
    <w:p w14:paraId="62D3ECB3" w14:textId="3FDCD00F" w:rsidR="006C561F" w:rsidRDefault="00824367" w:rsidP="000C74A9">
      <w:pPr>
        <w:ind w:firstLine="360"/>
      </w:pPr>
      <w:r>
        <w:t>Gamification of</w:t>
      </w:r>
      <w:r w:rsidR="00F27F14">
        <w:t xml:space="preserve"> a</w:t>
      </w:r>
      <w:r>
        <w:t xml:space="preserve"> workflow </w:t>
      </w:r>
      <w:r w:rsidR="00C00474">
        <w:t xml:space="preserve">can </w:t>
      </w:r>
      <w:r>
        <w:t>be considered</w:t>
      </w:r>
      <w:r w:rsidR="003838BF">
        <w:t xml:space="preserve"> </w:t>
      </w:r>
      <w:r w:rsidR="00C66E86">
        <w:t>to</w:t>
      </w:r>
      <w:r>
        <w:t xml:space="preserve"> foster emotional engagement and motivation</w:t>
      </w:r>
      <w:r w:rsidR="00727A53">
        <w:t xml:space="preserve"> in employee</w:t>
      </w:r>
      <w:r w:rsidR="0099554F">
        <w:t>s</w:t>
      </w:r>
      <w:r>
        <w:t>.</w:t>
      </w:r>
      <w:r w:rsidR="000C74A9">
        <w:t xml:space="preserve"> </w:t>
      </w:r>
      <w:r w:rsidR="00BC3B9D">
        <w:t>Gamification is the process of applying game design fundamentals to otherwise non</w:t>
      </w:r>
      <w:r w:rsidR="0099554F">
        <w:t>-</w:t>
      </w:r>
      <w:r w:rsidR="00BC3B9D">
        <w:t xml:space="preserve">game activities. It can be used to improve peoples lives through adding reward to </w:t>
      </w:r>
      <w:r w:rsidR="009D5A09">
        <w:t>otherwise no</w:t>
      </w:r>
      <w:r w:rsidR="0099554F">
        <w:t>n-fulfilling</w:t>
      </w:r>
      <w:r w:rsidR="009D5A09">
        <w:t xml:space="preserve"> tasks and promoting positive behavioural change </w:t>
      </w:r>
      <w:r w:rsidR="009D5A09">
        <w:fldChar w:fldCharType="begin"/>
      </w:r>
      <w:r w:rsidR="009D5A09">
        <w:instrText xml:space="preserve"> ADDIN EN.CITE &lt;EndNote&gt;&lt;Cite&gt;&lt;Author&gt;Hamari&lt;/Author&gt;&lt;Year&gt;2014&lt;/Year&gt;&lt;IDText&gt;Does Gamification Work? — A Literature Review of Empirical Studies on Gamification&lt;/IDText&gt;&lt;DisplayText&gt;(HAMARI; KOIVISTO; SARSA, 2014)&lt;/DisplayText&gt;&lt;record&gt;&lt;titles&gt;&lt;title&gt;Does Gamification Work? — A Literature Review of Empirical Studies on Gamification&lt;/title&gt;&lt;alt-title&gt;Proceedings of the Annual Hawaii International Conference on System Sciences&lt;/alt-title&gt;&lt;/titles&gt;&lt;contributors&gt;&lt;authors&gt;&lt;author&gt;Hamari, Juho&lt;/author&gt;&lt;author&gt;Koivisto, Jonna&lt;/author&gt;&lt;author&gt;Sarsa, Harri&lt;/author&gt;&lt;/authors&gt;&lt;/contributors&gt;&lt;added-date format="utc"&gt;1571157553&lt;/added-date&gt;&lt;ref-type name="Book"&gt;6&lt;/ref-type&gt;&lt;dates&gt;&lt;year&gt;2014&lt;/year&gt;&lt;/dates&gt;&lt;rec-number&gt;4&lt;/rec-number&gt;&lt;last-updated-date format="utc"&gt;1571157553&lt;/last-updated-date&gt;&lt;electronic-resource-num&gt;10.1109/HICSS.2014.377&lt;/electronic-resource-num&gt;&lt;/record&gt;&lt;/Cite&gt;&lt;/EndNote&gt;</w:instrText>
      </w:r>
      <w:r w:rsidR="009D5A09">
        <w:fldChar w:fldCharType="separate"/>
      </w:r>
      <w:r w:rsidR="009D5A09">
        <w:rPr>
          <w:noProof/>
        </w:rPr>
        <w:t>(HAMARI; KOIVISTO; SARSA, 2014)</w:t>
      </w:r>
      <w:r w:rsidR="009D5A09">
        <w:fldChar w:fldCharType="end"/>
      </w:r>
      <w:r w:rsidR="009D5A09">
        <w:t xml:space="preserve">. </w:t>
      </w:r>
    </w:p>
    <w:p w14:paraId="55E61083" w14:textId="1DB1F811" w:rsidR="00A274DA" w:rsidRDefault="00A274DA" w:rsidP="000C74A9">
      <w:pPr>
        <w:ind w:firstLine="360"/>
      </w:pPr>
      <w:r>
        <w:t xml:space="preserve">When taking </w:t>
      </w:r>
      <w:r>
        <w:rPr>
          <w:noProof/>
        </w:rPr>
        <w:t xml:space="preserve">Tekinbas and Zimmerman’s </w:t>
      </w:r>
      <w:r w:rsidR="005005F5">
        <w:rPr>
          <w:noProof/>
        </w:rPr>
        <w:t>d</w:t>
      </w:r>
      <w:r w:rsidR="0099554F">
        <w:rPr>
          <w:noProof/>
        </w:rPr>
        <w:t>e</w:t>
      </w:r>
      <w:r w:rsidR="005005F5">
        <w:rPr>
          <w:noProof/>
        </w:rPr>
        <w:t>finition</w:t>
      </w:r>
      <w:r>
        <w:rPr>
          <w:noProof/>
        </w:rPr>
        <w:t xml:space="preserve"> of games and play,</w:t>
      </w:r>
      <w:r w:rsidR="005005F5">
        <w:rPr>
          <w:noProof/>
        </w:rPr>
        <w:t xml:space="preserve"> </w:t>
      </w:r>
      <w:r w:rsidR="005005F5">
        <w:rPr>
          <w:noProof/>
        </w:rPr>
        <w:fldChar w:fldCharType="begin"/>
      </w:r>
      <w:r w:rsidR="005005F5">
        <w:rPr>
          <w:noProof/>
        </w:rPr>
        <w:instrText xml:space="preserve"> ADDIN EN.CITE &lt;EndNote&gt;&lt;Cite&gt;&lt;Author&gt;Tekinbaş&lt;/Author&gt;&lt;Year&gt;2004&lt;/Year&gt;&lt;IDText&gt;Rules of play: game design fundamentals&lt;/IDText&gt;&lt;DisplayText&gt;(TEKINBAŞ; ZIMMERMAN, 2004)&lt;/DisplayText&gt;&lt;record&gt;&lt;dates&gt;&lt;pub-dates&gt;&lt;date&gt;2004&lt;/date&gt;&lt;/pub-dates&gt;&lt;year&gt;2004&lt;/year&gt;&lt;/dates&gt;&lt;urls&gt;&lt;related-urls&gt;&lt;url&gt;http://mitpress-ebooks.mit.edu/product/rules-play&lt;/url&gt;&lt;/related-urls&gt;&lt;/urls&gt;&lt;isbn&gt;9780262315531&lt;/isbn&gt;&lt;titles&gt;&lt;title&gt;Rules of play: game design fundamentals&lt;/title&gt;&lt;short-title&gt;Rules of play&lt;/short-title&gt;&lt;/titles&gt;&lt;access-date&gt;2019/10/21/12:19:19&lt;/access-date&gt;&lt;contributors&gt;&lt;authors&gt;&lt;author&gt;Tekinbaş, Katie Salen&lt;/author&gt;&lt;author&gt;Zimmerman, Eric&lt;/author&gt;&lt;/authors&gt;&lt;/contributors&gt;&lt;language&gt;English&lt;/language&gt;&lt;added-date format="utc"&gt;1571660391&lt;/added-date&gt;&lt;pub-location&gt;Cambridge, Mass.&lt;/pub-location&gt;&lt;ref-type name="Book"&gt;6&lt;/ref-type&gt;&lt;remote-database-provider&gt;Open WorldCat&lt;/remote-database-provider&gt;&lt;rec-number&gt;7&lt;/rec-number&gt;&lt;publisher&gt;MIT Press&lt;/publisher&gt;&lt;last-updated-date format="utc"&gt;1571660391&lt;/last-updated-date&gt;&lt;/record&gt;&lt;/Cite&gt;&lt;/EndNote&gt;</w:instrText>
      </w:r>
      <w:r w:rsidR="005005F5">
        <w:rPr>
          <w:noProof/>
        </w:rPr>
        <w:fldChar w:fldCharType="separate"/>
      </w:r>
      <w:r w:rsidR="005005F5">
        <w:rPr>
          <w:noProof/>
        </w:rPr>
        <w:t>(TEKINBAŞ; ZIMMERMAN, 2004)</w:t>
      </w:r>
      <w:r w:rsidR="005005F5">
        <w:rPr>
          <w:noProof/>
        </w:rPr>
        <w:fldChar w:fldCharType="end"/>
      </w:r>
      <w:r>
        <w:rPr>
          <w:noProof/>
        </w:rPr>
        <w:t xml:space="preserve"> we can take play to also mean “use” of a gamified system. </w:t>
      </w:r>
      <w:r w:rsidR="005005F5">
        <w:rPr>
          <w:noProof/>
        </w:rPr>
        <w:t xml:space="preserve">Therefore the “player” is the </w:t>
      </w:r>
      <w:r w:rsidR="005005F5">
        <w:rPr>
          <w:noProof/>
        </w:rPr>
        <w:lastRenderedPageBreak/>
        <w:t xml:space="preserve">equivalent of a user and the “game” is the application or system. </w:t>
      </w:r>
      <w:r w:rsidR="00021983">
        <w:rPr>
          <w:noProof/>
        </w:rPr>
        <w:t>A</w:t>
      </w:r>
      <w:r>
        <w:rPr>
          <w:noProof/>
        </w:rPr>
        <w:t xml:space="preserve">ctions </w:t>
      </w:r>
      <w:r w:rsidR="0099554F">
        <w:rPr>
          <w:noProof/>
        </w:rPr>
        <w:t xml:space="preserve">that </w:t>
      </w:r>
      <w:r>
        <w:rPr>
          <w:noProof/>
        </w:rPr>
        <w:t>tak</w:t>
      </w:r>
      <w:r w:rsidR="0099554F">
        <w:rPr>
          <w:noProof/>
        </w:rPr>
        <w:t>e</w:t>
      </w:r>
      <w:r>
        <w:rPr>
          <w:noProof/>
        </w:rPr>
        <w:t xml:space="preserve"> place</w:t>
      </w:r>
      <w:r w:rsidR="0099554F">
        <w:rPr>
          <w:noProof/>
        </w:rPr>
        <w:t>,</w:t>
      </w:r>
      <w:r>
        <w:rPr>
          <w:noProof/>
        </w:rPr>
        <w:t xml:space="preserve"> </w:t>
      </w:r>
      <w:r w:rsidR="005005F5">
        <w:rPr>
          <w:noProof/>
        </w:rPr>
        <w:t>facitiltated by</w:t>
      </w:r>
      <w:r>
        <w:rPr>
          <w:noProof/>
        </w:rPr>
        <w:t xml:space="preserve"> the rules </w:t>
      </w:r>
      <w:r w:rsidR="005005F5">
        <w:rPr>
          <w:noProof/>
        </w:rPr>
        <w:t>in application or system</w:t>
      </w:r>
      <w:r w:rsidR="0099554F">
        <w:rPr>
          <w:noProof/>
        </w:rPr>
        <w:t>,</w:t>
      </w:r>
      <w:r w:rsidR="00021983">
        <w:rPr>
          <w:noProof/>
        </w:rPr>
        <w:t xml:space="preserve"> enabl</w:t>
      </w:r>
      <w:r w:rsidR="0099554F">
        <w:rPr>
          <w:noProof/>
        </w:rPr>
        <w:t>e</w:t>
      </w:r>
      <w:r w:rsidR="00021983">
        <w:rPr>
          <w:noProof/>
        </w:rPr>
        <w:t xml:space="preserve"> play</w:t>
      </w:r>
      <w:r w:rsidR="005005F5">
        <w:rPr>
          <w:noProof/>
        </w:rPr>
        <w:t>.</w:t>
      </w:r>
    </w:p>
    <w:p w14:paraId="7ED37E93" w14:textId="47482DC6" w:rsidR="00C03F05" w:rsidRDefault="00622DA8" w:rsidP="00622DA8">
      <w:pPr>
        <w:ind w:firstLine="360"/>
      </w:pPr>
      <w:r>
        <w:t xml:space="preserve">Reward can be added </w:t>
      </w:r>
      <w:r w:rsidR="003838BF">
        <w:t xml:space="preserve"> to a system </w:t>
      </w:r>
      <w:r>
        <w:t xml:space="preserve">by the facilitation of ”meaningful play” </w:t>
      </w:r>
      <w:r>
        <w:fldChar w:fldCharType="begin"/>
      </w:r>
      <w:r>
        <w:instrText xml:space="preserve"> ADDIN EN.CITE &lt;EndNote&gt;&lt;Cite&gt;&lt;Author&gt;Tekinbaş&lt;/Author&gt;&lt;Year&gt;2004&lt;/Year&gt;&lt;IDText&gt;Rules of play: game design fundamentals&lt;/IDText&gt;&lt;DisplayText&gt;(TEKINBAŞ; ZIMMERMAN, 2004)&lt;/DisplayText&gt;&lt;record&gt;&lt;dates&gt;&lt;pub-dates&gt;&lt;date&gt;2004&lt;/date&gt;&lt;/pub-dates&gt;&lt;year&gt;2004&lt;/year&gt;&lt;/dates&gt;&lt;urls&gt;&lt;related-urls&gt;&lt;url&gt;http://mitpress-ebooks.mit.edu/product/rules-play&lt;/url&gt;&lt;/related-urls&gt;&lt;/urls&gt;&lt;isbn&gt;9780262315531&lt;/isbn&gt;&lt;titles&gt;&lt;title&gt;Rules of play: game design fundamentals&lt;/title&gt;&lt;short-title&gt;Rules of play&lt;/short-title&gt;&lt;/titles&gt;&lt;access-date&gt;2019/10/21/12:19:19&lt;/access-date&gt;&lt;contributors&gt;&lt;authors&gt;&lt;author&gt;Tekinbaş, Katie Salen&lt;/author&gt;&lt;author&gt;Zimmerman, Eric&lt;/author&gt;&lt;/authors&gt;&lt;/contributors&gt;&lt;language&gt;English&lt;/language&gt;&lt;added-date format="utc"&gt;1571660391&lt;/added-date&gt;&lt;pub-location&gt;Cambridge, Mass.&lt;/pub-location&gt;&lt;ref-type name="Book"&gt;6&lt;/ref-type&gt;&lt;remote-database-provider&gt;Open WorldCat&lt;/remote-database-provider&gt;&lt;rec-number&gt;7&lt;/rec-number&gt;&lt;publisher&gt;MIT Press&lt;/publisher&gt;&lt;last-updated-date format="utc"&gt;1571660391&lt;/last-updated-date&gt;&lt;/record&gt;&lt;/Cite&gt;&lt;/EndNote&gt;</w:instrText>
      </w:r>
      <w:r>
        <w:fldChar w:fldCharType="separate"/>
      </w:r>
      <w:r>
        <w:rPr>
          <w:noProof/>
        </w:rPr>
        <w:t>(TEKINBAŞ; ZIMMERMAN, 2004)</w:t>
      </w:r>
      <w:r>
        <w:fldChar w:fldCharType="end"/>
      </w:r>
      <w:r>
        <w:t xml:space="preserve"> provided by engagement with </w:t>
      </w:r>
      <w:r w:rsidR="00C77C24">
        <w:t>it</w:t>
      </w:r>
      <w:r>
        <w:t>. By adding actions that are both discernible and integrated to a gamified system</w:t>
      </w:r>
      <w:r w:rsidR="0099554F">
        <w:t>,</w:t>
      </w:r>
      <w:r>
        <w:t xml:space="preserve"> a team can deal with some of the problems arising from the crisis of engagement.</w:t>
      </w:r>
    </w:p>
    <w:p w14:paraId="62497882" w14:textId="4F57A436" w:rsidR="00C03F05" w:rsidRDefault="00C03F05" w:rsidP="00622DA8">
      <w:pPr>
        <w:ind w:firstLine="360"/>
      </w:pPr>
      <w:r>
        <w:t xml:space="preserve">There are several applications that can be used to organise teams, two of the more popular ones are </w:t>
      </w:r>
      <w:r w:rsidR="0054763A">
        <w:t>Jira</w:t>
      </w:r>
      <w:r>
        <w:t xml:space="preserve"> and Monday. Although they have some elements that could be considered gamified such as performance </w:t>
      </w:r>
      <w:r w:rsidR="00C66E86">
        <w:t>graphs,</w:t>
      </w:r>
      <w:r>
        <w:t xml:space="preserve"> but game reward is not their main purpose. </w:t>
      </w:r>
    </w:p>
    <w:p w14:paraId="1152E32C" w14:textId="77777777" w:rsidR="00622DA8" w:rsidRDefault="00622DA8" w:rsidP="00622DA8">
      <w:pPr>
        <w:ind w:firstLine="360"/>
      </w:pPr>
    </w:p>
    <w:p w14:paraId="2D4F778A" w14:textId="54A007D3" w:rsidR="00622DA8" w:rsidRDefault="00622DA8" w:rsidP="006C561F"/>
    <w:p w14:paraId="54909BE6" w14:textId="2A289370" w:rsidR="00986BF3" w:rsidRDefault="002529E4" w:rsidP="002529E4">
      <w:pPr>
        <w:pStyle w:val="Heading3"/>
      </w:pPr>
      <w:bookmarkStart w:id="1" w:name="_Toc22557040"/>
      <w:r>
        <w:t>Aims and Objectives</w:t>
      </w:r>
      <w:bookmarkEnd w:id="1"/>
    </w:p>
    <w:p w14:paraId="05FFD642" w14:textId="500552F3" w:rsidR="00A47D5F" w:rsidRDefault="00A47D5F" w:rsidP="00A47D5F"/>
    <w:p w14:paraId="05E66416" w14:textId="62A56CC6" w:rsidR="005005F5" w:rsidRDefault="0059662D" w:rsidP="005005F5">
      <w:pPr>
        <w:ind w:firstLine="360"/>
      </w:pPr>
      <w:r>
        <w:t>I aim to create an application that</w:t>
      </w:r>
      <w:r w:rsidR="007C58C5">
        <w:t>,</w:t>
      </w:r>
      <w:r>
        <w:t xml:space="preserve"> using </w:t>
      </w:r>
      <w:r w:rsidR="00256A03">
        <w:t>gamification, adds</w:t>
      </w:r>
      <w:r>
        <w:t xml:space="preserve"> additional reward to </w:t>
      </w:r>
      <w:r w:rsidR="008434FA">
        <w:t>completing</w:t>
      </w:r>
      <w:r>
        <w:t xml:space="preserve"> tasks. </w:t>
      </w:r>
      <w:r w:rsidR="007C58C5">
        <w:t xml:space="preserve">I see the app </w:t>
      </w:r>
      <w:r w:rsidR="00622DA8">
        <w:t>having the potential to be used in</w:t>
      </w:r>
      <w:r w:rsidR="000F23EB">
        <w:t xml:space="preserve"> </w:t>
      </w:r>
      <w:r w:rsidR="007C58C5">
        <w:t xml:space="preserve">professional teams </w:t>
      </w:r>
      <w:r w:rsidR="00D60D40">
        <w:t xml:space="preserve">that are </w:t>
      </w:r>
      <w:r w:rsidR="007C58C5">
        <w:t>seeking to increase productivity and promote community and loyalty</w:t>
      </w:r>
      <w:r w:rsidR="00FE774C">
        <w:t xml:space="preserve"> </w:t>
      </w:r>
      <w:r w:rsidR="00FE774C">
        <w:fldChar w:fldCharType="begin"/>
      </w:r>
      <w:r w:rsidR="00FE774C">
        <w:instrText xml:space="preserve"> ADDIN EN.CITE &lt;EndNote&gt;&lt;Cite&gt;&lt;Author&gt;Oprescu&lt;/Author&gt;&lt;Year&gt;2014&lt;/Year&gt;&lt;IDText&gt;I PLAY AT WORK-ten principles for transforming work processes through gamification&lt;/IDText&gt;&lt;DisplayText&gt;(OPRESCU; JONES; KATSIKITIS, 2014)&lt;/DisplayText&gt;&lt;record&gt;&lt;keywords&gt;&lt;keyword&gt;gamification&lt;/keyword&gt;&lt;keyword&gt;gamified systems&lt;/keyword&gt;&lt;keyword&gt;gamified workplaces&lt;/keyword&gt;&lt;keyword&gt;organizational and personal wellbeing&lt;/keyword&gt;&lt;keyword&gt;play&lt;/keyword&gt;&lt;keyword&gt;redesign of work processes&lt;/keyword&gt;&lt;keyword&gt;wellbeing&lt;/keyword&gt;&lt;/keywords&gt;&lt;urls&gt;&lt;related-urls&gt;&lt;url&gt;https://www.ncbi.nlm.nih.gov/pubmed/24523704&lt;/url&gt;&lt;url&gt;https://www.ncbi.nlm.nih.gov/pmc/articles/PMC3906598/&lt;/url&gt;&lt;/related-urls&gt;&lt;/urls&gt;&lt;isbn&gt;1664-1078&lt;/isbn&gt;&lt;titles&gt;&lt;title&gt;I PLAY AT WORK-ten principles for transforming work processes through gamification&lt;/title&gt;&lt;secondary-title&gt;Frontiers in psychology&lt;/secondary-title&gt;&lt;alt-title&gt;Front Psychol&lt;/alt-title&gt;&lt;/titles&gt;&lt;pages&gt;14-14&lt;/pages&gt;&lt;contributors&gt;&lt;authors&gt;&lt;author&gt;Oprescu, Florin&lt;/author&gt;&lt;author&gt;Jones, Christian&lt;/author&gt;&lt;author&gt;Katsikitis, Mary&lt;/author&gt;&lt;/authors&gt;&lt;/contributors&gt;&lt;language&gt;eng&lt;/language&gt;&lt;added-date format="utc"&gt;1571155827&lt;/added-date&gt;&lt;ref-type name="Journal Article"&gt;17&lt;/ref-type&gt;&lt;dates&gt;&lt;year&gt;2014&lt;/year&gt;&lt;/dates&gt;&lt;rec-number&gt;1&lt;/rec-number&gt;&lt;publisher&gt;Frontiers Media S.A.&lt;/publisher&gt;&lt;last-updated-date format="utc"&gt;1571155827&lt;/last-updated-date&gt;&lt;accession-num&gt;24523704&lt;/accession-num&gt;&lt;electronic-resource-num&gt;10.3389/fpsyg.2014.00014&lt;/electronic-resource-num&gt;&lt;volume&gt;5&lt;/volume&gt;&lt;remote-database-name&gt;PubMed&lt;/remote-database-name&gt;&lt;/record&gt;&lt;/Cite&gt;&lt;/EndNote&gt;</w:instrText>
      </w:r>
      <w:r w:rsidR="00FE774C">
        <w:fldChar w:fldCharType="separate"/>
      </w:r>
      <w:r w:rsidR="00FE774C">
        <w:rPr>
          <w:noProof/>
        </w:rPr>
        <w:t>(OPRESCU; JONES; KATSIKITIS, 2014)</w:t>
      </w:r>
      <w:r w:rsidR="00FE774C">
        <w:fldChar w:fldCharType="end"/>
      </w:r>
      <w:r w:rsidR="00622DA8">
        <w:t>.</w:t>
      </w:r>
    </w:p>
    <w:p w14:paraId="3FB9884E" w14:textId="47E78A94" w:rsidR="003838BF" w:rsidRDefault="003838BF" w:rsidP="003838BF">
      <w:pPr>
        <w:ind w:firstLine="720"/>
      </w:pPr>
      <w:r>
        <w:t>I aim to allow the prioritizing of work using reward systems of the application. In this way there should be an indirect motivation to achieve goals/complete tasks in a specific order. I see this as an effective way to promote a sense of personal power and control whilst still incentivising team and organisation goals.</w:t>
      </w:r>
    </w:p>
    <w:p w14:paraId="59C5A2DE" w14:textId="5F8C8F9C" w:rsidR="005B0773" w:rsidRDefault="003E5FA3" w:rsidP="00021983">
      <w:pPr>
        <w:ind w:firstLine="360"/>
      </w:pPr>
      <w:r>
        <w:t>S</w:t>
      </w:r>
      <w:r w:rsidR="00A738F6">
        <w:t xml:space="preserve">uccessful </w:t>
      </w:r>
      <w:r>
        <w:t>engagement with digital</w:t>
      </w:r>
      <w:r w:rsidR="00A738F6">
        <w:t xml:space="preserve"> </w:t>
      </w:r>
      <w:r>
        <w:t>gamified</w:t>
      </w:r>
      <w:r w:rsidR="00A738F6">
        <w:t xml:space="preserve"> systems</w:t>
      </w:r>
      <w:r>
        <w:t xml:space="preserve"> may also involve following implementation of motivational affordance </w:t>
      </w:r>
      <w:r w:rsidR="00A738F6">
        <w:fldChar w:fldCharType="begin"/>
      </w:r>
      <w:r w:rsidR="00A738F6">
        <w:instrText xml:space="preserve"> ADDIN EN.CITE &lt;EndNote&gt;&lt;Cite&gt;&lt;Author&gt;Zhang&lt;/Author&gt;&lt;Year&gt;2008&lt;/Year&gt;&lt;IDText&gt;Motivational affordances: reasons for ICT design and use&lt;/IDText&gt;&lt;DisplayText&gt;(ZHANG, 2008)&lt;/DisplayText&gt;&lt;record&gt;&lt;dates&gt;&lt;pub-dates&gt;&lt;date&gt;2008/11/01/&lt;/date&gt;&lt;/pub-dates&gt;&lt;year&gt;2008&lt;/year&gt;&lt;/dates&gt;&lt;urls&gt;&lt;related-urls&gt;&lt;url&gt;http://portal.acm.org/citation.cfm?doid=1400214.1400244&lt;/url&gt;&lt;/related-urls&gt;&lt;/urls&gt;&lt;isbn&gt;00010782&lt;/isbn&gt;&lt;titles&gt;&lt;title&gt;Motivational affordances: reasons for ICT design and use&lt;/title&gt;&lt;secondary-title&gt;Communications of the ACM&lt;/secondary-title&gt;&lt;short-title&gt;Technical opinionMotivational affordances&lt;/short-title&gt;&lt;alt-title&gt;Commun. ACM&lt;/alt-title&gt;&lt;/titles&gt;&lt;pages&gt;145&lt;/pages&gt;&lt;number&gt;11&lt;/number&gt;&lt;access-date&gt;2019/10/21/09:43:49&lt;/access-date&gt;&lt;contributors&gt;&lt;authors&gt;&lt;author&gt;Zhang, Ping&lt;/author&gt;&lt;/authors&gt;&lt;/contributors&gt;&lt;language&gt;en&lt;/language&gt;&lt;added-date format="utc"&gt;1571651066&lt;/added-date&gt;&lt;ref-type name="Journal Article"&gt;17&lt;/ref-type&gt;&lt;remote-database-provider&gt;DOI.org (Crossref)&lt;/remote-database-provider&gt;&lt;rec-number&gt;6&lt;/rec-number&gt;&lt;last-updated-date format="utc"&gt;1571651094&lt;/last-updated-date&gt;&lt;electronic-resource-num&gt;10.1145/1400214.1400244&lt;/electronic-resource-num&gt;&lt;volume&gt;51&lt;/volume&gt;&lt;/record&gt;&lt;/Cite&gt;&lt;/EndNote&gt;</w:instrText>
      </w:r>
      <w:r w:rsidR="00A738F6">
        <w:fldChar w:fldCharType="separate"/>
      </w:r>
      <w:r w:rsidR="00A738F6">
        <w:rPr>
          <w:noProof/>
        </w:rPr>
        <w:t>(ZHANG, 2008)</w:t>
      </w:r>
      <w:r w:rsidR="00A738F6">
        <w:fldChar w:fldCharType="end"/>
      </w:r>
      <w:r>
        <w:t xml:space="preserve">. Some of the </w:t>
      </w:r>
      <w:r w:rsidR="00562706">
        <w:t>motivation sources</w:t>
      </w:r>
      <w:r>
        <w:t xml:space="preserve"> more relevant to a system </w:t>
      </w:r>
      <w:r w:rsidR="00562706">
        <w:t xml:space="preserve">such as this and principles proposed by </w:t>
      </w:r>
      <w:proofErr w:type="spellStart"/>
      <w:r w:rsidR="00562706">
        <w:t>Oprescu</w:t>
      </w:r>
      <w:proofErr w:type="spellEnd"/>
      <w:r w:rsidR="00562706">
        <w:t xml:space="preserve">, Jones and </w:t>
      </w:r>
      <w:proofErr w:type="spellStart"/>
      <w:r w:rsidR="00562706">
        <w:t>Katsikitis</w:t>
      </w:r>
      <w:proofErr w:type="spellEnd"/>
      <w:r w:rsidR="00562706">
        <w:t xml:space="preserve"> </w:t>
      </w:r>
      <w:r w:rsidR="00562706">
        <w:fldChar w:fldCharType="begin"/>
      </w:r>
      <w:r w:rsidR="00562706">
        <w:instrText xml:space="preserve"> ADDIN EN.CITE &lt;EndNote&gt;&lt;Cite&gt;&lt;Author&gt;Oprescu&lt;/Author&gt;&lt;Year&gt;2014&lt;/Year&gt;&lt;IDText&gt;I PLAY AT WORK-ten principles for transforming work processes through gamification&lt;/IDText&gt;&lt;DisplayText&gt;(OPRESCU; JONES; KATSIKITIS, 2014)&lt;/DisplayText&gt;&lt;record&gt;&lt;keywords&gt;&lt;keyword&gt;gamification&lt;/keyword&gt;&lt;keyword&gt;gamified systems&lt;/keyword&gt;&lt;keyword&gt;gamified workplaces&lt;/keyword&gt;&lt;keyword&gt;organizational and personal wellbeing&lt;/keyword&gt;&lt;keyword&gt;play&lt;/keyword&gt;&lt;keyword&gt;redesign of work processes&lt;/keyword&gt;&lt;keyword&gt;wellbeing&lt;/keyword&gt;&lt;/keywords&gt;&lt;urls&gt;&lt;related-urls&gt;&lt;url&gt;https://www.ncbi.nlm.nih.gov/pubmed/24523704&lt;/url&gt;&lt;url&gt;https://www.ncbi.nlm.nih.gov/pmc/articles/PMC3906598/&lt;/url&gt;&lt;/related-urls&gt;&lt;/urls&gt;&lt;isbn&gt;1664-1078&lt;/isbn&gt;&lt;titles&gt;&lt;title&gt;I PLAY AT WORK-ten principles for transforming work processes through gamification&lt;/title&gt;&lt;secondary-title&gt;Frontiers in psychology&lt;/secondary-title&gt;&lt;alt-title&gt;Front Psychol&lt;/alt-title&gt;&lt;/titles&gt;&lt;pages&gt;14-14&lt;/pages&gt;&lt;contributors&gt;&lt;authors&gt;&lt;author&gt;Oprescu, Florin&lt;/author&gt;&lt;author&gt;Jones, Christian&lt;/author&gt;&lt;author&gt;Katsikitis, Mary&lt;/author&gt;&lt;/authors&gt;&lt;/contributors&gt;&lt;language&gt;eng&lt;/language&gt;&lt;added-date format="utc"&gt;1571155827&lt;/added-date&gt;&lt;ref-type name="Journal Article"&gt;17&lt;/ref-type&gt;&lt;dates&gt;&lt;year&gt;2014&lt;/year&gt;&lt;/dates&gt;&lt;rec-number&gt;1&lt;/rec-number&gt;&lt;publisher&gt;Frontiers Media S.A.&lt;/publisher&gt;&lt;last-updated-date format="utc"&gt;1571155827&lt;/last-updated-date&gt;&lt;accession-num&gt;24523704&lt;/accession-num&gt;&lt;electronic-resource-num&gt;10.3389/fpsyg.2014.00014&lt;/electronic-resource-num&gt;&lt;volume&gt;5&lt;/volume&gt;&lt;remote-database-name&gt;PubMed&lt;/remote-database-name&gt;&lt;/record&gt;&lt;/Cite&gt;&lt;/EndNote&gt;</w:instrText>
      </w:r>
      <w:r w:rsidR="00562706">
        <w:fldChar w:fldCharType="separate"/>
      </w:r>
      <w:r w:rsidR="00562706">
        <w:rPr>
          <w:noProof/>
        </w:rPr>
        <w:t>(OPRESCU; JONES; KATSIKITIS, 2014)</w:t>
      </w:r>
      <w:r w:rsidR="00562706">
        <w:fldChar w:fldCharType="end"/>
      </w:r>
      <w:r>
        <w:t xml:space="preserve"> </w:t>
      </w:r>
      <w:r w:rsidR="00A738F6">
        <w:t xml:space="preserve">have highlighted </w:t>
      </w:r>
      <w:r w:rsidR="00562706">
        <w:t>several</w:t>
      </w:r>
      <w:r w:rsidR="00A738F6">
        <w:t xml:space="preserve"> common properties</w:t>
      </w:r>
      <w:r w:rsidR="00D60D40">
        <w:t xml:space="preserve"> that</w:t>
      </w:r>
      <w:r w:rsidR="00A738F6">
        <w:t xml:space="preserve"> should be observed</w:t>
      </w:r>
      <w:r w:rsidR="00DB6C0D">
        <w:t>. A significant amount of these draw parallels with the Octalysis framework proposed by Chou</w:t>
      </w:r>
      <w:r w:rsidR="00D570BC">
        <w:t xml:space="preserve"> </w:t>
      </w:r>
      <w:r w:rsidR="004F0AFE">
        <w:fldChar w:fldCharType="begin"/>
      </w:r>
      <w:r w:rsidR="004F0AFE">
        <w:instrText xml:space="preserve"> ADDIN EN.CITE &lt;EndNote&gt;&lt;Cite&gt;&lt;Author&gt;Chou&lt;/Author&gt;&lt;Year&gt;2016&lt;/Year&gt;&lt;IDText&gt;Actionable gamification: beyond points, badges, and leaderboards&lt;/IDText&gt;&lt;DisplayText&gt;(CHOU, 2016)&lt;/DisplayText&gt;&lt;record&gt;&lt;dates&gt;&lt;pub-dates&gt;&lt;date&gt;2016&lt;/date&gt;&lt;/pub-dates&gt;&lt;year&gt;2016&lt;/year&gt;&lt;/dates&gt;&lt;isbn&gt;9781511744041&lt;/isbn&gt;&lt;titles&gt;&lt;title&gt;Actionable gamification: beyond points, badges, and leaderboards&lt;/title&gt;&lt;short-title&gt;Actionable gamification&lt;/short-title&gt;&lt;/titles&gt;&lt;pages&gt;499&lt;/pages&gt;&lt;contributors&gt;&lt;authors&gt;&lt;author&gt;Chou, Yu-Kai&lt;/author&gt;&lt;/authors&gt;&lt;/contributors&gt;&lt;language&gt;eng&lt;/language&gt;&lt;added-date format="utc"&gt;1571836328&lt;/added-date&gt;&lt;pub-location&gt;Fremont, CA&lt;/pub-location&gt;&lt;ref-type name="Book"&gt;6&lt;/ref-type&gt;&lt;remote-database-provider&gt;Gemeinsamer Bibliotheksverbund ISBN&lt;/remote-database-provider&gt;&lt;rec-number&gt;13&lt;/rec-number&gt;&lt;publisher&gt;Octalysis Media&lt;/publisher&gt;&lt;last-updated-date format="utc"&gt;1571836328&lt;/last-updated-date&gt;&lt;/record&gt;&lt;/Cite&gt;&lt;/EndNote&gt;</w:instrText>
      </w:r>
      <w:r w:rsidR="004F0AFE">
        <w:fldChar w:fldCharType="separate"/>
      </w:r>
      <w:r w:rsidR="004F0AFE">
        <w:rPr>
          <w:noProof/>
        </w:rPr>
        <w:t>(CHOU, 2016)</w:t>
      </w:r>
      <w:r w:rsidR="004F0AFE">
        <w:fldChar w:fldCharType="end"/>
      </w:r>
    </w:p>
    <w:p w14:paraId="1394DFBD" w14:textId="6ADF64E4" w:rsidR="005577A1" w:rsidRDefault="005B0773" w:rsidP="00646B4B">
      <w:pPr>
        <w:ind w:firstLine="360"/>
      </w:pPr>
      <w:r>
        <w:t xml:space="preserve">A synthesis of these ideas creates a set of common </w:t>
      </w:r>
      <w:r w:rsidR="00D60D40">
        <w:t>elements</w:t>
      </w:r>
      <w:r>
        <w:t xml:space="preserve"> that form the basis of properties the application require</w:t>
      </w:r>
      <w:r w:rsidR="00D570BC">
        <w:t>s</w:t>
      </w:r>
      <w:r>
        <w:t>:</w:t>
      </w:r>
      <w:r w:rsidR="00646B4B">
        <w:t xml:space="preserve"> </w:t>
      </w:r>
      <w:r>
        <w:t>User focused</w:t>
      </w:r>
      <w:r w:rsidR="00646B4B">
        <w:t>, a</w:t>
      </w:r>
      <w:r w:rsidR="00D570BC">
        <w:t>ppropriate level of challenge / accomplishment</w:t>
      </w:r>
      <w:r w:rsidR="00646B4B">
        <w:t>, p</w:t>
      </w:r>
      <w:r w:rsidR="00D570BC">
        <w:t>romoting a sense of community / relatedness</w:t>
      </w:r>
      <w:r w:rsidR="00646B4B">
        <w:t xml:space="preserve"> and t</w:t>
      </w:r>
      <w:r w:rsidR="00D570BC">
        <w:t>imely feedback</w:t>
      </w:r>
      <w:r w:rsidR="00646B4B">
        <w:t xml:space="preserve">. </w:t>
      </w:r>
    </w:p>
    <w:p w14:paraId="4C982853" w14:textId="044FD884" w:rsidR="00646B4B" w:rsidRDefault="00646B4B" w:rsidP="00646B4B">
      <w:pPr>
        <w:ind w:firstLine="360"/>
      </w:pPr>
    </w:p>
    <w:p w14:paraId="0631E3B3" w14:textId="77777777" w:rsidR="00646B4B" w:rsidRDefault="00646B4B" w:rsidP="00646B4B">
      <w:pPr>
        <w:ind w:firstLine="360"/>
      </w:pPr>
    </w:p>
    <w:p w14:paraId="7A4562C4" w14:textId="5D7E061A" w:rsidR="00C77C24" w:rsidRDefault="00C77C24" w:rsidP="002C2F8D">
      <w:bookmarkStart w:id="2" w:name="_Toc22557041"/>
    </w:p>
    <w:p w14:paraId="46BCF082" w14:textId="596375A1" w:rsidR="0009361B" w:rsidRDefault="0009361B" w:rsidP="002C2F8D"/>
    <w:p w14:paraId="57A4897D" w14:textId="5E3B5EBE" w:rsidR="0009361B" w:rsidRDefault="0009361B" w:rsidP="002C2F8D"/>
    <w:p w14:paraId="26AE932A" w14:textId="77777777" w:rsidR="0009361B" w:rsidRDefault="0009361B" w:rsidP="002C2F8D"/>
    <w:p w14:paraId="1852026B" w14:textId="30051B90" w:rsidR="00021983" w:rsidRDefault="00021983" w:rsidP="002C2F8D"/>
    <w:p w14:paraId="4EFF3343" w14:textId="2F5E63EA" w:rsidR="00021983" w:rsidRDefault="00021983" w:rsidP="002C2F8D"/>
    <w:p w14:paraId="0041C0AD" w14:textId="77777777" w:rsidR="00021983" w:rsidRPr="002C2F8D" w:rsidRDefault="00021983" w:rsidP="002C2F8D"/>
    <w:p w14:paraId="37C3FBAF" w14:textId="082C72C5" w:rsidR="008A04A7" w:rsidRPr="00FC3AAF" w:rsidRDefault="002529E4" w:rsidP="00FC3AAF">
      <w:pPr>
        <w:pStyle w:val="Heading3"/>
      </w:pPr>
      <w:r>
        <w:lastRenderedPageBreak/>
        <w:t>Deliverables</w:t>
      </w:r>
      <w:bookmarkEnd w:id="2"/>
    </w:p>
    <w:p w14:paraId="07E4C36C" w14:textId="77777777" w:rsidR="00111DFE" w:rsidRDefault="008A04A7" w:rsidP="008A04A7">
      <w:r>
        <w:tab/>
      </w:r>
    </w:p>
    <w:p w14:paraId="00E62D21" w14:textId="56901B18" w:rsidR="0054763A" w:rsidRDefault="008A04A7" w:rsidP="00111DFE">
      <w:pPr>
        <w:ind w:firstLine="720"/>
      </w:pPr>
      <w:r>
        <w:t>The main part of this project will be the development of the application</w:t>
      </w:r>
      <w:r w:rsidR="00946C9A">
        <w:t xml:space="preserve">. </w:t>
      </w:r>
      <w:r w:rsidR="00FC3AAF">
        <w:t xml:space="preserve">This </w:t>
      </w:r>
      <w:r w:rsidR="0054763A">
        <w:t>will be</w:t>
      </w:r>
      <w:r w:rsidR="00FC3AAF">
        <w:t xml:space="preserve"> accompanied by</w:t>
      </w:r>
      <w:r w:rsidR="00D5707F">
        <w:t xml:space="preserve"> application design</w:t>
      </w:r>
      <w:r w:rsidR="00FC3AAF">
        <w:t xml:space="preserve"> </w:t>
      </w:r>
      <w:r w:rsidR="00B4257C">
        <w:t>documentation</w:t>
      </w:r>
      <w:r w:rsidR="00FC3AAF">
        <w:t xml:space="preserve"> and a report.</w:t>
      </w:r>
    </w:p>
    <w:p w14:paraId="7FA97D31" w14:textId="1A0D4410" w:rsidR="00052FA8" w:rsidRDefault="000D0845" w:rsidP="00FC3AAF">
      <w:pPr>
        <w:ind w:firstLine="720"/>
      </w:pPr>
      <w:r>
        <w:t>The application will be web based with a focus on mobile base</w:t>
      </w:r>
      <w:r w:rsidR="00D60D40">
        <w:t>d</w:t>
      </w:r>
      <w:r>
        <w:t xml:space="preserve"> UI design, the user will be able to create teams inviting other</w:t>
      </w:r>
      <w:r w:rsidR="00D60D40">
        <w:t>s</w:t>
      </w:r>
      <w:r>
        <w:t xml:space="preserve"> to participate in them. </w:t>
      </w:r>
      <w:r w:rsidR="00D60D40">
        <w:t>Users</w:t>
      </w:r>
      <w:r>
        <w:t xml:space="preserve"> will then be able to assign tasks to the team, allowing any user</w:t>
      </w:r>
      <w:r w:rsidR="00D60D40">
        <w:t>s that is part of the team</w:t>
      </w:r>
      <w:r>
        <w:t xml:space="preserve"> to complete</w:t>
      </w:r>
      <w:r w:rsidR="00147D0B">
        <w:t xml:space="preserve"> or post messages about </w:t>
      </w:r>
      <w:r w:rsidR="00D60D40">
        <w:t>t</w:t>
      </w:r>
      <w:r w:rsidR="00147D0B">
        <w:t>asks</w:t>
      </w:r>
      <w:r>
        <w:t xml:space="preserve">. Tasks will be real world based and </w:t>
      </w:r>
      <w:r w:rsidR="00D60D40">
        <w:t>contribute</w:t>
      </w:r>
      <w:r>
        <w:t xml:space="preserve"> to </w:t>
      </w:r>
      <w:r w:rsidR="00490FAB">
        <w:t xml:space="preserve">team </w:t>
      </w:r>
      <w:r w:rsidR="00D60D40">
        <w:t>goals,</w:t>
      </w:r>
      <w:r w:rsidR="00490FAB">
        <w:t xml:space="preserve"> after completion the user then </w:t>
      </w:r>
      <w:r w:rsidR="00D60D40">
        <w:t>marks it as complete</w:t>
      </w:r>
      <w:r w:rsidR="00490FAB">
        <w:t xml:space="preserve"> in the app</w:t>
      </w:r>
      <w:r>
        <w:t>.</w:t>
      </w:r>
      <w:r w:rsidR="00FC3AAF">
        <w:t xml:space="preserve"> </w:t>
      </w:r>
    </w:p>
    <w:p w14:paraId="4BC3B841" w14:textId="05DFDD55" w:rsidR="0009361B" w:rsidRDefault="000D0845" w:rsidP="00FB72C6">
      <w:r>
        <w:tab/>
        <w:t>Users can complete tasks in order to earn experience points</w:t>
      </w:r>
      <w:r w:rsidR="004B3A62">
        <w:t xml:space="preserve"> </w:t>
      </w:r>
      <w:r w:rsidR="0009361B">
        <w:t>(EXP)</w:t>
      </w:r>
      <w:r>
        <w:t xml:space="preserve"> towards certain skills.</w:t>
      </w:r>
      <w:r w:rsidR="00A3403C">
        <w:t xml:space="preserve"> </w:t>
      </w:r>
      <w:r w:rsidR="00C00474">
        <w:t xml:space="preserve">I </w:t>
      </w:r>
      <w:r w:rsidR="00A274DA">
        <w:t>initially</w:t>
      </w:r>
      <w:r w:rsidR="00C00474">
        <w:t xml:space="preserve"> considered </w:t>
      </w:r>
      <w:r w:rsidR="0009361B">
        <w:t xml:space="preserve">EXP </w:t>
      </w:r>
      <w:r w:rsidR="00C00474">
        <w:t xml:space="preserve">as superfluous to the purpose of the application, after researching I realised </w:t>
      </w:r>
      <w:r w:rsidR="00A3403C">
        <w:t>this was necessary</w:t>
      </w:r>
      <w:r w:rsidR="00C00474">
        <w:t xml:space="preserve"> </w:t>
      </w:r>
      <w:r w:rsidR="00A3403C">
        <w:t>to add</w:t>
      </w:r>
      <w:r w:rsidR="00A274DA">
        <w:t xml:space="preserve"> enough</w:t>
      </w:r>
      <w:r w:rsidR="00C00474">
        <w:t xml:space="preserve"> complexity </w:t>
      </w:r>
      <w:r w:rsidR="00A274DA">
        <w:t xml:space="preserve">to </w:t>
      </w:r>
      <w:r w:rsidR="00C00474">
        <w:t xml:space="preserve">allow </w:t>
      </w:r>
      <w:r w:rsidR="00A3403C">
        <w:t xml:space="preserve">user </w:t>
      </w:r>
      <w:r w:rsidR="00C00474">
        <w:t>integration in the game system</w:t>
      </w:r>
      <w:r w:rsidR="002C2F8D">
        <w:t xml:space="preserve"> while adding feedback </w:t>
      </w:r>
      <w:r w:rsidR="002C2F8D">
        <w:fldChar w:fldCharType="begin"/>
      </w:r>
      <w:r w:rsidR="002C2F8D">
        <w:instrText xml:space="preserve"> ADDIN EN.CITE &lt;EndNote&gt;&lt;Cite&gt;&lt;Author&gt;Zhang&lt;/Author&gt;&lt;Year&gt;2008&lt;/Year&gt;&lt;IDText&gt;Motivational affordances: reasons for ICT design and use&lt;/IDText&gt;&lt;DisplayText&gt;(ZHANG, 2008)&lt;/DisplayText&gt;&lt;record&gt;&lt;dates&gt;&lt;pub-dates&gt;&lt;date&gt;2008/11/01/&lt;/date&gt;&lt;/pub-dates&gt;&lt;year&gt;2008&lt;/year&gt;&lt;/dates&gt;&lt;urls&gt;&lt;related-urls&gt;&lt;url&gt;http://portal.acm.org/citation.cfm?doid=1400214.1400244&lt;/url&gt;&lt;/related-urls&gt;&lt;/urls&gt;&lt;isbn&gt;00010782&lt;/isbn&gt;&lt;titles&gt;&lt;title&gt;Motivational affordances: reasons for ICT design and use&lt;/title&gt;&lt;secondary-title&gt;Communications of the ACM&lt;/secondary-title&gt;&lt;short-title&gt;Technical opinionMotivational affordances&lt;/short-title&gt;&lt;alt-title&gt;Commun. ACM&lt;/alt-title&gt;&lt;/titles&gt;&lt;pages&gt;145&lt;/pages&gt;&lt;number&gt;11&lt;/number&gt;&lt;access-date&gt;2019/10/21/09:43:49&lt;/access-date&gt;&lt;contributors&gt;&lt;authors&gt;&lt;author&gt;Zhang, Ping&lt;/author&gt;&lt;/authors&gt;&lt;/contributors&gt;&lt;language&gt;en&lt;/language&gt;&lt;added-date format="utc"&gt;1571651066&lt;/added-date&gt;&lt;ref-type name="Journal Article"&gt;17&lt;/ref-type&gt;&lt;remote-database-provider&gt;DOI.org (Crossref)&lt;/remote-database-provider&gt;&lt;rec-number&gt;6&lt;/rec-number&gt;&lt;last-updated-date format="utc"&gt;1571651094&lt;/last-updated-date&gt;&lt;electronic-resource-num&gt;10.1145/1400214.1400244&lt;/electronic-resource-num&gt;&lt;volume&gt;51&lt;/volume&gt;&lt;/record&gt;&lt;/Cite&gt;&lt;/EndNote&gt;</w:instrText>
      </w:r>
      <w:r w:rsidR="002C2F8D">
        <w:fldChar w:fldCharType="separate"/>
      </w:r>
      <w:r w:rsidR="002C2F8D">
        <w:rPr>
          <w:noProof/>
        </w:rPr>
        <w:t>(ZHANG, 2008)</w:t>
      </w:r>
      <w:r w:rsidR="002C2F8D">
        <w:fldChar w:fldCharType="end"/>
      </w:r>
      <w:r w:rsidR="002C2F8D">
        <w:t xml:space="preserve"> and </w:t>
      </w:r>
      <w:r w:rsidR="00A3403C">
        <w:t>“</w:t>
      </w:r>
      <w:r w:rsidR="002C2F8D">
        <w:t>persuasive elements</w:t>
      </w:r>
      <w:r w:rsidR="00A3403C">
        <w:t>”</w:t>
      </w:r>
      <w:r w:rsidR="002C2F8D">
        <w:fldChar w:fldCharType="begin"/>
      </w:r>
      <w:r w:rsidR="002C2F8D">
        <w:instrText xml:space="preserve"> ADDIN EN.CITE &lt;EndNote&gt;&lt;Cite&gt;&lt;Author&gt;Oprescu&lt;/Author&gt;&lt;Year&gt;2014&lt;/Year&gt;&lt;IDText&gt;I PLAY AT WORK-ten principles for transforming work processes through gamification&lt;/IDText&gt;&lt;DisplayText&gt;(OPRESCU; JONES; KATSIKITIS, 2014)&lt;/DisplayText&gt;&lt;record&gt;&lt;keywords&gt;&lt;keyword&gt;gamification&lt;/keyword&gt;&lt;keyword&gt;gamified systems&lt;/keyword&gt;&lt;keyword&gt;gamified workplaces&lt;/keyword&gt;&lt;keyword&gt;organizational and personal wellbeing&lt;/keyword&gt;&lt;keyword&gt;play&lt;/keyword&gt;&lt;keyword&gt;redesign of work processes&lt;/keyword&gt;&lt;keyword&gt;wellbeing&lt;/keyword&gt;&lt;/keywords&gt;&lt;urls&gt;&lt;related-urls&gt;&lt;url&gt;https://www.ncbi.nlm.nih.gov/pubmed/24523704&lt;/url&gt;&lt;url&gt;https://www.ncbi.nlm.nih.gov/pmc/articles/PMC3906598/&lt;/url&gt;&lt;/related-urls&gt;&lt;/urls&gt;&lt;isbn&gt;1664-1078&lt;/isbn&gt;&lt;titles&gt;&lt;title&gt;I PLAY AT WORK-ten principles for transforming work processes through gamification&lt;/title&gt;&lt;secondary-title&gt;Frontiers in psychology&lt;/secondary-title&gt;&lt;alt-title&gt;Front Psychol&lt;/alt-title&gt;&lt;/titles&gt;&lt;pages&gt;14-14&lt;/pages&gt;&lt;contributors&gt;&lt;authors&gt;&lt;author&gt;Oprescu, Florin&lt;/author&gt;&lt;author&gt;Jones, Christian&lt;/author&gt;&lt;author&gt;Katsikitis, Mary&lt;/author&gt;&lt;/authors&gt;&lt;/contributors&gt;&lt;language&gt;eng&lt;/language&gt;&lt;added-date format="utc"&gt;1571155827&lt;/added-date&gt;&lt;ref-type name="Journal Article"&gt;17&lt;/ref-type&gt;&lt;dates&gt;&lt;year&gt;2014&lt;/year&gt;&lt;/dates&gt;&lt;rec-number&gt;1&lt;/rec-number&gt;&lt;publisher&gt;Frontiers Media S.A.&lt;/publisher&gt;&lt;last-updated-date format="utc"&gt;1571155827&lt;/last-updated-date&gt;&lt;accession-num&gt;24523704&lt;/accession-num&gt;&lt;electronic-resource-num&gt;10.3389/fpsyg.2014.00014&lt;/electronic-resource-num&gt;&lt;volume&gt;5&lt;/volume&gt;&lt;remote-database-name&gt;PubMed&lt;/remote-database-name&gt;&lt;/record&gt;&lt;/Cite&gt;&lt;/EndNote&gt;</w:instrText>
      </w:r>
      <w:r w:rsidR="002C2F8D">
        <w:fldChar w:fldCharType="separate"/>
      </w:r>
      <w:r w:rsidR="002C2F8D">
        <w:rPr>
          <w:noProof/>
        </w:rPr>
        <w:t>(OPRESCU; JONES; KATSIKITIS, 2014)</w:t>
      </w:r>
      <w:r w:rsidR="002C2F8D">
        <w:fldChar w:fldCharType="end"/>
      </w:r>
      <w:r w:rsidR="002C2F8D">
        <w:t>.</w:t>
      </w:r>
    </w:p>
    <w:p w14:paraId="74C1CACE" w14:textId="3B6B8213" w:rsidR="00052FA8" w:rsidRDefault="00A3403C" w:rsidP="00EA71AA">
      <w:pPr>
        <w:ind w:firstLine="720"/>
      </w:pPr>
      <w:r>
        <w:t xml:space="preserve">The </w:t>
      </w:r>
      <w:r w:rsidR="0009361B">
        <w:t>EXP</w:t>
      </w:r>
      <w:r>
        <w:t xml:space="preserve"> the task has will depend on values given to it at creation. </w:t>
      </w:r>
      <w:r w:rsidR="008A0A1B">
        <w:t xml:space="preserve">The </w:t>
      </w:r>
      <w:r w:rsidR="0009361B">
        <w:t xml:space="preserve">amount of EXP </w:t>
      </w:r>
      <w:r w:rsidR="008A0A1B">
        <w:t xml:space="preserve">tasks award </w:t>
      </w:r>
      <w:r w:rsidR="005B0773">
        <w:t>is</w:t>
      </w:r>
      <w:r w:rsidR="008A0A1B">
        <w:t xml:space="preserve"> how the </w:t>
      </w:r>
      <w:r w:rsidR="005B0773">
        <w:t>app</w:t>
      </w:r>
      <w:r w:rsidR="008A0A1B">
        <w:t xml:space="preserve"> encourages task prioritisation</w:t>
      </w:r>
      <w:r w:rsidR="005B0773">
        <w:t>.</w:t>
      </w:r>
      <w:r w:rsidR="008A0A1B">
        <w:t xml:space="preserve"> </w:t>
      </w:r>
      <w:r w:rsidR="005B0773">
        <w:t>Through c</w:t>
      </w:r>
      <w:r w:rsidR="00DD00EA">
        <w:t xml:space="preserve">orrect use of </w:t>
      </w:r>
      <w:r w:rsidR="005B0773">
        <w:t>this</w:t>
      </w:r>
      <w:r w:rsidR="00D60D40">
        <w:t>,</w:t>
      </w:r>
      <w:r w:rsidR="002C2F8D">
        <w:t xml:space="preserve"> </w:t>
      </w:r>
      <w:r w:rsidR="00DD00EA">
        <w:t xml:space="preserve">a </w:t>
      </w:r>
      <w:r>
        <w:t xml:space="preserve">task </w:t>
      </w:r>
      <w:r w:rsidR="00DD00EA">
        <w:t>creator can</w:t>
      </w:r>
      <w:r w:rsidR="00052FA8">
        <w:t xml:space="preserve"> incentivise </w:t>
      </w:r>
      <w:r w:rsidR="005B0773">
        <w:t xml:space="preserve">the </w:t>
      </w:r>
      <w:r w:rsidR="00D60D40">
        <w:t>completion</w:t>
      </w:r>
      <w:r w:rsidR="00052FA8">
        <w:t xml:space="preserve"> of</w:t>
      </w:r>
      <w:r w:rsidR="005B0773">
        <w:t xml:space="preserve"> specific</w:t>
      </w:r>
      <w:r w:rsidR="00DD00EA">
        <w:t xml:space="preserve"> tasks.</w:t>
      </w:r>
    </w:p>
    <w:p w14:paraId="1536054C" w14:textId="39418095" w:rsidR="0009361B" w:rsidRDefault="0009361B" w:rsidP="0009361B">
      <w:r>
        <w:tab/>
        <w:t>The application will have multiple skills</w:t>
      </w:r>
      <w:r w:rsidR="00D60D40">
        <w:t>;</w:t>
      </w:r>
      <w:r>
        <w:t xml:space="preserve"> these will correspond to real life skills. </w:t>
      </w:r>
      <w:proofErr w:type="spellStart"/>
      <w:r w:rsidR="00D60D40">
        <w:t>C</w:t>
      </w:r>
      <w:r>
        <w:t>completing</w:t>
      </w:r>
      <w:proofErr w:type="spellEnd"/>
      <w:r>
        <w:t xml:space="preserve"> a task </w:t>
      </w:r>
      <w:r w:rsidR="00D60D40">
        <w:t>such as</w:t>
      </w:r>
      <w:r>
        <w:t xml:space="preserve"> cutting a tree may award </w:t>
      </w:r>
      <w:r w:rsidR="00D60D40">
        <w:t xml:space="preserve">EXP </w:t>
      </w:r>
      <w:r>
        <w:t>for the physicality of the task or developing a website may give you experience in your programming or html skill.</w:t>
      </w:r>
    </w:p>
    <w:p w14:paraId="348F4426" w14:textId="73061C5D" w:rsidR="00052FA8" w:rsidRDefault="00EE43C0" w:rsidP="008A04A7">
      <w:r>
        <w:tab/>
      </w:r>
      <w:proofErr w:type="gramStart"/>
      <w:r w:rsidR="0009361B">
        <w:t>In order for</w:t>
      </w:r>
      <w:proofErr w:type="gramEnd"/>
      <w:r>
        <w:t xml:space="preserve"> </w:t>
      </w:r>
      <w:r w:rsidR="0009361B">
        <w:t>multiple users to see updates</w:t>
      </w:r>
      <w:r w:rsidR="00D60D40">
        <w:t>,</w:t>
      </w:r>
      <w:r>
        <w:t xml:space="preserve"> development will involve interacting with some form of persistent data</w:t>
      </w:r>
      <w:r w:rsidR="009647D8">
        <w:t xml:space="preserve">, either a SQL or </w:t>
      </w:r>
      <w:proofErr w:type="spellStart"/>
      <w:r w:rsidR="009647D8">
        <w:t>noSQL</w:t>
      </w:r>
      <w:proofErr w:type="spellEnd"/>
      <w:r w:rsidR="008F0B80">
        <w:t xml:space="preserve">(document) </w:t>
      </w:r>
      <w:r w:rsidR="009647D8">
        <w:t>database</w:t>
      </w:r>
      <w:r>
        <w:t>. This data will be secure, only being accessible to members of a specific team</w:t>
      </w:r>
      <w:r w:rsidR="008F0B80">
        <w:t>.</w:t>
      </w:r>
      <w:r w:rsidR="00D60D40">
        <w:t xml:space="preserve"> A</w:t>
      </w:r>
      <w:r w:rsidR="008F0B80">
        <w:t>ppropriate measures</w:t>
      </w:r>
      <w:r w:rsidR="00D60D40">
        <w:t xml:space="preserve"> will be</w:t>
      </w:r>
      <w:r w:rsidR="008F0B80">
        <w:t xml:space="preserve"> in place to conform to 2016 GDPR regulations. </w:t>
      </w:r>
      <w:r w:rsidR="00DD00EA">
        <w:t xml:space="preserve">It </w:t>
      </w:r>
      <w:r w:rsidR="00D60D40">
        <w:t>requires</w:t>
      </w:r>
      <w:r w:rsidR="00DD00EA">
        <w:t xml:space="preserve"> minimal reliance on data transfer to allow for mobile device compatibility.</w:t>
      </w:r>
    </w:p>
    <w:p w14:paraId="556DCA86" w14:textId="78315117" w:rsidR="00052FA8" w:rsidRDefault="008A0A1B" w:rsidP="00052FA8">
      <w:pPr>
        <w:ind w:firstLine="720"/>
      </w:pPr>
      <w:r>
        <w:t xml:space="preserve">In order to keep data accessible only to team members some form of authentication process is required. </w:t>
      </w:r>
      <w:r w:rsidR="00DD00EA">
        <w:t>This will</w:t>
      </w:r>
      <w:r>
        <w:t xml:space="preserve"> uniquely identify the user and therefore the tasks and team data they have the security </w:t>
      </w:r>
      <w:r w:rsidR="00D60D40">
        <w:t>privileges</w:t>
      </w:r>
      <w:r>
        <w:t xml:space="preserve"> to view.</w:t>
      </w:r>
    </w:p>
    <w:p w14:paraId="713A259E" w14:textId="51B4F8AA" w:rsidR="00052FA8" w:rsidRDefault="0058630A" w:rsidP="00052FA8">
      <w:r>
        <w:tab/>
      </w:r>
    </w:p>
    <w:p w14:paraId="66012C94" w14:textId="56180DB8" w:rsidR="008E5DB5" w:rsidRDefault="008E5DB5" w:rsidP="00052FA8"/>
    <w:p w14:paraId="73D33185" w14:textId="45920D79" w:rsidR="008E5DB5" w:rsidRDefault="00876E9C" w:rsidP="008E5DB5">
      <w:pPr>
        <w:pStyle w:val="Heading4"/>
      </w:pPr>
      <w:r>
        <w:t>Not in scope</w:t>
      </w:r>
    </w:p>
    <w:p w14:paraId="4175B100" w14:textId="77777777" w:rsidR="008E5DB5" w:rsidRDefault="008E5DB5" w:rsidP="00052FA8"/>
    <w:p w14:paraId="784806D5" w14:textId="21B74EA7" w:rsidR="0058630A" w:rsidRDefault="0058630A" w:rsidP="00052FA8">
      <w:r>
        <w:tab/>
        <w:t xml:space="preserve">As the potential scope for the project is very </w:t>
      </w:r>
      <w:r w:rsidR="00052FA8">
        <w:t>large,</w:t>
      </w:r>
      <w:r>
        <w:t xml:space="preserve"> I have had to make decisions early on</w:t>
      </w:r>
      <w:r w:rsidR="00D60D40">
        <w:t xml:space="preserve"> considering</w:t>
      </w:r>
      <w:r>
        <w:t xml:space="preserve"> what is essential to the project. The following items are not going to be part of the application but are potential extensions. </w:t>
      </w:r>
    </w:p>
    <w:p w14:paraId="5821F652" w14:textId="10511AA4" w:rsidR="00052FA8" w:rsidRDefault="00052FA8" w:rsidP="008A0A1B">
      <w:pPr>
        <w:ind w:firstLine="720"/>
      </w:pPr>
      <w:r>
        <w:t xml:space="preserve">Due to the </w:t>
      </w:r>
      <w:r w:rsidR="006E6B9A">
        <w:t xml:space="preserve">time it would take and the existence of </w:t>
      </w:r>
      <w:r w:rsidR="00FC3AAF">
        <w:t>services</w:t>
      </w:r>
      <w:r w:rsidR="006E6B9A">
        <w:t xml:space="preserve"> such as Firebase</w:t>
      </w:r>
      <w:r w:rsidR="00FC3AAF">
        <w:t xml:space="preserve">, Firehose and Parse Server, </w:t>
      </w:r>
      <w:r>
        <w:t xml:space="preserve">it is not necessary for me to write a data engine.  Furthermore, this </w:t>
      </w:r>
      <w:r w:rsidR="00963941">
        <w:t>opens options for hosting and removes the</w:t>
      </w:r>
      <w:r>
        <w:t xml:space="preserve"> reliance on</w:t>
      </w:r>
      <w:r w:rsidR="00963941">
        <w:t xml:space="preserve"> </w:t>
      </w:r>
      <w:r w:rsidR="00FC3AAF">
        <w:t>access</w:t>
      </w:r>
      <w:r w:rsidR="00963941">
        <w:t xml:space="preserve"> to </w:t>
      </w:r>
      <w:r>
        <w:t>database capable hardwar</w:t>
      </w:r>
      <w:r w:rsidR="00963941">
        <w:t>e</w:t>
      </w:r>
      <w:r>
        <w:t>.</w:t>
      </w:r>
    </w:p>
    <w:p w14:paraId="5EA96DDA" w14:textId="4B320F54" w:rsidR="00CD591D" w:rsidRDefault="00CD591D" w:rsidP="008A0A1B">
      <w:pPr>
        <w:ind w:firstLine="720"/>
      </w:pPr>
      <w:r>
        <w:t>My preliminary research has highlighted potential issues with leader boards</w:t>
      </w:r>
      <w:r w:rsidR="00D60D40">
        <w:t>;</w:t>
      </w:r>
      <w:r>
        <w:t xml:space="preserve"> </w:t>
      </w:r>
      <w:r w:rsidR="00D60D40">
        <w:t>t</w:t>
      </w:r>
      <w:r>
        <w:t xml:space="preserve">his was initially </w:t>
      </w:r>
      <w:r w:rsidR="00FB72C6">
        <w:t>a</w:t>
      </w:r>
      <w:r>
        <w:t xml:space="preserve"> component of the design. Further research showed that comparison with peers can cause anxiety </w:t>
      </w:r>
      <w:r w:rsidR="00D60D40">
        <w:t>in individuals</w:t>
      </w:r>
      <w:r>
        <w:fldChar w:fldCharType="begin"/>
      </w:r>
      <w:r>
        <w:instrText xml:space="preserve"> ADDIN EN.CITE &lt;EndNote&gt;&lt;Cite&gt;&lt;Author&gt;Zhang&lt;/Author&gt;&lt;Year&gt;2008&lt;/Year&gt;&lt;IDText&gt;Motivational affordances: reasons for ICT design and use&lt;/IDText&gt;&lt;DisplayText&gt;(ZHANG, 2008)&lt;/DisplayText&gt;&lt;record&gt;&lt;dates&gt;&lt;pub-dates&gt;&lt;date&gt;2008/11/01/&lt;/date&gt;&lt;/pub-dates&gt;&lt;year&gt;2008&lt;/year&gt;&lt;/dates&gt;&lt;urls&gt;&lt;related-urls&gt;&lt;url&gt;http://portal.acm.org/citation.cfm?doid=1400214.1400244&lt;/url&gt;&lt;/related-urls&gt;&lt;/urls&gt;&lt;isbn&gt;00010782&lt;/isbn&gt;&lt;titles&gt;&lt;title&gt;Motivational affordances: reasons for ICT design and use&lt;/title&gt;&lt;secondary-title&gt;Communications of the ACM&lt;/secondary-title&gt;&lt;short-title&gt;Technical opinionMotivational affordances&lt;/short-title&gt;&lt;alt-title&gt;Commun. ACM&lt;/alt-title&gt;&lt;/titles&gt;&lt;pages&gt;145&lt;/pages&gt;&lt;number&gt;11&lt;/number&gt;&lt;access-date&gt;2019/10/21/09:43:49&lt;/access-date&gt;&lt;contributors&gt;&lt;authors&gt;&lt;author&gt;Zhang, Ping&lt;/author&gt;&lt;/authors&gt;&lt;/contributors&gt;&lt;language&gt;en&lt;/language&gt;&lt;added-date format="utc"&gt;1571651066&lt;/added-date&gt;&lt;ref-type name="Journal Article"&gt;17&lt;/ref-type&gt;&lt;remote-database-provider&gt;DOI.org (Crossref)&lt;/remote-database-provider&gt;&lt;rec-number&gt;6&lt;/rec-number&gt;&lt;last-updated-date format="utc"&gt;1571651094&lt;/last-updated-date&gt;&lt;electronic-resource-num&gt;10.1145/1400214.1400244&lt;/electronic-resource-num&gt;&lt;volume&gt;51&lt;/volume&gt;&lt;/record&gt;&lt;/Cite&gt;&lt;/EndNote&gt;</w:instrText>
      </w:r>
      <w:r>
        <w:fldChar w:fldCharType="separate"/>
      </w:r>
      <w:r>
        <w:rPr>
          <w:noProof/>
        </w:rPr>
        <w:t>(ZHANG, 2008)</w:t>
      </w:r>
      <w:r>
        <w:fldChar w:fldCharType="end"/>
      </w:r>
      <w:r>
        <w:t xml:space="preserve">, although this could have the desired motivational effect I consider it </w:t>
      </w:r>
      <w:r>
        <w:lastRenderedPageBreak/>
        <w:t xml:space="preserve">the wrong route to take in </w:t>
      </w:r>
      <w:r w:rsidR="008E5DB5">
        <w:t>progression</w:t>
      </w:r>
      <w:r>
        <w:t xml:space="preserve"> of gamification</w:t>
      </w:r>
      <w:r w:rsidR="00147D0B">
        <w:t xml:space="preserve"> in general</w:t>
      </w:r>
      <w:r w:rsidR="00B15031">
        <w:t>.</w:t>
      </w:r>
      <w:r w:rsidR="00D60D40">
        <w:t xml:space="preserve"> It could be considered a “black-hat” </w:t>
      </w:r>
      <w:r w:rsidR="00890E12">
        <w:t>motivational</w:t>
      </w:r>
      <w:r w:rsidR="00D60D40">
        <w:t xml:space="preserve"> factor and may backfire reducing motivation in the long run </w:t>
      </w:r>
      <w:r w:rsidR="00890E12">
        <w:fldChar w:fldCharType="begin"/>
      </w:r>
      <w:r w:rsidR="00890E12">
        <w:instrText xml:space="preserve"> ADDIN EN.CITE &lt;EndNote&gt;&lt;Cite&gt;&lt;Author&gt;Chou&lt;/Author&gt;&lt;Year&gt;2016&lt;/Year&gt;&lt;IDText&gt;Actionable gamification: beyond points, badges, and leaderboards&lt;/IDText&gt;&lt;DisplayText&gt;(CHOU, 2016)&lt;/DisplayText&gt;&lt;record&gt;&lt;dates&gt;&lt;pub-dates&gt;&lt;date&gt;2016&lt;/date&gt;&lt;/pub-dates&gt;&lt;year&gt;2016&lt;/year&gt;&lt;/dates&gt;&lt;isbn&gt;9781511744041&lt;/isbn&gt;&lt;titles&gt;&lt;title&gt;Actionable gamification: beyond points, badges, and leaderboards&lt;/title&gt;&lt;short-title&gt;Actionable gamification&lt;/short-title&gt;&lt;/titles&gt;&lt;pages&gt;499&lt;/pages&gt;&lt;contributors&gt;&lt;authors&gt;&lt;author&gt;Chou, Yu-Kai&lt;/author&gt;&lt;/authors&gt;&lt;/contributors&gt;&lt;language&gt;eng&lt;/language&gt;&lt;added-date format="utc"&gt;1571836328&lt;/added-date&gt;&lt;pub-location&gt;Fremont, CA&lt;/pub-location&gt;&lt;ref-type name="Book"&gt;6&lt;/ref-type&gt;&lt;remote-database-provider&gt;Gemeinsamer Bibliotheksverbund ISBN&lt;/remote-database-provider&gt;&lt;rec-number&gt;13&lt;/rec-number&gt;&lt;publisher&gt;Octalysis Media&lt;/publisher&gt;&lt;last-updated-date format="utc"&gt;1571836328&lt;/last-updated-date&gt;&lt;/record&gt;&lt;/Cite&gt;&lt;/EndNote&gt;</w:instrText>
      </w:r>
      <w:r w:rsidR="00890E12">
        <w:fldChar w:fldCharType="separate"/>
      </w:r>
      <w:r w:rsidR="00890E12">
        <w:rPr>
          <w:noProof/>
        </w:rPr>
        <w:t>(CHOU, 2016)</w:t>
      </w:r>
      <w:r w:rsidR="00890E12">
        <w:fldChar w:fldCharType="end"/>
      </w:r>
      <w:r w:rsidR="00D60D40">
        <w:t>.</w:t>
      </w:r>
      <w:r w:rsidR="00B15031">
        <w:t xml:space="preserve"> </w:t>
      </w:r>
      <w:r>
        <w:t>It is because of this I have chosen to leave this out of scope.</w:t>
      </w:r>
    </w:p>
    <w:p w14:paraId="2C69BB19" w14:textId="70B7ADF8" w:rsidR="00A738F6" w:rsidRDefault="00CD591D" w:rsidP="00021983">
      <w:pPr>
        <w:ind w:firstLine="720"/>
      </w:pPr>
      <w:r>
        <w:t xml:space="preserve">Although </w:t>
      </w:r>
      <w:r w:rsidR="00147D0B">
        <w:t>often considered</w:t>
      </w:r>
      <w:r>
        <w:t xml:space="preserve"> </w:t>
      </w:r>
      <w:r w:rsidR="00890E12">
        <w:t xml:space="preserve">a </w:t>
      </w:r>
      <w:r>
        <w:t xml:space="preserve">significant part of successfully gamified systems </w:t>
      </w:r>
      <w:r w:rsidR="00147D0B">
        <w:fldChar w:fldCharType="begin"/>
      </w:r>
      <w:r w:rsidR="00147D0B">
        <w:instrText xml:space="preserve"> ADDIN EN.CITE &lt;EndNote&gt;&lt;Cite&gt;&lt;Author&gt;Oprescu&lt;/Author&gt;&lt;Year&gt;2014&lt;/Year&gt;&lt;IDText&gt;I PLAY AT WORK-ten principles for transforming work processes through gamification&lt;/IDText&gt;&lt;DisplayText&gt;(OPRESCU; JONES; KATSIKITIS, 2014)&lt;/DisplayText&gt;&lt;record&gt;&lt;keywords&gt;&lt;keyword&gt;gamification&lt;/keyword&gt;&lt;keyword&gt;gamified systems&lt;/keyword&gt;&lt;keyword&gt;gamified workplaces&lt;/keyword&gt;&lt;keyword&gt;organizational and personal wellbeing&lt;/keyword&gt;&lt;keyword&gt;play&lt;/keyword&gt;&lt;keyword&gt;redesign of work processes&lt;/keyword&gt;&lt;keyword&gt;wellbeing&lt;/keyword&gt;&lt;/keywords&gt;&lt;urls&gt;&lt;related-urls&gt;&lt;url&gt;https://www.ncbi.nlm.nih.gov/pubmed/24523704&lt;/url&gt;&lt;url&gt;https://www.ncbi.nlm.nih.gov/pmc/articles/PMC3906598/&lt;/url&gt;&lt;/related-urls&gt;&lt;/urls&gt;&lt;isbn&gt;1664-1078&lt;/isbn&gt;&lt;titles&gt;&lt;title&gt;I PLAY AT WORK-ten principles for transforming work processes through gamification&lt;/title&gt;&lt;secondary-title&gt;Frontiers in psychology&lt;/secondary-title&gt;&lt;alt-title&gt;Front Psychol&lt;/alt-title&gt;&lt;/titles&gt;&lt;pages&gt;14-14&lt;/pages&gt;&lt;contributors&gt;&lt;authors&gt;&lt;author&gt;Oprescu, Florin&lt;/author&gt;&lt;author&gt;Jones, Christian&lt;/author&gt;&lt;author&gt;Katsikitis, Mary&lt;/author&gt;&lt;/authors&gt;&lt;/contributors&gt;&lt;language&gt;eng&lt;/language&gt;&lt;added-date format="utc"&gt;1571155827&lt;/added-date&gt;&lt;ref-type name="Journal Article"&gt;17&lt;/ref-type&gt;&lt;dates&gt;&lt;year&gt;2014&lt;/year&gt;&lt;/dates&gt;&lt;rec-number&gt;1&lt;/rec-number&gt;&lt;publisher&gt;Frontiers Media S.A.&lt;/publisher&gt;&lt;last-updated-date format="utc"&gt;1571155827&lt;/last-updated-date&gt;&lt;accession-num&gt;24523704&lt;/accession-num&gt;&lt;electronic-resource-num&gt;10.3389/fpsyg.2014.00014&lt;/electronic-resource-num&gt;&lt;volume&gt;5&lt;/volume&gt;&lt;remote-database-name&gt;PubMed&lt;/remote-database-name&gt;&lt;/record&gt;&lt;/Cite&gt;&lt;/EndNote&gt;</w:instrText>
      </w:r>
      <w:r w:rsidR="00147D0B">
        <w:fldChar w:fldCharType="separate"/>
      </w:r>
      <w:r w:rsidR="00147D0B">
        <w:rPr>
          <w:noProof/>
        </w:rPr>
        <w:t>(OPRESCU; JONES; KATSIKITIS, 2014)</w:t>
      </w:r>
      <w:r w:rsidR="00147D0B">
        <w:fldChar w:fldCharType="end"/>
      </w:r>
      <w:r w:rsidR="00147D0B">
        <w:t xml:space="preserve"> statistics gathering will not form part of the project. </w:t>
      </w:r>
      <w:r w:rsidR="001D0431">
        <w:t>I</w:t>
      </w:r>
      <w:r w:rsidR="00147D0B">
        <w:t>n order to build an effective useable dataset</w:t>
      </w:r>
      <w:r w:rsidR="00890E12">
        <w:t>,</w:t>
      </w:r>
      <w:r w:rsidR="00147D0B">
        <w:t xml:space="preserve"> a </w:t>
      </w:r>
      <w:r w:rsidR="006E6B9A">
        <w:t>large</w:t>
      </w:r>
      <w:r w:rsidR="00147D0B">
        <w:t xml:space="preserve"> volume of </w:t>
      </w:r>
      <w:r w:rsidR="00890E12">
        <w:t>data is</w:t>
      </w:r>
      <w:r w:rsidR="00147D0B">
        <w:t xml:space="preserve"> required, it will also take a significant amount of time to</w:t>
      </w:r>
      <w:r w:rsidR="001D0431">
        <w:t xml:space="preserve"> develop</w:t>
      </w:r>
      <w:r w:rsidR="00147D0B">
        <w:t xml:space="preserve"> stor</w:t>
      </w:r>
      <w:r w:rsidR="001D0431">
        <w:t>age</w:t>
      </w:r>
      <w:r w:rsidR="00147D0B">
        <w:t xml:space="preserve"> and process</w:t>
      </w:r>
      <w:r w:rsidR="001D0431">
        <w:t>ing of</w:t>
      </w:r>
      <w:r w:rsidR="00147D0B">
        <w:t xml:space="preserve"> usage data.</w:t>
      </w:r>
    </w:p>
    <w:p w14:paraId="749E2BC3" w14:textId="79E2BE09" w:rsidR="008E5DB5" w:rsidRDefault="00436324" w:rsidP="00436324">
      <w:r>
        <w:br w:type="page"/>
      </w:r>
    </w:p>
    <w:p w14:paraId="4836FFC6" w14:textId="39D05A82" w:rsidR="002529E4" w:rsidRDefault="002529E4" w:rsidP="002529E4">
      <w:pPr>
        <w:pStyle w:val="Heading3"/>
      </w:pPr>
      <w:bookmarkStart w:id="3" w:name="_Toc22557042"/>
      <w:r>
        <w:lastRenderedPageBreak/>
        <w:t>Chosen Approach</w:t>
      </w:r>
      <w:bookmarkEnd w:id="3"/>
    </w:p>
    <w:p w14:paraId="363E6BA4" w14:textId="7BA5ED56" w:rsidR="00A738F6" w:rsidRDefault="00A738F6" w:rsidP="00A738F6"/>
    <w:p w14:paraId="57A19C26" w14:textId="3FDE042F" w:rsidR="00BA3979" w:rsidRDefault="008E5DB5" w:rsidP="00A738F6">
      <w:r>
        <w:tab/>
        <w:t xml:space="preserve">Throughout my time at university </w:t>
      </w:r>
      <w:proofErr w:type="gramStart"/>
      <w:r>
        <w:t>the majority of</w:t>
      </w:r>
      <w:proofErr w:type="gramEnd"/>
      <w:r>
        <w:t xml:space="preserve"> the development I have done has been using Object Orientated </w:t>
      </w:r>
      <w:r w:rsidR="001B023D">
        <w:t xml:space="preserve">Design </w:t>
      </w:r>
      <w:r>
        <w:t>(OO</w:t>
      </w:r>
      <w:r w:rsidR="001B023D">
        <w:t>D</w:t>
      </w:r>
      <w:r>
        <w:t>) principles.</w:t>
      </w:r>
      <w:r w:rsidR="001B023D">
        <w:t xml:space="preserve">  </w:t>
      </w:r>
      <w:r w:rsidR="00664117">
        <w:t>Using</w:t>
      </w:r>
      <w:r w:rsidR="001B023D">
        <w:t xml:space="preserve"> encapsulation, abstraction, inheritance and polymorphism</w:t>
      </w:r>
      <w:r w:rsidR="0054763A">
        <w:t>;</w:t>
      </w:r>
      <w:r w:rsidR="001B023D">
        <w:t xml:space="preserve"> code is more modifiable</w:t>
      </w:r>
      <w:r w:rsidR="007A2B82">
        <w:t xml:space="preserve">, </w:t>
      </w:r>
      <w:r w:rsidR="001B023D">
        <w:t>easier to test</w:t>
      </w:r>
      <w:r w:rsidR="007A2B82">
        <w:t xml:space="preserve"> and importantly more atomic</w:t>
      </w:r>
      <w:r w:rsidR="001B023D">
        <w:t>.</w:t>
      </w:r>
      <w:r w:rsidR="007A2B82">
        <w:t xml:space="preserve"> </w:t>
      </w:r>
      <w:r w:rsidR="00DB6C0D">
        <w:t xml:space="preserve">Following this will reduce some of the risk associated with uncertainty of </w:t>
      </w:r>
      <w:r w:rsidR="001B31BA">
        <w:t>some</w:t>
      </w:r>
      <w:r w:rsidR="00DB6C0D">
        <w:t xml:space="preserve"> elements having the ability to modify components without affecting unrelated functionality.</w:t>
      </w:r>
    </w:p>
    <w:p w14:paraId="2EF4D49E" w14:textId="183888B3" w:rsidR="00654F49" w:rsidRDefault="00654F49" w:rsidP="00A738F6">
      <w:r>
        <w:tab/>
      </w:r>
      <w:r w:rsidR="001B31BA">
        <w:t>When d</w:t>
      </w:r>
      <w:r>
        <w:t>evelop</w:t>
      </w:r>
      <w:r w:rsidR="001B31BA">
        <w:t>ing system architecture</w:t>
      </w:r>
      <w:r>
        <w:t xml:space="preserve"> through OOD</w:t>
      </w:r>
      <w:r w:rsidR="00331565">
        <w:t>,</w:t>
      </w:r>
      <w:r>
        <w:t xml:space="preserve"> </w:t>
      </w:r>
      <w:r w:rsidR="001B31BA">
        <w:t xml:space="preserve">an effective way of evaluating system objects and their interactions can be </w:t>
      </w:r>
      <w:r w:rsidR="00EF5947">
        <w:t>achieved</w:t>
      </w:r>
      <w:r w:rsidR="001B31BA">
        <w:t xml:space="preserve"> using Unified Modelling Language (UML). This is a technique I have learned at university and will be using it for both design and documentation of the application.</w:t>
      </w:r>
    </w:p>
    <w:p w14:paraId="226C0629" w14:textId="475EBE26" w:rsidR="00654F49" w:rsidRDefault="00654F49" w:rsidP="00A738F6">
      <w:r>
        <w:tab/>
      </w:r>
      <w:r w:rsidR="00331565">
        <w:t xml:space="preserve">In order to </w:t>
      </w:r>
      <w:r>
        <w:t xml:space="preserve">gather functional requirements for the project I will be using a combination of user personas, use cases and wireframes. This will help generate a feature list and aid in prioritising development of them.  </w:t>
      </w:r>
    </w:p>
    <w:p w14:paraId="6EE0DFF1" w14:textId="07F69488" w:rsidR="00654F49" w:rsidRDefault="00C56587" w:rsidP="00A738F6">
      <w:r>
        <w:tab/>
      </w:r>
      <w:r w:rsidR="00EA71AA">
        <w:t>This project will have significant amount</w:t>
      </w:r>
      <w:r w:rsidR="001B31BA">
        <w:t>s</w:t>
      </w:r>
      <w:r w:rsidR="00EA71AA">
        <w:t xml:space="preserve"> of functional dependency</w:t>
      </w:r>
      <w:r w:rsidR="001B31BA">
        <w:t>,</w:t>
      </w:r>
      <w:r w:rsidR="00EA71AA">
        <w:t xml:space="preserve"> </w:t>
      </w:r>
      <w:r w:rsidR="001B31BA">
        <w:t>f</w:t>
      </w:r>
      <w:r w:rsidR="00EA71AA">
        <w:t xml:space="preserve">or </w:t>
      </w:r>
      <w:r w:rsidR="00021983">
        <w:t>example,</w:t>
      </w:r>
      <w:r w:rsidR="00EA71AA">
        <w:t xml:space="preserve"> the user will need to be able to log</w:t>
      </w:r>
      <w:r w:rsidR="001B31BA">
        <w:t>-</w:t>
      </w:r>
      <w:r w:rsidR="00EA71AA">
        <w:t xml:space="preserve">on in order to uniquely identify them and the documents they have the privilege to access. For this reason, I considered using a </w:t>
      </w:r>
      <w:r w:rsidR="001B31BA">
        <w:t>W</w:t>
      </w:r>
      <w:r w:rsidR="00EA71AA">
        <w:t>aterfall approach to development</w:t>
      </w:r>
      <w:r w:rsidR="00E83A8D">
        <w:t xml:space="preserve"> as</w:t>
      </w:r>
      <w:r w:rsidR="00EA71AA">
        <w:t xml:space="preserve"> this would have the advantage </w:t>
      </w:r>
      <w:r w:rsidR="00E83A8D">
        <w:t>of being able to strictly plan each of the individual dependencies. Due to my choice in following OO</w:t>
      </w:r>
      <w:r w:rsidR="001B023D">
        <w:t xml:space="preserve">D </w:t>
      </w:r>
      <w:r w:rsidR="00E83A8D">
        <w:t xml:space="preserve">waterfall became a much less attractive methodology. </w:t>
      </w:r>
      <w:r w:rsidR="00BA3979">
        <w:t>Being more compatible with OOD and hav</w:t>
      </w:r>
      <w:r w:rsidR="001B31BA">
        <w:t>ing</w:t>
      </w:r>
      <w:r w:rsidR="00BA3979">
        <w:t xml:space="preserve"> better mobility to deal with uncertainty, Agile has become my choice of development methodology.</w:t>
      </w:r>
    </w:p>
    <w:p w14:paraId="2EE912F6" w14:textId="31225FE8" w:rsidR="00436324" w:rsidRDefault="00E83A8D" w:rsidP="00436324">
      <w:pPr>
        <w:ind w:firstLine="720"/>
      </w:pPr>
      <w:r>
        <w:t>Agile</w:t>
      </w:r>
      <w:r w:rsidR="0054763A">
        <w:t xml:space="preserve"> has much tighter feedback loops</w:t>
      </w:r>
      <w:r w:rsidR="001B31BA">
        <w:t>,</w:t>
      </w:r>
      <w:r>
        <w:t xml:space="preserve"> </w:t>
      </w:r>
      <w:r w:rsidR="001B31BA">
        <w:t>this allows the testing of</w:t>
      </w:r>
      <w:r>
        <w:t xml:space="preserve"> elements </w:t>
      </w:r>
      <w:r w:rsidR="001B31BA">
        <w:t>in</w:t>
      </w:r>
      <w:r>
        <w:t xml:space="preserve"> the project as I develop</w:t>
      </w:r>
      <w:r w:rsidR="00BA3979">
        <w:t>,</w:t>
      </w:r>
      <w:r>
        <w:t xml:space="preserve"> enabling change of </w:t>
      </w:r>
      <w:r w:rsidR="00F55B44">
        <w:t>design and</w:t>
      </w:r>
      <w:r w:rsidR="00BA3979">
        <w:t xml:space="preserve"> reallocation of time</w:t>
      </w:r>
      <w:r w:rsidR="001B31BA">
        <w:t>,</w:t>
      </w:r>
      <w:r w:rsidR="00BA3979">
        <w:t xml:space="preserve"> based on results of</w:t>
      </w:r>
      <w:r>
        <w:t xml:space="preserve"> tests. </w:t>
      </w:r>
      <w:r w:rsidR="0054763A">
        <w:t>This</w:t>
      </w:r>
      <w:r>
        <w:t xml:space="preserve"> also allows for restructuring of</w:t>
      </w:r>
      <w:r w:rsidR="00021983">
        <w:t xml:space="preserve"> the</w:t>
      </w:r>
      <w:r>
        <w:t xml:space="preserve"> </w:t>
      </w:r>
      <w:r w:rsidR="00021983">
        <w:t xml:space="preserve">project if specific functionality takes longer to make than initially planned. </w:t>
      </w:r>
      <w:r w:rsidR="008E5DB5">
        <w:t xml:space="preserve">Further research revealed </w:t>
      </w:r>
      <w:r w:rsidR="00241D78">
        <w:t>A</w:t>
      </w:r>
      <w:r w:rsidR="00021983">
        <w:t xml:space="preserve">gile is considered </w:t>
      </w:r>
      <w:r w:rsidR="008E5DB5">
        <w:t>to increase efficiency and the</w:t>
      </w:r>
      <w:r w:rsidR="00021983">
        <w:t xml:space="preserve"> successfulness of </w:t>
      </w:r>
      <w:r w:rsidR="008E5DB5">
        <w:t xml:space="preserve">a </w:t>
      </w:r>
      <w:r w:rsidR="00021983">
        <w:t>project</w:t>
      </w:r>
      <w:r w:rsidR="00BA3979">
        <w:t xml:space="preserve"> </w:t>
      </w:r>
      <w:r w:rsidR="008E5DB5">
        <w:fldChar w:fldCharType="begin"/>
      </w:r>
      <w:r w:rsidR="008E5DB5">
        <w:instrText xml:space="preserve"> ADDIN EN.CITE &lt;EndNote&gt;&lt;Cite&gt;&lt;Author&gt;Serrador&lt;/Author&gt;&lt;Year&gt;2015&lt;/Year&gt;&lt;IDText&gt;Does Agile work? — A quantitative analysis of agile project success&lt;/IDText&gt;&lt;DisplayText&gt;(SERRADOR; PINTO, 2015)&lt;/DisplayText&gt;&lt;record&gt;&lt;dates&gt;&lt;pub-dates&gt;&lt;date&gt;2015/07/01/&lt;/date&gt;&lt;/pub-dates&gt;&lt;year&gt;2015&lt;/year&gt;&lt;/dates&gt;&lt;keywords&gt;&lt;keyword&gt;Success&lt;/keyword&gt;&lt;keyword&gt;Agile&lt;/keyword&gt;&lt;keyword&gt;Methodology&lt;/keyword&gt;&lt;keyword&gt;Efficiency&lt;/keyword&gt;&lt;/keywords&gt;&lt;urls&gt;&lt;related-urls&gt;&lt;url&gt;http://www.sciencedirect.com/science/article/pii/S0263786315000071&lt;/url&gt;&lt;/related-urls&gt;&lt;/urls&gt;&lt;isbn&gt;0263-7863&lt;/isbn&gt;&lt;titles&gt;&lt;title&gt;Does Agile work? — A quantitative analysis of agile project success&lt;/title&gt;&lt;secondary-title&gt;International Journal of Project Management&lt;/secondary-title&gt;&lt;/titles&gt;&lt;pages&gt;1040-1051&lt;/pages&gt;&lt;number&gt;5&lt;/number&gt;&lt;contributors&gt;&lt;authors&gt;&lt;author&gt;Serrador, Pedro&lt;/author&gt;&lt;author&gt;Pinto, Jeffrey K.&lt;/author&gt;&lt;/authors&gt;&lt;/contributors&gt;&lt;added-date format="utc"&gt;1571823686&lt;/added-date&gt;&lt;ref-type name="Journal Article"&gt;17&lt;/ref-type&gt;&lt;rec-number&gt;12&lt;/rec-number&gt;&lt;last-updated-date format="utc"&gt;1571823686&lt;/last-updated-date&gt;&lt;electronic-resource-num&gt;https://doi.org/10.1016/j.ijproman.2015.01.006&lt;/electronic-resource-num&gt;&lt;volume&gt;33&lt;/volume&gt;&lt;/record&gt;&lt;/Cite&gt;&lt;/EndNote&gt;</w:instrText>
      </w:r>
      <w:r w:rsidR="008E5DB5">
        <w:fldChar w:fldCharType="separate"/>
      </w:r>
      <w:r w:rsidR="008E5DB5">
        <w:rPr>
          <w:noProof/>
        </w:rPr>
        <w:t>(SERRADOR; PINTO, 2015)</w:t>
      </w:r>
      <w:r w:rsidR="008E5DB5">
        <w:fldChar w:fldCharType="end"/>
      </w:r>
      <w:r w:rsidR="008E5DB5">
        <w:t>.</w:t>
      </w:r>
      <w:r w:rsidR="00021983">
        <w:t xml:space="preserve"> </w:t>
      </w:r>
    </w:p>
    <w:p w14:paraId="4F81BC60" w14:textId="178847B7" w:rsidR="00436324" w:rsidRPr="009945CC" w:rsidRDefault="00436324" w:rsidP="00436324">
      <w:r>
        <w:br w:type="page"/>
      </w:r>
    </w:p>
    <w:p w14:paraId="7F7621C9" w14:textId="77777777" w:rsidR="00436324" w:rsidRDefault="00436324" w:rsidP="002529E4">
      <w:pPr>
        <w:pStyle w:val="Heading3"/>
        <w:sectPr w:rsidR="00436324">
          <w:footerReference w:type="default" r:id="rId8"/>
          <w:pgSz w:w="11906" w:h="16838"/>
          <w:pgMar w:top="1440" w:right="1440" w:bottom="1440" w:left="1440" w:header="708" w:footer="708" w:gutter="0"/>
          <w:cols w:space="708"/>
          <w:docGrid w:linePitch="360"/>
        </w:sectPr>
      </w:pPr>
      <w:bookmarkStart w:id="4" w:name="_Toc22557043"/>
    </w:p>
    <w:p w14:paraId="6429522D" w14:textId="2EFD8A9F" w:rsidR="00DB0AA7" w:rsidRPr="00DB0AA7" w:rsidRDefault="002529E4" w:rsidP="00F815A6">
      <w:pPr>
        <w:pStyle w:val="Heading3"/>
      </w:pPr>
      <w:r>
        <w:lastRenderedPageBreak/>
        <w:t>Plan</w:t>
      </w:r>
      <w:bookmarkEnd w:id="4"/>
    </w:p>
    <w:p w14:paraId="6B61F35D" w14:textId="3EAE454E" w:rsidR="00945FEF" w:rsidRPr="00945FEF" w:rsidRDefault="00DF564A" w:rsidP="00DA2CD3">
      <w:r>
        <w:rPr>
          <w:noProof/>
        </w:rPr>
        <w:drawing>
          <wp:inline distT="0" distB="0" distL="0" distR="0" wp14:anchorId="3EA59914" wp14:editId="634EC22C">
            <wp:extent cx="8863330" cy="44361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5.png"/>
                    <pic:cNvPicPr/>
                  </pic:nvPicPr>
                  <pic:blipFill>
                    <a:blip r:embed="rId9">
                      <a:extLst>
                        <a:ext uri="{28A0092B-C50C-407E-A947-70E740481C1C}">
                          <a14:useLocalDpi xmlns:a14="http://schemas.microsoft.com/office/drawing/2010/main" val="0"/>
                        </a:ext>
                      </a:extLst>
                    </a:blip>
                    <a:stretch>
                      <a:fillRect/>
                    </a:stretch>
                  </pic:blipFill>
                  <pic:spPr>
                    <a:xfrm>
                      <a:off x="0" y="0"/>
                      <a:ext cx="8863330" cy="4436110"/>
                    </a:xfrm>
                    <a:prstGeom prst="rect">
                      <a:avLst/>
                    </a:prstGeom>
                  </pic:spPr>
                </pic:pic>
              </a:graphicData>
            </a:graphic>
          </wp:inline>
        </w:drawing>
      </w:r>
    </w:p>
    <w:p w14:paraId="116FF7CA" w14:textId="09476A23" w:rsidR="00945FEF" w:rsidRDefault="00D16BE0" w:rsidP="00A738F6">
      <w:r>
        <w:t>Figure 1: project plan</w:t>
      </w:r>
      <w:r w:rsidR="00945FEF">
        <w:t>:</w:t>
      </w:r>
    </w:p>
    <w:p w14:paraId="586FAEBC" w14:textId="6AA92829" w:rsidR="00111DFE" w:rsidRDefault="00D16BE0" w:rsidP="00723D56">
      <w:pPr>
        <w:ind w:firstLine="720"/>
        <w:sectPr w:rsidR="00111DFE" w:rsidSect="00436324">
          <w:pgSz w:w="16838" w:h="11906" w:orient="landscape" w:code="9"/>
          <w:pgMar w:top="1440" w:right="1440" w:bottom="1440" w:left="1440" w:header="709" w:footer="709" w:gutter="0"/>
          <w:cols w:space="708"/>
          <w:docGrid w:linePitch="360"/>
        </w:sectPr>
      </w:pPr>
      <w:r>
        <w:t>This project plan</w:t>
      </w:r>
      <w:r w:rsidR="00945FEF">
        <w:t xml:space="preserve"> (figure 1)</w:t>
      </w:r>
      <w:r>
        <w:t xml:space="preserve"> contains an estimation of the time I think it will take to develop all the significant parts of the application.</w:t>
      </w:r>
      <w:r w:rsidR="00DA2CD3">
        <w:t xml:space="preserve"> Each release will </w:t>
      </w:r>
      <w:r w:rsidR="00654F49">
        <w:t>involve</w:t>
      </w:r>
      <w:r w:rsidR="00890E12">
        <w:t xml:space="preserve"> </w:t>
      </w:r>
      <w:r w:rsidR="00DA2CD3">
        <w:t xml:space="preserve">3 sprints </w:t>
      </w:r>
      <w:r w:rsidR="00B233F5">
        <w:t>consisting</w:t>
      </w:r>
      <w:r w:rsidR="00DA2CD3">
        <w:t xml:space="preserve"> of planning, development and </w:t>
      </w:r>
      <w:r w:rsidR="00890E12">
        <w:t>testing</w:t>
      </w:r>
      <w:r w:rsidR="00B233F5">
        <w:t xml:space="preserve"> stages.</w:t>
      </w:r>
      <w:r w:rsidR="00723D56">
        <w:t xml:space="preserve"> This plan has been and will continue to be developed on .</w:t>
      </w:r>
    </w:p>
    <w:p w14:paraId="3C02CE33" w14:textId="2E27B825" w:rsidR="00111DFE" w:rsidRDefault="00111DFE" w:rsidP="00945FEF">
      <w:pPr>
        <w:pStyle w:val="Heading4"/>
      </w:pPr>
      <w:r>
        <w:lastRenderedPageBreak/>
        <w:t>Plan Development</w:t>
      </w:r>
    </w:p>
    <w:p w14:paraId="44D0235B" w14:textId="7FE93192" w:rsidR="00111DFE" w:rsidRDefault="00111DFE" w:rsidP="00111DFE"/>
    <w:p w14:paraId="301FB43D" w14:textId="55759051" w:rsidR="00111DFE" w:rsidRDefault="00111DFE" w:rsidP="00111DFE">
      <w:r>
        <w:tab/>
        <w:t>The plan above is a second revision, the initial revision had all the design and planning stages at the beginning of the timeline. This is not compatible with Agile methodology and I could potentially run into problems when needing to redesign functionality midway through.</w:t>
      </w:r>
    </w:p>
    <w:p w14:paraId="5FA3C66A" w14:textId="4C7B3E14" w:rsidR="00111DFE" w:rsidRDefault="00111DFE" w:rsidP="00111DFE">
      <w:r>
        <w:tab/>
        <w:t xml:space="preserve">After developing the plan above, I found an excel template that is a better tool for laying out agile planning. I am now using this new template as my working document. Application functionality is split down into releases, these releases are further broken down into 2-week long sprints. I am allocating tasks that belong in my current sprint </w:t>
      </w:r>
      <w:r w:rsidR="00D5707F">
        <w:t>during sprint planning</w:t>
      </w:r>
      <w:r>
        <w:t>, this gives greater flexibility and allows me to review release timescale as I move through the project.</w:t>
      </w:r>
      <w:r w:rsidR="00D5707F">
        <w:t xml:space="preserve"> I will be bringing this document to the Viva as it would be difficult to include in this report in a readable form.</w:t>
      </w:r>
    </w:p>
    <w:p w14:paraId="3DCAFDB3" w14:textId="753A7B94" w:rsidR="00945FEF" w:rsidRDefault="00945FEF" w:rsidP="00945FEF">
      <w:pPr>
        <w:pStyle w:val="Heading4"/>
      </w:pPr>
      <w:r>
        <w:t>Investigations conducted</w:t>
      </w:r>
    </w:p>
    <w:p w14:paraId="6EDEE3CD" w14:textId="77D62EFF" w:rsidR="00945FEF" w:rsidRDefault="00945FEF" w:rsidP="00945FEF"/>
    <w:p w14:paraId="6ED5F2D5" w14:textId="78BBC616" w:rsidR="00945FEF" w:rsidRPr="009647D8" w:rsidRDefault="00945FEF" w:rsidP="00945FEF">
      <w:pPr>
        <w:rPr>
          <w:u w:val="single"/>
        </w:rPr>
      </w:pPr>
      <w:r w:rsidRPr="009647D8">
        <w:rPr>
          <w:u w:val="single"/>
        </w:rPr>
        <w:t>September</w:t>
      </w:r>
    </w:p>
    <w:p w14:paraId="348FC2B2" w14:textId="25364785" w:rsidR="00945FEF" w:rsidRDefault="00945FEF" w:rsidP="00945FEF">
      <w:pPr>
        <w:ind w:firstLine="720"/>
      </w:pPr>
      <w:r>
        <w:t>I created</w:t>
      </w:r>
      <w:r w:rsidR="00890E12">
        <w:t xml:space="preserve"> an initial draft</w:t>
      </w:r>
      <w:r>
        <w:t xml:space="preserve"> user stories</w:t>
      </w:r>
      <w:r w:rsidR="00890E12">
        <w:t xml:space="preserve"> and use cases</w:t>
      </w:r>
      <w:r>
        <w:t xml:space="preserve"> to help </w:t>
      </w:r>
      <w:r w:rsidR="00890E12">
        <w:t>consider</w:t>
      </w:r>
      <w:r>
        <w:t xml:space="preserve"> some of the functionality of the application. This simplified my design considerably and gave me requirements of the technology I </w:t>
      </w:r>
      <w:r w:rsidR="0018130A">
        <w:t>will</w:t>
      </w:r>
      <w:r>
        <w:t xml:space="preserve"> go on to use.</w:t>
      </w:r>
    </w:p>
    <w:p w14:paraId="5EC36BB1" w14:textId="42EC7947" w:rsidR="00945FEF" w:rsidRDefault="00945FEF" w:rsidP="00945FEF">
      <w:r>
        <w:tab/>
        <w:t xml:space="preserve">I created a </w:t>
      </w:r>
      <w:r w:rsidR="0018130A">
        <w:t xml:space="preserve">node.js server to interact with a </w:t>
      </w:r>
      <w:r>
        <w:t xml:space="preserve">mongo database on a </w:t>
      </w:r>
      <w:r w:rsidR="00890E12">
        <w:t>R</w:t>
      </w:r>
      <w:r>
        <w:t>aspberry Pi. The purpose of this was to try and evaluated the work needed to produce a</w:t>
      </w:r>
      <w:r w:rsidR="0018130A">
        <w:t xml:space="preserve">n API with the capability I require. I realised, from this, that I would not have the time to develop an API and client with this much functionality. </w:t>
      </w:r>
    </w:p>
    <w:p w14:paraId="25C5D57C" w14:textId="64ECC0C6" w:rsidR="0018130A" w:rsidRDefault="0018130A" w:rsidP="00945FEF">
      <w:r>
        <w:tab/>
        <w:t xml:space="preserve">I began researching gamification and picking out some of the more relevant and prominent professionals. </w:t>
      </w:r>
    </w:p>
    <w:p w14:paraId="722C9998" w14:textId="77777777" w:rsidR="0018130A" w:rsidRDefault="0018130A" w:rsidP="00945FEF"/>
    <w:p w14:paraId="7C387417" w14:textId="299481AE" w:rsidR="0018130A" w:rsidRPr="009647D8" w:rsidRDefault="0054763A" w:rsidP="00945FEF">
      <w:pPr>
        <w:rPr>
          <w:u w:val="single"/>
        </w:rPr>
      </w:pPr>
      <w:r>
        <w:rPr>
          <w:u w:val="single"/>
        </w:rPr>
        <w:t>October</w:t>
      </w:r>
    </w:p>
    <w:p w14:paraId="01FE549D" w14:textId="13CE9892" w:rsidR="0018130A" w:rsidRDefault="0018130A" w:rsidP="00945FEF">
      <w:r>
        <w:tab/>
        <w:t>I researched gamification in more depth and start</w:t>
      </w:r>
      <w:r w:rsidR="00890E12">
        <w:t>ed</w:t>
      </w:r>
      <w:r>
        <w:t xml:space="preserve"> to think about the design of my application and how I can incorporate some of the ideas I was reading. This was an informative process and shaped my design significantly. </w:t>
      </w:r>
    </w:p>
    <w:p w14:paraId="08E0462F" w14:textId="3EC7B34B" w:rsidR="0018130A" w:rsidRDefault="0018130A" w:rsidP="00945FEF">
      <w:r>
        <w:tab/>
        <w:t xml:space="preserve">I learned about firebase from a tutor at university and began </w:t>
      </w:r>
      <w:r w:rsidR="00890E12">
        <w:t xml:space="preserve">to </w:t>
      </w:r>
      <w:r>
        <w:t xml:space="preserve">research it extensively. I created </w:t>
      </w:r>
      <w:r w:rsidR="009647D8">
        <w:t>several</w:t>
      </w:r>
      <w:r>
        <w:t xml:space="preserve"> test projects to evaluate whether it </w:t>
      </w:r>
      <w:r w:rsidR="00B4257C">
        <w:t>can fulfil</w:t>
      </w:r>
      <w:r w:rsidR="00890E12">
        <w:t xml:space="preserve"> </w:t>
      </w:r>
      <w:r>
        <w:t>my requirements.</w:t>
      </w:r>
      <w:r w:rsidR="00B4257C">
        <w:t xml:space="preserve"> Test proved that firebase is capable of, secure login and data access and live updates to data changes.</w:t>
      </w:r>
      <w:r w:rsidR="00B4257C">
        <w:br/>
      </w:r>
    </w:p>
    <w:p w14:paraId="0E3626C8" w14:textId="313460CF" w:rsidR="00B4257C" w:rsidRPr="00B4257C" w:rsidRDefault="00B4257C" w:rsidP="00945FEF">
      <w:pPr>
        <w:rPr>
          <w:u w:val="single"/>
        </w:rPr>
      </w:pPr>
      <w:r w:rsidRPr="00B4257C">
        <w:rPr>
          <w:u w:val="single"/>
        </w:rPr>
        <w:t>November</w:t>
      </w:r>
    </w:p>
    <w:p w14:paraId="0755BFF0" w14:textId="7C4FE632" w:rsidR="009647D8" w:rsidRDefault="00B4257C" w:rsidP="00945FEF">
      <w:r>
        <w:tab/>
        <w:t xml:space="preserve">I have created 3 iterations of my plan at this point and will continue to build on this as I go. So </w:t>
      </w:r>
      <w:proofErr w:type="gramStart"/>
      <w:r>
        <w:t>far</w:t>
      </w:r>
      <w:proofErr w:type="gramEnd"/>
      <w:r>
        <w:t xml:space="preserve"> I have realised some of my duration estimates for tasks have been off. One of the reasons for this is I did not break down bigger tasks into more atomic parts which would have provided a more accurate estimate.</w:t>
      </w:r>
    </w:p>
    <w:p w14:paraId="02E6AEEB" w14:textId="03477FCB" w:rsidR="00B4257C" w:rsidRDefault="00B4257C" w:rsidP="00945FEF">
      <w:r>
        <w:tab/>
        <w:t xml:space="preserve">Sprint one development involved a significant amount of planning and design creating wireframes and flow diagrams to evaluate user actions. Development so far has been creating </w:t>
      </w:r>
      <w:r>
        <w:lastRenderedPageBreak/>
        <w:t xml:space="preserve">custom elements that </w:t>
      </w:r>
      <w:proofErr w:type="gramStart"/>
      <w:r>
        <w:t>are capable of displaying</w:t>
      </w:r>
      <w:proofErr w:type="gramEnd"/>
      <w:r>
        <w:t xml:space="preserve"> and modifying data of teams. Teams turned out to be a good place to start as there was a significant amount of risk and unknowns. Although I have overrun in terms of hours estimated vs hours worked, I am happy with how development is coming along.</w:t>
      </w:r>
    </w:p>
    <w:p w14:paraId="6ED1D78F" w14:textId="7B6DAB54" w:rsidR="00B4257C" w:rsidRDefault="00B4257C" w:rsidP="00945FEF">
      <w:r>
        <w:br w:type="page"/>
      </w:r>
    </w:p>
    <w:p w14:paraId="4A323298" w14:textId="75E2EA43" w:rsidR="009647D8" w:rsidRDefault="009647D8" w:rsidP="009647D8">
      <w:pPr>
        <w:pStyle w:val="Heading4"/>
      </w:pPr>
      <w:r>
        <w:lastRenderedPageBreak/>
        <w:t>Risk analysis</w:t>
      </w:r>
    </w:p>
    <w:p w14:paraId="19B6E919" w14:textId="77777777" w:rsidR="00945FEF" w:rsidRPr="00945FEF" w:rsidRDefault="00945FEF" w:rsidP="00945FEF">
      <w:pPr>
        <w:ind w:firstLine="720"/>
      </w:pPr>
    </w:p>
    <w:p w14:paraId="6F2DF881" w14:textId="40CAD5E7" w:rsidR="00D16BE0" w:rsidRDefault="00F53538" w:rsidP="00F53538">
      <w:pPr>
        <w:ind w:firstLine="720"/>
      </w:pPr>
      <w:r>
        <w:t>Below is a table documenting some of the risks involved in developing my project. I have considered their impact and what protections I can put in place to mitigate issues that may arise.</w:t>
      </w:r>
    </w:p>
    <w:p w14:paraId="407CE472" w14:textId="77777777" w:rsidR="00F53538" w:rsidRDefault="00F53538" w:rsidP="00F53538">
      <w:pPr>
        <w:ind w:firstLine="720"/>
      </w:pPr>
    </w:p>
    <w:tbl>
      <w:tblPr>
        <w:tblStyle w:val="TableGrid"/>
        <w:tblW w:w="10490" w:type="dxa"/>
        <w:tblInd w:w="-714" w:type="dxa"/>
        <w:tblLook w:val="04A0" w:firstRow="1" w:lastRow="0" w:firstColumn="1" w:lastColumn="0" w:noHBand="0" w:noVBand="1"/>
      </w:tblPr>
      <w:tblGrid>
        <w:gridCol w:w="3719"/>
        <w:gridCol w:w="3005"/>
        <w:gridCol w:w="3766"/>
      </w:tblGrid>
      <w:tr w:rsidR="006F303A" w14:paraId="73F3767A" w14:textId="77777777" w:rsidTr="00DA2CD3">
        <w:tc>
          <w:tcPr>
            <w:tcW w:w="3719" w:type="dxa"/>
          </w:tcPr>
          <w:p w14:paraId="268EE3C0" w14:textId="60596EFD" w:rsidR="006F303A" w:rsidRPr="00174B00" w:rsidRDefault="006F303A" w:rsidP="00A738F6">
            <w:pPr>
              <w:rPr>
                <w:b/>
              </w:rPr>
            </w:pPr>
            <w:r w:rsidRPr="00174B00">
              <w:rPr>
                <w:b/>
              </w:rPr>
              <w:t>Risk</w:t>
            </w:r>
          </w:p>
        </w:tc>
        <w:tc>
          <w:tcPr>
            <w:tcW w:w="3005" w:type="dxa"/>
          </w:tcPr>
          <w:p w14:paraId="52C413D1" w14:textId="41431A06" w:rsidR="006F303A" w:rsidRPr="00174B00" w:rsidRDefault="006F303A" w:rsidP="00A738F6">
            <w:pPr>
              <w:rPr>
                <w:b/>
              </w:rPr>
            </w:pPr>
            <w:r w:rsidRPr="00174B00">
              <w:rPr>
                <w:b/>
              </w:rPr>
              <w:t>Impact</w:t>
            </w:r>
          </w:p>
        </w:tc>
        <w:tc>
          <w:tcPr>
            <w:tcW w:w="3766" w:type="dxa"/>
          </w:tcPr>
          <w:p w14:paraId="47391550" w14:textId="6042640B" w:rsidR="006F303A" w:rsidRPr="00174B00" w:rsidRDefault="00174B00" w:rsidP="00A738F6">
            <w:pPr>
              <w:rPr>
                <w:b/>
              </w:rPr>
            </w:pPr>
            <w:r w:rsidRPr="00174B00">
              <w:rPr>
                <w:b/>
              </w:rPr>
              <w:t>Protection</w:t>
            </w:r>
          </w:p>
        </w:tc>
      </w:tr>
      <w:tr w:rsidR="006F303A" w14:paraId="480D912B" w14:textId="77777777" w:rsidTr="00DA2CD3">
        <w:tc>
          <w:tcPr>
            <w:tcW w:w="3719" w:type="dxa"/>
          </w:tcPr>
          <w:p w14:paraId="5E150D0C" w14:textId="1561CA7F" w:rsidR="006F303A" w:rsidRDefault="00C36EA4" w:rsidP="00A738F6">
            <w:r>
              <w:t xml:space="preserve">Low performance of </w:t>
            </w:r>
            <w:r w:rsidR="005B39A3">
              <w:t>client-side</w:t>
            </w:r>
            <w:r>
              <w:t xml:space="preserve"> application on low spec hardware.</w:t>
            </w:r>
          </w:p>
        </w:tc>
        <w:tc>
          <w:tcPr>
            <w:tcW w:w="3005" w:type="dxa"/>
          </w:tcPr>
          <w:p w14:paraId="68A26065" w14:textId="72A79375" w:rsidR="006F303A" w:rsidRDefault="00C36EA4" w:rsidP="00A738F6">
            <w:r>
              <w:t xml:space="preserve">Potential UI lag and </w:t>
            </w:r>
            <w:r w:rsidR="005B39A3">
              <w:t>browser crashes.</w:t>
            </w:r>
          </w:p>
        </w:tc>
        <w:tc>
          <w:tcPr>
            <w:tcW w:w="3766" w:type="dxa"/>
          </w:tcPr>
          <w:p w14:paraId="3858F721" w14:textId="77F1DF17" w:rsidR="006F303A" w:rsidRDefault="005B39A3" w:rsidP="00A738F6">
            <w:r>
              <w:t xml:space="preserve">Choice of technology needs to have the capacity to control updates. </w:t>
            </w:r>
          </w:p>
        </w:tc>
      </w:tr>
      <w:tr w:rsidR="006F303A" w14:paraId="1BD2C6B3" w14:textId="77777777" w:rsidTr="00DA2CD3">
        <w:tc>
          <w:tcPr>
            <w:tcW w:w="3719" w:type="dxa"/>
          </w:tcPr>
          <w:p w14:paraId="4B86F2D7" w14:textId="797714E2" w:rsidR="006F303A" w:rsidRDefault="00914D21" w:rsidP="00A738F6">
            <w:r>
              <w:t>Time taken to develop sections of the application maybe more than estimated.</w:t>
            </w:r>
          </w:p>
        </w:tc>
        <w:tc>
          <w:tcPr>
            <w:tcW w:w="3005" w:type="dxa"/>
          </w:tcPr>
          <w:p w14:paraId="131F023E" w14:textId="725FCDEA" w:rsidR="006F303A" w:rsidRDefault="00914D21" w:rsidP="00A738F6">
            <w:r>
              <w:t>I could run out of time to properly develop and test each component.</w:t>
            </w:r>
          </w:p>
        </w:tc>
        <w:tc>
          <w:tcPr>
            <w:tcW w:w="3766" w:type="dxa"/>
          </w:tcPr>
          <w:p w14:paraId="27A5B9B9" w14:textId="555EF366" w:rsidR="006F303A" w:rsidRDefault="00914D21" w:rsidP="00A738F6">
            <w:r>
              <w:t xml:space="preserve">Using </w:t>
            </w:r>
            <w:r w:rsidR="00241D78">
              <w:t>A</w:t>
            </w:r>
            <w:r>
              <w:t xml:space="preserve">gile and OOD to break down production into sections. Enables reallocation of time on individual tasks. I have also allocated a </w:t>
            </w:r>
            <w:r w:rsidR="008D5997">
              <w:t>month-long</w:t>
            </w:r>
            <w:r>
              <w:t xml:space="preserve"> contingency period.</w:t>
            </w:r>
          </w:p>
        </w:tc>
      </w:tr>
      <w:tr w:rsidR="006F303A" w14:paraId="56175E3B" w14:textId="77777777" w:rsidTr="00DA2CD3">
        <w:tc>
          <w:tcPr>
            <w:tcW w:w="3719" w:type="dxa"/>
          </w:tcPr>
          <w:p w14:paraId="001D885D" w14:textId="1644E6B6" w:rsidR="006F303A" w:rsidRDefault="008D5997" w:rsidP="00A738F6">
            <w:r>
              <w:t>Reaching the usage cap of a cloud hosted service.</w:t>
            </w:r>
          </w:p>
        </w:tc>
        <w:tc>
          <w:tcPr>
            <w:tcW w:w="3005" w:type="dxa"/>
          </w:tcPr>
          <w:p w14:paraId="08050844" w14:textId="4DA15ED3" w:rsidR="006F303A" w:rsidRDefault="00EB1372" w:rsidP="00A738F6">
            <w:r>
              <w:t>May incur hosting costs to allow application to proceed.</w:t>
            </w:r>
          </w:p>
        </w:tc>
        <w:tc>
          <w:tcPr>
            <w:tcW w:w="3766" w:type="dxa"/>
          </w:tcPr>
          <w:p w14:paraId="441AE030" w14:textId="17C5B8C8" w:rsidR="006F303A" w:rsidRDefault="00EB1372" w:rsidP="00A738F6">
            <w:r>
              <w:t>Pay careful attention to database metrics and move testing to a different billing/usage period when appropriate.</w:t>
            </w:r>
          </w:p>
        </w:tc>
      </w:tr>
      <w:tr w:rsidR="006F303A" w14:paraId="36995976" w14:textId="77777777" w:rsidTr="00DA2CD3">
        <w:tc>
          <w:tcPr>
            <w:tcW w:w="3719" w:type="dxa"/>
          </w:tcPr>
          <w:p w14:paraId="5986CEF4" w14:textId="31602083" w:rsidR="006F303A" w:rsidRDefault="00DC0BD7" w:rsidP="00A738F6">
            <w:r>
              <w:t xml:space="preserve">Data-engine unable to </w:t>
            </w:r>
            <w:r w:rsidR="00636DC5">
              <w:t>fulfil</w:t>
            </w:r>
            <w:r>
              <w:t xml:space="preserve"> application requirements.</w:t>
            </w:r>
          </w:p>
        </w:tc>
        <w:tc>
          <w:tcPr>
            <w:tcW w:w="3005" w:type="dxa"/>
          </w:tcPr>
          <w:p w14:paraId="23BE5875" w14:textId="141BA2C6" w:rsidR="006F303A" w:rsidRDefault="00DA2CD3" w:rsidP="00A738F6">
            <w:r>
              <w:t>Functional requirements are either impossible or time consuming to produce. Potential lacking in implementation quality.</w:t>
            </w:r>
          </w:p>
        </w:tc>
        <w:tc>
          <w:tcPr>
            <w:tcW w:w="3766" w:type="dxa"/>
          </w:tcPr>
          <w:p w14:paraId="585456F8" w14:textId="2662B384" w:rsidR="006F303A" w:rsidRDefault="00B233F5" w:rsidP="00A738F6">
            <w:r>
              <w:t>Extensive</w:t>
            </w:r>
            <w:r w:rsidR="00DA2CD3">
              <w:t xml:space="preserve"> research and proof of concepts as part of the </w:t>
            </w:r>
            <w:r>
              <w:t>design</w:t>
            </w:r>
            <w:r w:rsidR="00DA2CD3">
              <w:t xml:space="preserve"> and planning for the initial release</w:t>
            </w:r>
            <w:r>
              <w:t>.</w:t>
            </w:r>
          </w:p>
        </w:tc>
      </w:tr>
      <w:tr w:rsidR="00636DC5" w14:paraId="4EDA1A2D" w14:textId="77777777" w:rsidTr="00DA2CD3">
        <w:tc>
          <w:tcPr>
            <w:tcW w:w="3719" w:type="dxa"/>
          </w:tcPr>
          <w:p w14:paraId="54812D55" w14:textId="1DBCF7E8" w:rsidR="00636DC5" w:rsidRDefault="00771B9A" w:rsidP="00A738F6">
            <w:r>
              <w:t>Changes to framework/API methods or functionality.</w:t>
            </w:r>
          </w:p>
        </w:tc>
        <w:tc>
          <w:tcPr>
            <w:tcW w:w="3005" w:type="dxa"/>
          </w:tcPr>
          <w:p w14:paraId="7AB4EBD2" w14:textId="4C528A6C" w:rsidR="00636DC5" w:rsidRDefault="0073562D" w:rsidP="00A738F6">
            <w:r>
              <w:t>Any c</w:t>
            </w:r>
            <w:r w:rsidR="00771B9A">
              <w:t>hanges to the way API methods are called will impact development time and could remove functionality all together.</w:t>
            </w:r>
          </w:p>
        </w:tc>
        <w:tc>
          <w:tcPr>
            <w:tcW w:w="3766" w:type="dxa"/>
          </w:tcPr>
          <w:p w14:paraId="09C7BE3F" w14:textId="0D1F077B" w:rsidR="00636DC5" w:rsidRDefault="00190CA7" w:rsidP="00A738F6">
            <w:r>
              <w:t xml:space="preserve">Choosing </w:t>
            </w:r>
            <w:r w:rsidR="006D0874">
              <w:t>only</w:t>
            </w:r>
            <w:r>
              <w:t xml:space="preserve"> well established </w:t>
            </w:r>
            <w:r w:rsidR="0073562D">
              <w:t xml:space="preserve">and </w:t>
            </w:r>
            <w:r w:rsidR="006D0874">
              <w:t xml:space="preserve">well </w:t>
            </w:r>
            <w:r w:rsidR="0073562D">
              <w:t xml:space="preserve">documented </w:t>
            </w:r>
            <w:r>
              <w:t>external API</w:t>
            </w:r>
            <w:r w:rsidR="006D0874">
              <w:t>s</w:t>
            </w:r>
            <w:r w:rsidR="0073562D">
              <w:t xml:space="preserve">. Only upgrading client-side packages if required. </w:t>
            </w:r>
          </w:p>
        </w:tc>
      </w:tr>
      <w:tr w:rsidR="00636DC5" w14:paraId="4BB13B99" w14:textId="77777777" w:rsidTr="006D0874">
        <w:trPr>
          <w:trHeight w:val="383"/>
        </w:trPr>
        <w:tc>
          <w:tcPr>
            <w:tcW w:w="3719" w:type="dxa"/>
          </w:tcPr>
          <w:p w14:paraId="38C36889" w14:textId="19C2A52C" w:rsidR="00636DC5" w:rsidRDefault="006D0874" w:rsidP="00A738F6">
            <w:r>
              <w:t>Changes to IDE and development environment applications.</w:t>
            </w:r>
          </w:p>
        </w:tc>
        <w:tc>
          <w:tcPr>
            <w:tcW w:w="3005" w:type="dxa"/>
          </w:tcPr>
          <w:p w14:paraId="3B8E33B9" w14:textId="1EFB74E9" w:rsidR="00636DC5" w:rsidRDefault="006D0874" w:rsidP="00A738F6">
            <w:r>
              <w:t>Potential loss of code through file format changes. Applications either don’t work altogether or require relearning.</w:t>
            </w:r>
          </w:p>
        </w:tc>
        <w:tc>
          <w:tcPr>
            <w:tcW w:w="3766" w:type="dxa"/>
          </w:tcPr>
          <w:p w14:paraId="596325E2" w14:textId="29CF4CCE" w:rsidR="00636DC5" w:rsidRDefault="006D0874" w:rsidP="00A738F6">
            <w:r>
              <w:t xml:space="preserve">Use commonly used IDEs and application. Pay careful attention to release notes before updating. </w:t>
            </w:r>
          </w:p>
        </w:tc>
      </w:tr>
      <w:tr w:rsidR="0073562D" w14:paraId="43418EE9" w14:textId="77777777" w:rsidTr="009F61AA">
        <w:trPr>
          <w:trHeight w:val="742"/>
        </w:trPr>
        <w:tc>
          <w:tcPr>
            <w:tcW w:w="3719" w:type="dxa"/>
          </w:tcPr>
          <w:p w14:paraId="691CC458" w14:textId="3745CF13" w:rsidR="0073562D" w:rsidRDefault="009F61AA" w:rsidP="00A738F6">
            <w:r>
              <w:t>Database downtime</w:t>
            </w:r>
          </w:p>
        </w:tc>
        <w:tc>
          <w:tcPr>
            <w:tcW w:w="3005" w:type="dxa"/>
          </w:tcPr>
          <w:p w14:paraId="4023AB99" w14:textId="6911A713" w:rsidR="0073562D" w:rsidRDefault="009F61AA" w:rsidP="00A738F6">
            <w:r>
              <w:t>Loss of ability to test/develop. Downtime at the point of marking/examination.</w:t>
            </w:r>
          </w:p>
          <w:p w14:paraId="0FA54E98" w14:textId="0EE35805" w:rsidR="009F61AA" w:rsidRDefault="009F61AA" w:rsidP="00A738F6"/>
        </w:tc>
        <w:tc>
          <w:tcPr>
            <w:tcW w:w="3766" w:type="dxa"/>
          </w:tcPr>
          <w:p w14:paraId="53C4E2E7" w14:textId="33451FD7" w:rsidR="0073562D" w:rsidRDefault="009F61AA" w:rsidP="00A738F6">
            <w:r>
              <w:t>Any service managed by me will be carefully monitored</w:t>
            </w:r>
            <w:r w:rsidR="00F53538">
              <w:t xml:space="preserve"> and include redundancy</w:t>
            </w:r>
            <w:r>
              <w:t xml:space="preserve">. Any external services must have a proven track record. Segmentation of project </w:t>
            </w:r>
            <w:r w:rsidR="00F91F4E">
              <w:t xml:space="preserve">to allow for non-database reliant work. </w:t>
            </w:r>
          </w:p>
        </w:tc>
      </w:tr>
      <w:tr w:rsidR="00F91F4E" w14:paraId="52F1E5CD" w14:textId="77777777" w:rsidTr="009F61AA">
        <w:trPr>
          <w:trHeight w:val="742"/>
        </w:trPr>
        <w:tc>
          <w:tcPr>
            <w:tcW w:w="3719" w:type="dxa"/>
          </w:tcPr>
          <w:p w14:paraId="41206F59" w14:textId="528F7A08" w:rsidR="00F91F4E" w:rsidRDefault="00F91F4E" w:rsidP="00A738F6">
            <w:r>
              <w:t>Data loss/corruption</w:t>
            </w:r>
          </w:p>
        </w:tc>
        <w:tc>
          <w:tcPr>
            <w:tcW w:w="3005" w:type="dxa"/>
          </w:tcPr>
          <w:p w14:paraId="145C8E90" w14:textId="222B7EF2" w:rsidR="00F91F4E" w:rsidRDefault="00F91F4E" w:rsidP="00A738F6">
            <w:r>
              <w:t>Inaccessibility of current dataset. Loss of modification to hierarchy/schema.</w:t>
            </w:r>
          </w:p>
        </w:tc>
        <w:tc>
          <w:tcPr>
            <w:tcW w:w="3766" w:type="dxa"/>
          </w:tcPr>
          <w:p w14:paraId="3DD5ED00" w14:textId="6B9EC9B5" w:rsidR="00F91F4E" w:rsidRDefault="00F91F4E" w:rsidP="00A738F6">
            <w:r>
              <w:t>Maintain backups of dataset and testing of restoration. Backup of any substantial hierarchy/schema changes.</w:t>
            </w:r>
          </w:p>
        </w:tc>
      </w:tr>
      <w:tr w:rsidR="009F61AA" w14:paraId="11E00C11" w14:textId="77777777" w:rsidTr="009F61AA">
        <w:trPr>
          <w:trHeight w:val="742"/>
        </w:trPr>
        <w:tc>
          <w:tcPr>
            <w:tcW w:w="3719" w:type="dxa"/>
          </w:tcPr>
          <w:p w14:paraId="7E65B05A" w14:textId="31D56180" w:rsidR="009F61AA" w:rsidRDefault="009F61AA" w:rsidP="00A738F6">
            <w:r>
              <w:t xml:space="preserve">External service outage/deprecation </w:t>
            </w:r>
          </w:p>
        </w:tc>
        <w:tc>
          <w:tcPr>
            <w:tcW w:w="3005" w:type="dxa"/>
          </w:tcPr>
          <w:p w14:paraId="1E2B706C" w14:textId="47783ECA" w:rsidR="009F61AA" w:rsidRDefault="00F91F4E" w:rsidP="00A738F6">
            <w:r>
              <w:t>Inaccessibility or complete loss of</w:t>
            </w:r>
            <w:bookmarkStart w:id="5" w:name="_GoBack"/>
            <w:bookmarkEnd w:id="5"/>
            <w:r>
              <w:t xml:space="preserve"> data. Time impact on configuration of </w:t>
            </w:r>
            <w:r w:rsidR="00F53538">
              <w:t>a new service.</w:t>
            </w:r>
            <w:r>
              <w:t xml:space="preserve"> </w:t>
            </w:r>
          </w:p>
        </w:tc>
        <w:tc>
          <w:tcPr>
            <w:tcW w:w="3766" w:type="dxa"/>
          </w:tcPr>
          <w:p w14:paraId="03849F4D" w14:textId="152607BC" w:rsidR="009F61AA" w:rsidRDefault="00F53538" w:rsidP="00A738F6">
            <w:r>
              <w:t>Maintain backups of datasets. Only use tried and tested external services.  Selected services need to have high availability.</w:t>
            </w:r>
            <w:r w:rsidR="00393A16">
              <w:t xml:space="preserve"> Maintain access to website code so hosting can be moved.</w:t>
            </w:r>
          </w:p>
        </w:tc>
      </w:tr>
    </w:tbl>
    <w:p w14:paraId="071974F0" w14:textId="77777777" w:rsidR="006F303A" w:rsidRDefault="006F303A" w:rsidP="00A738F6"/>
    <w:p w14:paraId="0EDF0C6E" w14:textId="2442623B" w:rsidR="00436324" w:rsidRDefault="00174B00" w:rsidP="00A738F6">
      <w:r>
        <w:tab/>
      </w:r>
    </w:p>
    <w:p w14:paraId="4C9BA8B2" w14:textId="77777777" w:rsidR="00F53538" w:rsidRDefault="00F53538" w:rsidP="00A738F6"/>
    <w:p w14:paraId="15461FE6" w14:textId="53A99BB5" w:rsidR="002529E4" w:rsidRDefault="002529E4" w:rsidP="002529E4">
      <w:pPr>
        <w:pStyle w:val="Heading3"/>
      </w:pPr>
      <w:bookmarkStart w:id="6" w:name="_Toc22557044"/>
      <w:r>
        <w:t>Research</w:t>
      </w:r>
      <w:bookmarkEnd w:id="6"/>
    </w:p>
    <w:p w14:paraId="2CC74440" w14:textId="6DD56668" w:rsidR="00BA60DA" w:rsidRDefault="00BA60DA" w:rsidP="00BA60DA">
      <w:r>
        <w:tab/>
      </w:r>
    </w:p>
    <w:p w14:paraId="2EC69393" w14:textId="36B20527" w:rsidR="00BA60DA" w:rsidRDefault="00BA60DA" w:rsidP="00BA60DA">
      <w:r>
        <w:tab/>
        <w:t xml:space="preserve">In this section I have included </w:t>
      </w:r>
      <w:r w:rsidR="009647D8">
        <w:t>several</w:t>
      </w:r>
      <w:r>
        <w:t xml:space="preserve"> sources that have contributed to my understanding of gamification, the employ engagement crisis and how gamification can by used to address these issues.</w:t>
      </w:r>
    </w:p>
    <w:p w14:paraId="6EB90C9F" w14:textId="77777777" w:rsidR="00436324" w:rsidRPr="00BA60DA" w:rsidRDefault="00436324" w:rsidP="00BA60DA"/>
    <w:p w14:paraId="1A98E967" w14:textId="5A24A022" w:rsidR="00FE774C" w:rsidRDefault="008A20B2" w:rsidP="00506A6A">
      <w:r>
        <w:fldChar w:fldCharType="begin"/>
      </w:r>
      <w:r>
        <w:instrText xml:space="preserve"> ADDIN EN.CITE &lt;EndNote&gt;&lt;Cite&gt;&lt;Author&gt;Chou&lt;/Author&gt;&lt;Year&gt;2016&lt;/Year&gt;&lt;IDText&gt;Actionable gamification: beyond points, badges, and leaderboards&lt;/IDText&gt;&lt;DisplayText&gt;(CHOU, 2016)&lt;/DisplayText&gt;&lt;record&gt;&lt;dates&gt;&lt;pub-dates&gt;&lt;date&gt;2016&lt;/date&gt;&lt;/pub-dates&gt;&lt;year&gt;2016&lt;/year&gt;&lt;/dates&gt;&lt;isbn&gt;9781511744041&lt;/isbn&gt;&lt;titles&gt;&lt;title&gt;Actionable gamification: beyond points, badges, and leaderboards&lt;/title&gt;&lt;short-title&gt;Actionable gamification&lt;/short-title&gt;&lt;/titles&gt;&lt;pages&gt;499&lt;/pages&gt;&lt;contributors&gt;&lt;authors&gt;&lt;author&gt;Chou, Yu-Kai&lt;/author&gt;&lt;/authors&gt;&lt;/contributors&gt;&lt;language&gt;eng&lt;/language&gt;&lt;added-date format="utc"&gt;1571836328&lt;/added-date&gt;&lt;pub-location&gt;Fremont, CA&lt;/pub-location&gt;&lt;ref-type name="Book"&gt;6&lt;/ref-type&gt;&lt;remote-database-provider&gt;Gemeinsamer Bibliotheksverbund ISBN&lt;/remote-database-provider&gt;&lt;rec-number&gt;13&lt;/rec-number&gt;&lt;publisher&gt;Octalysis Media&lt;/publisher&gt;&lt;last-updated-date format="utc"&gt;1571836328&lt;/last-updated-date&gt;&lt;/record&gt;&lt;/Cite&gt;&lt;/EndNote&gt;</w:instrText>
      </w:r>
      <w:r>
        <w:fldChar w:fldCharType="separate"/>
      </w:r>
      <w:r>
        <w:rPr>
          <w:noProof/>
        </w:rPr>
        <w:t>(CHOU, 2016)</w:t>
      </w:r>
      <w:r>
        <w:fldChar w:fldCharType="end"/>
      </w:r>
    </w:p>
    <w:p w14:paraId="4A200EE5" w14:textId="73FFF468" w:rsidR="00B14F2D" w:rsidRDefault="00B14F2D" w:rsidP="00B14F2D">
      <w:pPr>
        <w:ind w:firstLine="720"/>
      </w:pPr>
      <w:r>
        <w:t xml:space="preserve">Chou proposes Octalysis framework </w:t>
      </w:r>
      <w:proofErr w:type="gramStart"/>
      <w:r>
        <w:t>as a way to</w:t>
      </w:r>
      <w:proofErr w:type="gramEnd"/>
      <w:r>
        <w:t xml:space="preserve"> synthesise the driving factors of human nature with properties of gamified systems</w:t>
      </w:r>
      <w:r w:rsidR="00EE6C41">
        <w:t xml:space="preserve">. Importantly it raises ethical concerns including the separation between the “black hat” and “white hat” motivational factors. </w:t>
      </w:r>
      <w:r w:rsidR="00975DF1">
        <w:t>Occasionally drawing comparison between real world motivation and motivation found in games to promote connection to game design.</w:t>
      </w:r>
    </w:p>
    <w:p w14:paraId="2D7AA132" w14:textId="5143F083" w:rsidR="00C525ED" w:rsidRDefault="00C525ED" w:rsidP="00506A6A">
      <w:r>
        <w:tab/>
        <w:t>After watching Ted talks from Chou</w:t>
      </w:r>
      <w:r w:rsidR="00890E12">
        <w:t>,</w:t>
      </w:r>
      <w:r>
        <w:t xml:space="preserve"> I wanted to know more about his proposition of Oct</w:t>
      </w:r>
      <w:r w:rsidR="00B14F2D">
        <w:t>a</w:t>
      </w:r>
      <w:r>
        <w:t>l</w:t>
      </w:r>
      <w:r w:rsidR="00B14F2D">
        <w:t>y</w:t>
      </w:r>
      <w:r>
        <w:t>sis.</w:t>
      </w:r>
      <w:r w:rsidR="00B14F2D">
        <w:t xml:space="preserve"> From reading actionable gamification</w:t>
      </w:r>
      <w:r w:rsidR="00890E12">
        <w:t>,</w:t>
      </w:r>
      <w:r w:rsidR="00B14F2D">
        <w:t xml:space="preserve"> I gained an understanding of the framework and how it can be utilised to discuss and evaluate gamification. A significant amount of the principles expressed share properties with high motivational affordance and</w:t>
      </w:r>
      <w:r w:rsidR="00EE6C41">
        <w:t xml:space="preserve"> proposed solutions to</w:t>
      </w:r>
      <w:r w:rsidR="00B14F2D">
        <w:t xml:space="preserve"> employee engagement.</w:t>
      </w:r>
    </w:p>
    <w:p w14:paraId="3370D76F" w14:textId="77777777" w:rsidR="00436324" w:rsidRDefault="00436324" w:rsidP="00506A6A"/>
    <w:p w14:paraId="111C74EE" w14:textId="4CDCA203" w:rsidR="00975DF1" w:rsidRDefault="00975DF1" w:rsidP="00506A6A">
      <w:r>
        <w:fldChar w:fldCharType="begin"/>
      </w:r>
      <w:r>
        <w:instrText xml:space="preserve"> ADDIN EN.CITE &lt;EndNote&gt;&lt;Cite&gt;&lt;Author&gt;Crabtree&lt;/Author&gt;&lt;Year&gt;2013&lt;/Year&gt;&lt;IDText&gt;Worldwide, 13% of employees are engaged at work&lt;/IDText&gt;&lt;DisplayText&gt;(CRABTREE, 2013)&lt;/DisplayText&gt;&lt;record&gt;&lt;titles&gt;&lt;title&gt;Worldwide, 13% of employees are engaged at work&lt;/title&gt;&lt;secondary-title&gt;Gallup, last modified October&lt;/secondary-title&gt;&lt;/titles&gt;&lt;contributors&gt;&lt;authors&gt;&lt;author&gt;Crabtree, Steve&lt;/author&gt;&lt;/authors&gt;&lt;/contributors&gt;&lt;added-date format="utc"&gt;1571922614&lt;/added-date&gt;&lt;ref-type name="Journal Article"&gt;17&lt;/ref-type&gt;&lt;dates&gt;&lt;year&gt;2013&lt;/year&gt;&lt;/dates&gt;&lt;rec-number&gt;14&lt;/rec-number&gt;&lt;last-updated-date format="utc"&gt;1571922614&lt;/last-updated-date&gt;&lt;volume&gt;8&lt;/volume&gt;&lt;/record&gt;&lt;/Cite&gt;&lt;/EndNote&gt;</w:instrText>
      </w:r>
      <w:r>
        <w:fldChar w:fldCharType="separate"/>
      </w:r>
      <w:r>
        <w:rPr>
          <w:noProof/>
        </w:rPr>
        <w:t>(CRABTREE, 2013)</w:t>
      </w:r>
      <w:r>
        <w:fldChar w:fldCharType="end"/>
      </w:r>
    </w:p>
    <w:p w14:paraId="4740377D" w14:textId="5187CC0B" w:rsidR="00646B4B" w:rsidRDefault="00646B4B" w:rsidP="00506A6A">
      <w:r>
        <w:tab/>
        <w:t xml:space="preserve">This was the second article of findings produced by Gallop that I read. I needed to be sure that issues with employment engagement weren’t restricted to the United States. Findings in this article suggested that engagement statistics in the rest of the world are even lower. This report provided a much more transparent </w:t>
      </w:r>
      <w:r w:rsidR="001F2F85">
        <w:t>review of data show</w:t>
      </w:r>
      <w:r w:rsidR="00890E12">
        <w:t>ed</w:t>
      </w:r>
      <w:r w:rsidR="001F2F85">
        <w:t xml:space="preserve"> the study was of substantial size adding reliability to the </w:t>
      </w:r>
      <w:r w:rsidR="00C411FC">
        <w:t>statistics</w:t>
      </w:r>
      <w:r w:rsidR="001F2F85">
        <w:t xml:space="preserve">. </w:t>
      </w:r>
    </w:p>
    <w:p w14:paraId="6E1E60F4" w14:textId="77777777" w:rsidR="00436324" w:rsidRDefault="00436324" w:rsidP="00506A6A"/>
    <w:p w14:paraId="5B1DE02E" w14:textId="0E0E7F7B" w:rsidR="008A20B2" w:rsidRDefault="008A20B2" w:rsidP="00506A6A">
      <w:r>
        <w:fldChar w:fldCharType="begin"/>
      </w:r>
      <w:r>
        <w:instrText xml:space="preserve"> ADDIN EN.CITE &lt;EndNote&gt;&lt;Cite&gt;&lt;Author&gt;Hamari&lt;/Author&gt;&lt;Year&gt;2014&lt;/Year&gt;&lt;IDText&gt;Does Gamification Work? — A Literature Review of Empirical Studies on Gamification&lt;/IDText&gt;&lt;DisplayText&gt;(HAMARI; KOIVISTO; SARSA, 2014)&lt;/DisplayText&gt;&lt;record&gt;&lt;titles&gt;&lt;title&gt;Does Gamification Work? — A Literature Review of Empirical Studies on Gamification&lt;/title&gt;&lt;alt-title&gt;Proceedings of the Annual Hawaii International Conference on System Sciences&lt;/alt-title&gt;&lt;/titles&gt;&lt;contributors&gt;&lt;authors&gt;&lt;author&gt;Hamari, Juho&lt;/author&gt;&lt;author&gt;Koivisto, Jonna&lt;/author&gt;&lt;author&gt;Sarsa, Harri&lt;/author&gt;&lt;/authors&gt;&lt;/contributors&gt;&lt;added-date format="utc"&gt;1571157553&lt;/added-date&gt;&lt;ref-type name="Book"&gt;6&lt;/ref-type&gt;&lt;dates&gt;&lt;year&gt;2014&lt;/year&gt;&lt;/dates&gt;&lt;rec-number&gt;4&lt;/rec-number&gt;&lt;last-updated-date format="utc"&gt;1571157553&lt;/last-updated-date&gt;&lt;electronic-resource-num&gt;10.1109/HICSS.2014.377&lt;/electronic-resource-num&gt;&lt;/record&gt;&lt;/Cite&gt;&lt;/EndNote&gt;</w:instrText>
      </w:r>
      <w:r>
        <w:fldChar w:fldCharType="separate"/>
      </w:r>
      <w:r>
        <w:rPr>
          <w:noProof/>
        </w:rPr>
        <w:t>(HAMARI; KOIVISTO; SARSA, 2014)</w:t>
      </w:r>
      <w:r>
        <w:fldChar w:fldCharType="end"/>
      </w:r>
    </w:p>
    <w:p w14:paraId="4C5FA882" w14:textId="2ACA7D0D" w:rsidR="00D42D28" w:rsidRDefault="008A20B2" w:rsidP="00506A6A">
      <w:r>
        <w:tab/>
        <w:t xml:space="preserve">This literature review uses empirical based studies to review how successful gamification has been. Motivational affordance is used to classify the different studies and form a basis for review. </w:t>
      </w:r>
      <w:r w:rsidR="00D42D28">
        <w:t>The paper shows general positive effect of gamification, albeit tentatively. This is due to the lack of consistency, in terms of the different motivational affordances, and methodology use in the individual papers.</w:t>
      </w:r>
    </w:p>
    <w:p w14:paraId="352C26A7" w14:textId="4D439895" w:rsidR="00D42D28" w:rsidRDefault="00D42D28" w:rsidP="00506A6A">
      <w:r>
        <w:tab/>
        <w:t xml:space="preserve">This paper introduced me to the concept of motivation affordance which required further reading to understand. It </w:t>
      </w:r>
      <w:r w:rsidR="009510A8">
        <w:t>has contributed</w:t>
      </w:r>
      <w:r>
        <w:t xml:space="preserve"> to</w:t>
      </w:r>
      <w:r w:rsidR="009510A8">
        <w:t xml:space="preserve"> my belief</w:t>
      </w:r>
      <w:r w:rsidR="00890E12">
        <w:t xml:space="preserve"> that</w:t>
      </w:r>
      <w:r>
        <w:t xml:space="preserve"> gamification</w:t>
      </w:r>
      <w:r w:rsidR="009510A8">
        <w:t xml:space="preserve"> works</w:t>
      </w:r>
      <w:r>
        <w:t xml:space="preserve"> as a solution to engagement. Due to the nature of the paper</w:t>
      </w:r>
      <w:r w:rsidR="009510A8">
        <w:t xml:space="preserve">, </w:t>
      </w:r>
      <w:r>
        <w:t xml:space="preserve">studies involved </w:t>
      </w:r>
      <w:r w:rsidR="009510A8">
        <w:t xml:space="preserve">and scope of the review </w:t>
      </w:r>
      <w:r>
        <w:t xml:space="preserve">it is somewhat inconclusive in terms of saying gamification </w:t>
      </w:r>
      <w:r w:rsidR="009510A8">
        <w:t>categorically works</w:t>
      </w:r>
      <w:r>
        <w:t xml:space="preserve">. The papers reviewed also </w:t>
      </w:r>
      <w:r w:rsidR="009510A8">
        <w:t>don’t</w:t>
      </w:r>
      <w:r>
        <w:t xml:space="preserve"> contain anything</w:t>
      </w:r>
      <w:r w:rsidR="00890E12">
        <w:t xml:space="preserve"> specifically</w:t>
      </w:r>
      <w:r>
        <w:t xml:space="preserve"> </w:t>
      </w:r>
      <w:r w:rsidR="009510A8">
        <w:t xml:space="preserve">addressing </w:t>
      </w:r>
      <w:r w:rsidR="00890E12">
        <w:t>personnel</w:t>
      </w:r>
      <w:r w:rsidR="009510A8">
        <w:t xml:space="preserve"> management.</w:t>
      </w:r>
    </w:p>
    <w:p w14:paraId="40E0B7FE" w14:textId="4C261058" w:rsidR="00436324" w:rsidRDefault="00436324" w:rsidP="00506A6A"/>
    <w:p w14:paraId="6B4DDF0D" w14:textId="2572E2D2" w:rsidR="00436324" w:rsidRDefault="00436324" w:rsidP="00506A6A"/>
    <w:p w14:paraId="437457BF" w14:textId="77777777" w:rsidR="00436324" w:rsidRDefault="00436324" w:rsidP="00506A6A"/>
    <w:p w14:paraId="49036DD0" w14:textId="27C14176" w:rsidR="002F7C71" w:rsidRDefault="00B54F39" w:rsidP="00506A6A">
      <w:r>
        <w:fldChar w:fldCharType="begin"/>
      </w:r>
      <w:r>
        <w:instrText xml:space="preserve"> ADDIN EN.CITE &lt;EndNote&gt;&lt;Cite&gt;&lt;Author&gt;Mann&lt;/Author&gt;&lt;Year&gt;2016&lt;/Year&gt;&lt;IDText&gt;The worldwide employee engagement crisis&lt;/IDText&gt;&lt;DisplayText&gt;(MANN; HARTER, 2016)&lt;/DisplayText&gt;&lt;record&gt;&lt;titles&gt;&lt;title&gt;The worldwide employee engagement crisis&lt;/title&gt;&lt;secondary-title&gt;Gallup Business Journal&lt;/secondary-title&gt;&lt;/titles&gt;&lt;contributors&gt;&lt;authors&gt;&lt;author&gt;Mann, Annamarie&lt;/author&gt;&lt;author&gt;Harter, Jim&lt;/author&gt;&lt;/authors&gt;&lt;/contributors&gt;&lt;added-date format="utc"&gt;1571749679&lt;/added-date&gt;&lt;ref-type name="Journal Article"&gt;17&lt;/ref-type&gt;&lt;dates&gt;&lt;year&gt;2016&lt;/year&gt;&lt;/dates&gt;&lt;rec-number&gt;8&lt;/rec-number&gt;&lt;last-updated-date format="utc"&gt;1571749679&lt;/last-updated-date&gt;&lt;volume&gt;7&lt;/volume&gt;&lt;/record&gt;&lt;/Cite&gt;&lt;/EndNote&gt;</w:instrText>
      </w:r>
      <w:r>
        <w:fldChar w:fldCharType="separate"/>
      </w:r>
      <w:r>
        <w:rPr>
          <w:noProof/>
        </w:rPr>
        <w:t>(MANN; HARTER, 2016)</w:t>
      </w:r>
      <w:r>
        <w:fldChar w:fldCharType="end"/>
      </w:r>
    </w:p>
    <w:p w14:paraId="3BF9112D" w14:textId="0FE45462" w:rsidR="00440AF3" w:rsidRDefault="00440AF3" w:rsidP="00506A6A">
      <w:r>
        <w:tab/>
        <w:t xml:space="preserve">This article reviews data gathered about employee engagement over a </w:t>
      </w:r>
      <w:r w:rsidR="00001B66">
        <w:t>15-year</w:t>
      </w:r>
      <w:r>
        <w:t xml:space="preserve"> period. This forms a basis of evidence that employee motivation is not increasing despite investment. A few reasons for this phenomenon are highlighted within</w:t>
      </w:r>
      <w:r w:rsidR="00241D78">
        <w:t>:</w:t>
      </w:r>
      <w:r w:rsidR="003343CF">
        <w:t xml:space="preserve"> there is a focus on monitoring employee satisfaction rather than “developing managers and employees”, the surveys themselves are flawed in their construction or purpose and the actions taken by employers don’t invest in engagement.</w:t>
      </w:r>
    </w:p>
    <w:p w14:paraId="209A8640" w14:textId="07A0A051" w:rsidR="002837FF" w:rsidRDefault="003343CF" w:rsidP="002837FF">
      <w:r>
        <w:tab/>
        <w:t>Although there is a lack of critical evaluation and presentation of the studies presented the organisation publishing this material can be trusted.</w:t>
      </w:r>
      <w:r w:rsidR="002837FF">
        <w:t xml:space="preserve"> As a result, it provides additional evidence regarding the engagement crisis. This paper also </w:t>
      </w:r>
      <w:r w:rsidR="00241D78">
        <w:t>cites</w:t>
      </w:r>
      <w:r w:rsidR="002837FF">
        <w:t xml:space="preserve"> ways to improve engagement common to some of the properties in writing from</w:t>
      </w:r>
      <w:r w:rsidR="00241D78" w:rsidRPr="00241D78">
        <w:t xml:space="preserve"> </w:t>
      </w:r>
      <w:r w:rsidR="00241D78">
        <w:t>Zhang,</w:t>
      </w:r>
      <w:r w:rsidR="002837FF">
        <w:t xml:space="preserve"> Chou, </w:t>
      </w:r>
      <w:proofErr w:type="spellStart"/>
      <w:r w:rsidR="002837FF">
        <w:t>Hammari</w:t>
      </w:r>
      <w:proofErr w:type="spellEnd"/>
      <w:r w:rsidR="002837FF">
        <w:t xml:space="preserve">, </w:t>
      </w:r>
      <w:proofErr w:type="spellStart"/>
      <w:r w:rsidR="002837FF">
        <w:t>Koivisto</w:t>
      </w:r>
      <w:proofErr w:type="spellEnd"/>
      <w:r w:rsidR="002837FF">
        <w:t xml:space="preserve"> and </w:t>
      </w:r>
      <w:proofErr w:type="spellStart"/>
      <w:r w:rsidR="002837FF">
        <w:t>Sarsa</w:t>
      </w:r>
      <w:proofErr w:type="spellEnd"/>
      <w:r w:rsidR="002837FF">
        <w:t xml:space="preserve">. </w:t>
      </w:r>
    </w:p>
    <w:p w14:paraId="755E1F72" w14:textId="5AF8CF5E" w:rsidR="003343CF" w:rsidRDefault="003343CF" w:rsidP="00506A6A"/>
    <w:p w14:paraId="60DB64FB" w14:textId="0425005C" w:rsidR="008A20B2" w:rsidRDefault="008A20B2" w:rsidP="00506A6A">
      <w:r>
        <w:fldChar w:fldCharType="begin"/>
      </w:r>
      <w:r>
        <w:instrText xml:space="preserve"> ADDIN EN.CITE &lt;EndNote&gt;&lt;Cite&gt;&lt;Author&gt;Oprescu&lt;/Author&gt;&lt;Year&gt;2014&lt;/Year&gt;&lt;IDText&gt;I PLAY AT WORK-ten principles for transforming work processes through gamification&lt;/IDText&gt;&lt;DisplayText&gt;(OPRESCU; JONES; KATSIKITIS, 2014)&lt;/DisplayText&gt;&lt;record&gt;&lt;keywords&gt;&lt;keyword&gt;gamification&lt;/keyword&gt;&lt;keyword&gt;gamified systems&lt;/keyword&gt;&lt;keyword&gt;gamified workplaces&lt;/keyword&gt;&lt;keyword&gt;organizational and personal wellbeing&lt;/keyword&gt;&lt;keyword&gt;play&lt;/keyword&gt;&lt;keyword&gt;redesign of work processes&lt;/keyword&gt;&lt;keyword&gt;wellbeing&lt;/keyword&gt;&lt;/keywords&gt;&lt;urls&gt;&lt;related-urls&gt;&lt;url&gt;https://www.ncbi.nlm.nih.gov/pubmed/24523704&lt;/url&gt;&lt;url&gt;https://www.ncbi.nlm.nih.gov/pmc/articles/PMC3906598/&lt;/url&gt;&lt;/related-urls&gt;&lt;/urls&gt;&lt;isbn&gt;1664-1078&lt;/isbn&gt;&lt;titles&gt;&lt;title&gt;I PLAY AT WORK-ten principles for transforming work processes through gamification&lt;/title&gt;&lt;secondary-title&gt;Frontiers in psychology&lt;/secondary-title&gt;&lt;alt-title&gt;Front Psychol&lt;/alt-title&gt;&lt;/titles&gt;&lt;pages&gt;14-14&lt;/pages&gt;&lt;contributors&gt;&lt;authors&gt;&lt;author&gt;Oprescu, Florin&lt;/author&gt;&lt;author&gt;Jones, Christian&lt;/author&gt;&lt;author&gt;Katsikitis, Mary&lt;/author&gt;&lt;/authors&gt;&lt;/contributors&gt;&lt;language&gt;eng&lt;/language&gt;&lt;added-date format="utc"&gt;1571155827&lt;/added-date&gt;&lt;ref-type name="Journal Article"&gt;17&lt;/ref-type&gt;&lt;dates&gt;&lt;year&gt;2014&lt;/year&gt;&lt;/dates&gt;&lt;rec-number&gt;1&lt;/rec-number&gt;&lt;publisher&gt;Frontiers Media S.A.&lt;/publisher&gt;&lt;last-updated-date format="utc"&gt;1571155827&lt;/last-updated-date&gt;&lt;accession-num&gt;24523704&lt;/accession-num&gt;&lt;electronic-resource-num&gt;10.3389/fpsyg.2014.00014&lt;/electronic-resource-num&gt;&lt;volume&gt;5&lt;/volume&gt;&lt;remote-database-name&gt;PubMed&lt;/remote-database-name&gt;&lt;/record&gt;&lt;/Cite&gt;&lt;/EndNote&gt;</w:instrText>
      </w:r>
      <w:r>
        <w:fldChar w:fldCharType="separate"/>
      </w:r>
      <w:r>
        <w:rPr>
          <w:noProof/>
        </w:rPr>
        <w:t>(OPRESCU; JONES; KATSIKITIS, 2014)</w:t>
      </w:r>
      <w:r>
        <w:fldChar w:fldCharType="end"/>
      </w:r>
    </w:p>
    <w:p w14:paraId="047E1D18" w14:textId="7704A0FA" w:rsidR="004110D1" w:rsidRDefault="004110D1" w:rsidP="004110D1">
      <w:pPr>
        <w:ind w:firstLine="720"/>
      </w:pPr>
      <w:r>
        <w:t xml:space="preserve">This article </w:t>
      </w:r>
      <w:r w:rsidR="00241D78">
        <w:t>highlights</w:t>
      </w:r>
      <w:r>
        <w:t xml:space="preserve"> some of the advantages to both employees and employers of gamifying work practices. The article is discussing gamification</w:t>
      </w:r>
      <w:r w:rsidR="00241D78">
        <w:t>,</w:t>
      </w:r>
      <w:r>
        <w:t xml:space="preserve"> in particular to the workplace, something that poi</w:t>
      </w:r>
      <w:r w:rsidR="00241D78">
        <w:t>gn</w:t>
      </w:r>
      <w:r>
        <w:t>ant and worth considering when designing an app for personell management. The major shortcoming with this article is that it doesn’t include any empirical evid</w:t>
      </w:r>
      <w:r w:rsidR="00241D78">
        <w:t>e</w:t>
      </w:r>
      <w:r>
        <w:t>nce to confirm some of the claims made.</w:t>
      </w:r>
      <w:r w:rsidR="00241D78">
        <w:t xml:space="preserve"> </w:t>
      </w:r>
    </w:p>
    <w:p w14:paraId="755468F0" w14:textId="35424F05" w:rsidR="004110D1" w:rsidRDefault="004110D1" w:rsidP="004110D1">
      <w:pPr>
        <w:ind w:firstLine="720"/>
      </w:pPr>
      <w:r>
        <w:t xml:space="preserve"> </w:t>
      </w:r>
      <w:r w:rsidR="00241D78">
        <w:t>This article introduced</w:t>
      </w:r>
      <w:r>
        <w:t xml:space="preserve"> some </w:t>
      </w:r>
      <w:r w:rsidR="00241D78">
        <w:t>features</w:t>
      </w:r>
      <w:r>
        <w:t xml:space="preserve"> common to motivational affordance and </w:t>
      </w:r>
      <w:r w:rsidR="00241D78">
        <w:t>O</w:t>
      </w:r>
      <w:r>
        <w:t xml:space="preserve">ctalysis enhancing their importance. Due to the context of the article it is very </w:t>
      </w:r>
      <w:r w:rsidR="00241D78">
        <w:t>relevant to</w:t>
      </w:r>
      <w:r>
        <w:t xml:space="preserve"> employment engagement.</w:t>
      </w:r>
    </w:p>
    <w:p w14:paraId="1A8B8405" w14:textId="77777777" w:rsidR="004110D1" w:rsidRDefault="004110D1" w:rsidP="00506A6A"/>
    <w:p w14:paraId="40F342AB" w14:textId="0C8C97AC" w:rsidR="008A20B2" w:rsidRDefault="008A20B2" w:rsidP="00506A6A">
      <w:r>
        <w:fldChar w:fldCharType="begin"/>
      </w:r>
      <w:r>
        <w:instrText xml:space="preserve"> ADDIN EN.CITE &lt;EndNote&gt;&lt;Cite&gt;&lt;Author&gt;Serrador&lt;/Author&gt;&lt;Year&gt;2015&lt;/Year&gt;&lt;IDText&gt;Does Agile work? — A quantitative analysis of agile project success&lt;/IDText&gt;&lt;DisplayText&gt;(SERRADOR; PINTO, 2015)&lt;/DisplayText&gt;&lt;record&gt;&lt;dates&gt;&lt;pub-dates&gt;&lt;date&gt;2015/07/01/&lt;/date&gt;&lt;/pub-dates&gt;&lt;year&gt;2015&lt;/year&gt;&lt;/dates&gt;&lt;keywords&gt;&lt;keyword&gt;Success&lt;/keyword&gt;&lt;keyword&gt;Agile&lt;/keyword&gt;&lt;keyword&gt;Methodology&lt;/keyword&gt;&lt;keyword&gt;Efficiency&lt;/keyword&gt;&lt;/keywords&gt;&lt;urls&gt;&lt;related-urls&gt;&lt;url&gt;http://www.sciencedirect.com/science/article/pii/S0263786315000071&lt;/url&gt;&lt;/related-urls&gt;&lt;/urls&gt;&lt;isbn&gt;0263-7863&lt;/isbn&gt;&lt;titles&gt;&lt;title&gt;Does Agile work? — A quantitative analysis of agile project success&lt;/title&gt;&lt;secondary-title&gt;International Journal of Project Management&lt;/secondary-title&gt;&lt;/titles&gt;&lt;pages&gt;1040-1051&lt;/pages&gt;&lt;number&gt;5&lt;/number&gt;&lt;contributors&gt;&lt;authors&gt;&lt;author&gt;Serrador, Pedro&lt;/author&gt;&lt;author&gt;Pinto, Jeffrey K.&lt;/author&gt;&lt;/authors&gt;&lt;/contributors&gt;&lt;added-date format="utc"&gt;1571823686&lt;/added-date&gt;&lt;ref-type name="Journal Article"&gt;17&lt;/ref-type&gt;&lt;rec-number&gt;12&lt;/rec-number&gt;&lt;last-updated-date format="utc"&gt;1571823686&lt;/last-updated-date&gt;&lt;electronic-resource-num&gt;https://doi.org/10.1016/j.ijproman.2015.01.006&lt;/electronic-resource-num&gt;&lt;volume&gt;33&lt;/volume&gt;&lt;/record&gt;&lt;/Cite&gt;&lt;/EndNote&gt;</w:instrText>
      </w:r>
      <w:r>
        <w:fldChar w:fldCharType="separate"/>
      </w:r>
      <w:r>
        <w:rPr>
          <w:noProof/>
        </w:rPr>
        <w:t>(SERRADOR; PINTO, 2015)</w:t>
      </w:r>
      <w:r>
        <w:fldChar w:fldCharType="end"/>
      </w:r>
    </w:p>
    <w:p w14:paraId="08A357E3" w14:textId="69EF46D3" w:rsidR="00975DF1" w:rsidRDefault="00D45745" w:rsidP="00506A6A">
      <w:r>
        <w:tab/>
        <w:t xml:space="preserve">I was </w:t>
      </w:r>
      <w:r w:rsidR="00241D78">
        <w:t xml:space="preserve">already </w:t>
      </w:r>
      <w:r>
        <w:t xml:space="preserve">aware of the benefits of </w:t>
      </w:r>
      <w:r w:rsidR="00241D78">
        <w:t xml:space="preserve">using </w:t>
      </w:r>
      <w:r>
        <w:t xml:space="preserve">Agile having assisted with development management during my placement. This paper gave significant evidence supporting my belief </w:t>
      </w:r>
      <w:r w:rsidR="00DE1E07">
        <w:t>that Agile is both popular and successful as a development methodology</w:t>
      </w:r>
      <w:r>
        <w:t xml:space="preserve">. </w:t>
      </w:r>
      <w:r w:rsidR="00DE1E07">
        <w:t>The paper goes into a lot of detail in breaking down the study revealing a trend with amount of Agile incorporation and an increase in efficiency and stakeholder satisfaction. The coupling of developer and stakeholder in this project decreases the relevancy of this paper.</w:t>
      </w:r>
    </w:p>
    <w:p w14:paraId="1EC3DC87" w14:textId="77777777" w:rsidR="00436324" w:rsidRDefault="00436324" w:rsidP="00506A6A"/>
    <w:p w14:paraId="1C3CDF06" w14:textId="7F3C2BA3" w:rsidR="008A20B2" w:rsidRDefault="008A20B2" w:rsidP="00506A6A">
      <w:r>
        <w:fldChar w:fldCharType="begin"/>
      </w:r>
      <w:r>
        <w:instrText xml:space="preserve"> ADDIN EN.CITE &lt;EndNote&gt;&lt;Cite&gt;&lt;Author&gt;Tekinbaş&lt;/Author&gt;&lt;Year&gt;2004&lt;/Year&gt;&lt;IDText&gt;Rules of play: game design fundamentals&lt;/IDText&gt;&lt;DisplayText&gt;(TEKINBAŞ; ZIMMERMAN, 2004)&lt;/DisplayText&gt;&lt;record&gt;&lt;dates&gt;&lt;pub-dates&gt;&lt;date&gt;2004&lt;/date&gt;&lt;/pub-dates&gt;&lt;year&gt;2004&lt;/year&gt;&lt;/dates&gt;&lt;urls&gt;&lt;related-urls&gt;&lt;url&gt;http://mitpress-ebooks.mit.edu/product/rules-play&lt;/url&gt;&lt;/related-urls&gt;&lt;/urls&gt;&lt;isbn&gt;9780262315531&lt;/isbn&gt;&lt;titles&gt;&lt;title&gt;Rules of play: game design fundamentals&lt;/title&gt;&lt;short-title&gt;Rules of play&lt;/short-title&gt;&lt;/titles&gt;&lt;access-date&gt;2019/10/21/12:19:19&lt;/access-date&gt;&lt;contributors&gt;&lt;authors&gt;&lt;author&gt;Tekinbaş, Katie Salen&lt;/author&gt;&lt;author&gt;Zimmerman, Eric&lt;/author&gt;&lt;/authors&gt;&lt;/contributors&gt;&lt;language&gt;English&lt;/language&gt;&lt;added-date format="utc"&gt;1571660391&lt;/added-date&gt;&lt;pub-location&gt;Cambridge, Mass.&lt;/pub-location&gt;&lt;ref-type name="Book"&gt;6&lt;/ref-type&gt;&lt;remote-database-provider&gt;Open WorldCat&lt;/remote-database-provider&gt;&lt;rec-number&gt;7&lt;/rec-number&gt;&lt;publisher&gt;MIT Press&lt;/publisher&gt;&lt;last-updated-date format="utc"&gt;1571660391&lt;/last-updated-date&gt;&lt;/record&gt;&lt;/Cite&gt;&lt;/EndNote&gt;</w:instrText>
      </w:r>
      <w:r>
        <w:fldChar w:fldCharType="separate"/>
      </w:r>
      <w:r>
        <w:rPr>
          <w:noProof/>
        </w:rPr>
        <w:t>(TEKINBAŞ; ZIMMERMAN, 2004)</w:t>
      </w:r>
      <w:r>
        <w:fldChar w:fldCharType="end"/>
      </w:r>
    </w:p>
    <w:p w14:paraId="42630A3F" w14:textId="5363C1A7" w:rsidR="004110D1" w:rsidRDefault="004110D1" w:rsidP="00506A6A">
      <w:r>
        <w:tab/>
        <w:t xml:space="preserve">This book </w:t>
      </w:r>
      <w:r w:rsidR="00241D78">
        <w:t>talks about</w:t>
      </w:r>
      <w:r>
        <w:t xml:space="preserve"> game design and introduces and defines terminology that is useful </w:t>
      </w:r>
      <w:r w:rsidR="002F7C71">
        <w:t xml:space="preserve">to </w:t>
      </w:r>
      <w:r>
        <w:t>the discussion of gamification. Some of the sections particularly relevant are the definition of games</w:t>
      </w:r>
      <w:r w:rsidR="002F7C71">
        <w:t xml:space="preserve"> and</w:t>
      </w:r>
      <w:r>
        <w:t xml:space="preserve"> play</w:t>
      </w:r>
      <w:r w:rsidR="002F7C71">
        <w:t>,</w:t>
      </w:r>
      <w:r>
        <w:t xml:space="preserve"> </w:t>
      </w:r>
      <w:proofErr w:type="gramStart"/>
      <w:r>
        <w:t>in particular the</w:t>
      </w:r>
      <w:proofErr w:type="gramEnd"/>
      <w:r>
        <w:t xml:space="preserve"> cultivation of meaningful play through design.</w:t>
      </w:r>
      <w:r w:rsidR="002F7C71">
        <w:t xml:space="preserve"> This book has helped shape my perception of games and play in the wider context and informed</w:t>
      </w:r>
      <w:r w:rsidR="00241D78">
        <w:t xml:space="preserve"> me of</w:t>
      </w:r>
      <w:r w:rsidR="002F7C71">
        <w:t xml:space="preserve"> recognised game design fundamentals that can be applied to gamification.</w:t>
      </w:r>
    </w:p>
    <w:p w14:paraId="13F8F69D" w14:textId="615722D6" w:rsidR="002F7C71" w:rsidRDefault="002F7C71" w:rsidP="00506A6A"/>
    <w:p w14:paraId="66E04D86" w14:textId="3952B558" w:rsidR="00436324" w:rsidRDefault="00436324" w:rsidP="00506A6A"/>
    <w:p w14:paraId="3503C650" w14:textId="77777777" w:rsidR="00B4257C" w:rsidRDefault="00B4257C" w:rsidP="00506A6A"/>
    <w:p w14:paraId="2B9D0846" w14:textId="387BF7FF" w:rsidR="00436324" w:rsidRDefault="00EE2745" w:rsidP="00506A6A">
      <w:r>
        <w:fldChar w:fldCharType="begin"/>
      </w:r>
      <w:r>
        <w:instrText xml:space="preserve"> ADDIN EN.CITE &lt;EndNote&gt;&lt;Cite&gt;&lt;Author&gt;Wiley&lt;/Author&gt;&lt;Year&gt;2009&lt;/Year&gt;&lt;IDText&gt;Driving success through performance excellence and employee engagement&lt;/IDText&gt;&lt;DisplayText&gt;(WILEY, 2009)&lt;/DisplayText&gt;&lt;record&gt;&lt;titles&gt;&lt;title&gt;Driving success through performance excellence and employee engagement&lt;/title&gt;&lt;secondary-title&gt;Online: Kenexa Research Institute&lt;/secondary-title&gt;&lt;/titles&gt;&lt;contributors&gt;&lt;authors&gt;&lt;author&gt;Wiley, J&lt;/author&gt;&lt;/authors&gt;&lt;/contributors&gt;&lt;added-date format="utc"&gt;1572622449&lt;/added-date&gt;&lt;ref-type name="Journal Article"&gt;17&lt;/ref-type&gt;&lt;dates&gt;&lt;year&gt;2009&lt;/year&gt;&lt;/dates&gt;&lt;rec-number&gt;24&lt;/rec-number&gt;&lt;last-updated-date format="utc"&gt;1572622449&lt;/last-updated-date&gt;&lt;/record&gt;&lt;/Cite&gt;&lt;/EndNote&gt;</w:instrText>
      </w:r>
      <w:r>
        <w:fldChar w:fldCharType="separate"/>
      </w:r>
      <w:r>
        <w:rPr>
          <w:noProof/>
        </w:rPr>
        <w:t>(WILEY, 2009)</w:t>
      </w:r>
      <w:r>
        <w:fldChar w:fldCharType="end"/>
      </w:r>
    </w:p>
    <w:p w14:paraId="7EAC74F2" w14:textId="5EE3B763" w:rsidR="00436324" w:rsidRDefault="00EE2745" w:rsidP="00506A6A">
      <w:r>
        <w:tab/>
        <w:t xml:space="preserve">This helps reinforce studied conducted by Gallop indicating that </w:t>
      </w:r>
      <w:r w:rsidR="00001D77">
        <w:t xml:space="preserve">PEI </w:t>
      </w:r>
      <w:r>
        <w:t xml:space="preserve">the United Kingdom is low. It was important to read a different body of research comparing the UK’s performance with other countries. Comparison of this research helps reinforce studies conducted by Gallop in 2013 and 2015 </w:t>
      </w:r>
      <w:r w:rsidR="00001D77">
        <w:t xml:space="preserve">and suggests that </w:t>
      </w:r>
      <w:r>
        <w:t>the UK’s employee engagement</w:t>
      </w:r>
      <w:r w:rsidR="00001D77">
        <w:t xml:space="preserve"> is affecting output</w:t>
      </w:r>
      <w:r>
        <w:t xml:space="preserve">. The study Research was conducted by </w:t>
      </w:r>
      <w:proofErr w:type="spellStart"/>
      <w:r>
        <w:t>Konexa</w:t>
      </w:r>
      <w:proofErr w:type="spellEnd"/>
      <w:r>
        <w:t xml:space="preserve"> and measures employee engagement and operational performance. High employee engagement can be considered a contributing factor in positive operational Performance.</w:t>
      </w:r>
    </w:p>
    <w:p w14:paraId="7E84B0B3" w14:textId="70BFA254" w:rsidR="008A20B2" w:rsidRDefault="008A20B2" w:rsidP="00506A6A">
      <w:r>
        <w:fldChar w:fldCharType="begin"/>
      </w:r>
      <w:r>
        <w:instrText xml:space="preserve"> ADDIN EN.CITE &lt;EndNote&gt;&lt;Cite&gt;&lt;Author&gt;Zhang&lt;/Author&gt;&lt;Year&gt;2008&lt;/Year&gt;&lt;IDText&gt;Motivational affordances: reasons for ICT design and use&lt;/IDText&gt;&lt;DisplayText&gt;(ZHANG, 2008)&lt;/DisplayText&gt;&lt;record&gt;&lt;dates&gt;&lt;pub-dates&gt;&lt;date&gt;2008/11/01/&lt;/date&gt;&lt;/pub-dates&gt;&lt;year&gt;2008&lt;/year&gt;&lt;/dates&gt;&lt;urls&gt;&lt;related-urls&gt;&lt;url&gt;http://portal.acm.org/citation.cfm?doid=1400214.1400244&lt;/url&gt;&lt;/related-urls&gt;&lt;/urls&gt;&lt;isbn&gt;00010782&lt;/isbn&gt;&lt;titles&gt;&lt;title&gt;Motivational affordances: reasons for ICT design and use&lt;/title&gt;&lt;secondary-title&gt;Communications of the ACM&lt;/secondary-title&gt;&lt;short-title&gt;Technical opinionMotivational affordances&lt;/short-title&gt;&lt;alt-title&gt;Commun. ACM&lt;/alt-title&gt;&lt;/titles&gt;&lt;pages&gt;145&lt;/pages&gt;&lt;number&gt;11&lt;/number&gt;&lt;access-date&gt;2019/10/21/09:43:49&lt;/access-date&gt;&lt;contributors&gt;&lt;authors&gt;&lt;author&gt;Zhang, Ping&lt;/author&gt;&lt;/authors&gt;&lt;/contributors&gt;&lt;language&gt;en&lt;/language&gt;&lt;added-date format="utc"&gt;1571651066&lt;/added-date&gt;&lt;ref-type name="Journal Article"&gt;17&lt;/ref-type&gt;&lt;remote-database-provider&gt;DOI.org (Crossref)&lt;/remote-database-provider&gt;&lt;rec-number&gt;6&lt;/rec-number&gt;&lt;last-updated-date format="utc"&gt;1571651094&lt;/last-updated-date&gt;&lt;electronic-resource-num&gt;10.1145/1400214.1400244&lt;/electronic-resource-num&gt;&lt;volume&gt;51&lt;/volume&gt;&lt;/record&gt;&lt;/Cite&gt;&lt;/EndNote&gt;</w:instrText>
      </w:r>
      <w:r>
        <w:fldChar w:fldCharType="separate"/>
      </w:r>
      <w:r>
        <w:rPr>
          <w:noProof/>
        </w:rPr>
        <w:t>(ZHANG, 2008)</w:t>
      </w:r>
      <w:r>
        <w:fldChar w:fldCharType="end"/>
      </w:r>
    </w:p>
    <w:p w14:paraId="02C35260" w14:textId="3A5904FA" w:rsidR="009510A8" w:rsidRDefault="009510A8" w:rsidP="009510A8">
      <w:pPr>
        <w:ind w:firstLine="720"/>
      </w:pPr>
      <w:r>
        <w:t xml:space="preserve">This article discusses motivational affordance and its relevance to computing. It then lays out a set of principles that can be used to </w:t>
      </w:r>
      <w:r w:rsidR="006C3531">
        <w:t>fulfil</w:t>
      </w:r>
      <w:r>
        <w:t xml:space="preserve"> the needs relevant to user</w:t>
      </w:r>
      <w:r w:rsidR="00241D78">
        <w:t>,</w:t>
      </w:r>
      <w:r>
        <w:t xml:space="preserve"> of an ICT system. This article connects psychological/social needs with design and arbitration principles of computer systems. </w:t>
      </w:r>
      <w:r w:rsidR="00422AF4">
        <w:t>Despite</w:t>
      </w:r>
      <w:r>
        <w:t xml:space="preserve"> the non-specific context of this article it can be applied to digital gamification.</w:t>
      </w:r>
    </w:p>
    <w:p w14:paraId="7A8246C9" w14:textId="0EA8AB2B" w:rsidR="009C1EAF" w:rsidRDefault="009510A8" w:rsidP="009C1EAF">
      <w:r>
        <w:tab/>
        <w:t>After first reading about motivation affordance in a</w:t>
      </w:r>
      <w:r w:rsidR="00241D78">
        <w:t xml:space="preserve"> </w:t>
      </w:r>
      <w:r>
        <w:t xml:space="preserve">literary review </w:t>
      </w:r>
      <w:r>
        <w:fldChar w:fldCharType="begin"/>
      </w:r>
      <w:r>
        <w:instrText xml:space="preserve"> ADDIN EN.CITE &lt;EndNote&gt;&lt;Cite&gt;&lt;Author&gt;Hamari&lt;/Author&gt;&lt;Year&gt;2014&lt;/Year&gt;&lt;IDText&gt;Does Gamification Work? — A Literature Review of Empirical Studies on Gamification&lt;/IDText&gt;&lt;DisplayText&gt;(HAMARI; KOIVISTO; SARSA, 2014)&lt;/DisplayText&gt;&lt;record&gt;&lt;titles&gt;&lt;title&gt;Does Gamification Work? — A Literature Review of Empirical Studies on Gamification&lt;/title&gt;&lt;alt-title&gt;Proceedings of the Annual Hawaii International Conference on System Sciences&lt;/alt-title&gt;&lt;/titles&gt;&lt;contributors&gt;&lt;authors&gt;&lt;author&gt;Hamari, Juho&lt;/author&gt;&lt;author&gt;Koivisto, Jonna&lt;/author&gt;&lt;author&gt;Sarsa, Harri&lt;/author&gt;&lt;/authors&gt;&lt;/contributors&gt;&lt;added-date format="utc"&gt;1571157553&lt;/added-date&gt;&lt;ref-type name="Book"&gt;6&lt;/ref-type&gt;&lt;dates&gt;&lt;year&gt;2014&lt;/year&gt;&lt;/dates&gt;&lt;rec-number&gt;4&lt;/rec-number&gt;&lt;last-updated-date format="utc"&gt;1571157553&lt;/last-updated-date&gt;&lt;electronic-resource-num&gt;10.1109/HICSS.2014.377&lt;/electronic-resource-num&gt;&lt;/record&gt;&lt;/Cite&gt;&lt;/EndNote&gt;</w:instrText>
      </w:r>
      <w:r>
        <w:fldChar w:fldCharType="separate"/>
      </w:r>
      <w:r>
        <w:rPr>
          <w:noProof/>
        </w:rPr>
        <w:t>(HAMARI; KOIVISTO; SARSA, 2014)</w:t>
      </w:r>
      <w:r>
        <w:fldChar w:fldCharType="end"/>
      </w:r>
      <w:r>
        <w:t xml:space="preserve"> I needed to understand and principals involved </w:t>
      </w:r>
      <w:r w:rsidR="00241D78">
        <w:t xml:space="preserve">in order </w:t>
      </w:r>
      <w:r>
        <w:t>to interpret the study effectively. I learned what comprises of motivational affordance and its relevance to</w:t>
      </w:r>
      <w:r w:rsidR="009C1EAF">
        <w:t xml:space="preserve"> the appeal of</w:t>
      </w:r>
      <w:r>
        <w:t xml:space="preserve"> ICT systems. It share</w:t>
      </w:r>
      <w:r w:rsidR="009C1EAF">
        <w:t>s</w:t>
      </w:r>
      <w:r>
        <w:t xml:space="preserve"> some design principles </w:t>
      </w:r>
      <w:r w:rsidR="009C1EAF">
        <w:t xml:space="preserve">common to </w:t>
      </w:r>
      <w:r w:rsidR="00001B66">
        <w:t>Chou and</w:t>
      </w:r>
      <w:r w:rsidR="009C1EAF">
        <w:t xml:space="preserve"> </w:t>
      </w:r>
      <w:proofErr w:type="spellStart"/>
      <w:r w:rsidR="009C1EAF">
        <w:t>Oprescu</w:t>
      </w:r>
      <w:proofErr w:type="spellEnd"/>
      <w:r w:rsidR="009C1EAF">
        <w:t xml:space="preserve">, Jones and </w:t>
      </w:r>
      <w:proofErr w:type="spellStart"/>
      <w:r w:rsidR="009C1EAF">
        <w:t>Katsikitis</w:t>
      </w:r>
      <w:proofErr w:type="spellEnd"/>
      <w:r w:rsidR="009C1EAF">
        <w:t>.</w:t>
      </w:r>
    </w:p>
    <w:p w14:paraId="259DC418" w14:textId="46996D31" w:rsidR="009510A8" w:rsidRDefault="009510A8" w:rsidP="00506A6A"/>
    <w:p w14:paraId="5046CE26" w14:textId="475F5641" w:rsidR="009510A8" w:rsidRDefault="009510A8" w:rsidP="00506A6A"/>
    <w:p w14:paraId="2F7CDC46" w14:textId="641B290B" w:rsidR="009510A8" w:rsidRDefault="009510A8" w:rsidP="00506A6A"/>
    <w:p w14:paraId="01026D02" w14:textId="551C8951" w:rsidR="009510A8" w:rsidRDefault="009510A8" w:rsidP="00506A6A"/>
    <w:p w14:paraId="42CCCCFB" w14:textId="6679B62D" w:rsidR="009510A8" w:rsidRDefault="00FA069F" w:rsidP="00FA069F">
      <w:pPr>
        <w:pStyle w:val="Heading3"/>
      </w:pPr>
      <w:r>
        <w:t>References</w:t>
      </w:r>
    </w:p>
    <w:p w14:paraId="32B293AA" w14:textId="77777777" w:rsidR="009510A8" w:rsidRDefault="009510A8" w:rsidP="00506A6A"/>
    <w:p w14:paraId="19DDB8FC" w14:textId="77777777" w:rsidR="00EE2745" w:rsidRPr="00EE2745" w:rsidRDefault="00FE774C" w:rsidP="00EE2745">
      <w:pPr>
        <w:pStyle w:val="EndNoteBibliography"/>
      </w:pPr>
      <w:r>
        <w:fldChar w:fldCharType="begin"/>
      </w:r>
      <w:r>
        <w:instrText xml:space="preserve"> ADDIN EN.REFLIST </w:instrText>
      </w:r>
      <w:r>
        <w:fldChar w:fldCharType="separate"/>
      </w:r>
      <w:r w:rsidR="00EE2745" w:rsidRPr="00EE2745">
        <w:t xml:space="preserve">CHOU, Y.-K. </w:t>
      </w:r>
      <w:r w:rsidR="00EE2745" w:rsidRPr="00EE2745">
        <w:rPr>
          <w:b/>
        </w:rPr>
        <w:t>Actionable gamification: beyond points, badges, and leaderboards</w:t>
      </w:r>
      <w:r w:rsidR="00EE2745" w:rsidRPr="00EE2745">
        <w:t>. Fremont, CA: Octalysis Media, 2016 2016. 499 p. 9781511744041.</w:t>
      </w:r>
    </w:p>
    <w:p w14:paraId="46897658" w14:textId="77777777" w:rsidR="00EE2745" w:rsidRPr="00EE2745" w:rsidRDefault="00EE2745" w:rsidP="00EE2745">
      <w:pPr>
        <w:pStyle w:val="EndNoteBibliography"/>
        <w:spacing w:after="0"/>
      </w:pPr>
    </w:p>
    <w:p w14:paraId="3B2AA90B" w14:textId="77777777" w:rsidR="00EE2745" w:rsidRPr="00EE2745" w:rsidRDefault="00EE2745" w:rsidP="00EE2745">
      <w:pPr>
        <w:pStyle w:val="EndNoteBibliography"/>
      </w:pPr>
      <w:r w:rsidRPr="00EE2745">
        <w:t xml:space="preserve">CRABTREE, S. Worldwide, 13% of employees are engaged at work. </w:t>
      </w:r>
      <w:r w:rsidRPr="00EE2745">
        <w:rPr>
          <w:b/>
        </w:rPr>
        <w:t>Gallup, last modified October</w:t>
      </w:r>
      <w:r w:rsidRPr="00EE2745">
        <w:t>, 8, 2013.</w:t>
      </w:r>
    </w:p>
    <w:p w14:paraId="1CE5A194" w14:textId="77777777" w:rsidR="00EE2745" w:rsidRPr="00EE2745" w:rsidRDefault="00EE2745" w:rsidP="00EE2745">
      <w:pPr>
        <w:pStyle w:val="EndNoteBibliography"/>
        <w:spacing w:after="0"/>
      </w:pPr>
    </w:p>
    <w:p w14:paraId="0A21F91F" w14:textId="77777777" w:rsidR="00EE2745" w:rsidRPr="00EE2745" w:rsidRDefault="00EE2745" w:rsidP="00EE2745">
      <w:pPr>
        <w:pStyle w:val="EndNoteBibliography"/>
      </w:pPr>
      <w:r w:rsidRPr="00EE2745">
        <w:t xml:space="preserve">HAMARI, J.; KOIVISTO, J.; SARSA, H. </w:t>
      </w:r>
      <w:r w:rsidRPr="00EE2745">
        <w:rPr>
          <w:b/>
        </w:rPr>
        <w:t>Does Gamification Work? — A Literature Review of Empirical Studies on Gamification</w:t>
      </w:r>
      <w:r w:rsidRPr="00EE2745">
        <w:t>.   2014.</w:t>
      </w:r>
    </w:p>
    <w:p w14:paraId="52866EA9" w14:textId="77777777" w:rsidR="00EE2745" w:rsidRPr="00EE2745" w:rsidRDefault="00EE2745" w:rsidP="00EE2745">
      <w:pPr>
        <w:pStyle w:val="EndNoteBibliography"/>
        <w:spacing w:after="0"/>
      </w:pPr>
    </w:p>
    <w:p w14:paraId="4197ED1F" w14:textId="77777777" w:rsidR="00EE2745" w:rsidRPr="00EE2745" w:rsidRDefault="00EE2745" w:rsidP="00EE2745">
      <w:pPr>
        <w:pStyle w:val="EndNoteBibliography"/>
      </w:pPr>
      <w:r w:rsidRPr="00EE2745">
        <w:t xml:space="preserve">MANN, A.; HARTER, J. The worldwide employee engagement crisis. </w:t>
      </w:r>
      <w:r w:rsidRPr="00EE2745">
        <w:rPr>
          <w:b/>
        </w:rPr>
        <w:t>Gallup Business Journal</w:t>
      </w:r>
      <w:r w:rsidRPr="00EE2745">
        <w:t>, 7, 2016.</w:t>
      </w:r>
    </w:p>
    <w:p w14:paraId="06263385" w14:textId="77777777" w:rsidR="00EE2745" w:rsidRPr="00EE2745" w:rsidRDefault="00EE2745" w:rsidP="00EE2745">
      <w:pPr>
        <w:pStyle w:val="EndNoteBibliography"/>
        <w:spacing w:after="0"/>
      </w:pPr>
    </w:p>
    <w:p w14:paraId="24565762" w14:textId="77777777" w:rsidR="00EE2745" w:rsidRPr="00EE2745" w:rsidRDefault="00EE2745" w:rsidP="00EE2745">
      <w:pPr>
        <w:pStyle w:val="EndNoteBibliography"/>
      </w:pPr>
      <w:r w:rsidRPr="00EE2745">
        <w:t xml:space="preserve">OPRESCU, F.; JONES, C.; KATSIKITIS, M. I PLAY AT WORK-ten principles for transforming work processes through gamification. </w:t>
      </w:r>
      <w:r w:rsidRPr="00EE2745">
        <w:rPr>
          <w:b/>
        </w:rPr>
        <w:t>Frontiers in psychology</w:t>
      </w:r>
      <w:r w:rsidRPr="00EE2745">
        <w:t>, 5, p. 14-14, 2014.</w:t>
      </w:r>
    </w:p>
    <w:p w14:paraId="3699F5D5" w14:textId="77777777" w:rsidR="00EE2745" w:rsidRPr="00EE2745" w:rsidRDefault="00EE2745" w:rsidP="00EE2745">
      <w:pPr>
        <w:pStyle w:val="EndNoteBibliography"/>
        <w:spacing w:after="0"/>
      </w:pPr>
    </w:p>
    <w:p w14:paraId="61B7277D" w14:textId="77777777" w:rsidR="00EE2745" w:rsidRPr="00EE2745" w:rsidRDefault="00EE2745" w:rsidP="00EE2745">
      <w:pPr>
        <w:pStyle w:val="EndNoteBibliography"/>
      </w:pPr>
      <w:r w:rsidRPr="00EE2745">
        <w:t xml:space="preserve">SERRADOR, P.; PINTO, J. K. Does Agile work? — A quantitative analysis of agile project success. </w:t>
      </w:r>
      <w:r w:rsidRPr="00EE2745">
        <w:rPr>
          <w:b/>
        </w:rPr>
        <w:t>International Journal of Project Management</w:t>
      </w:r>
      <w:r w:rsidRPr="00EE2745">
        <w:t>, 33, n. 5, p. 1040-1051, 2015/07/01/ 2015.</w:t>
      </w:r>
    </w:p>
    <w:p w14:paraId="30151F9D" w14:textId="77777777" w:rsidR="00EE2745" w:rsidRPr="00EE2745" w:rsidRDefault="00EE2745" w:rsidP="00EE2745">
      <w:pPr>
        <w:pStyle w:val="EndNoteBibliography"/>
        <w:spacing w:after="0"/>
      </w:pPr>
    </w:p>
    <w:p w14:paraId="52D38B73" w14:textId="77777777" w:rsidR="00EE2745" w:rsidRPr="00EE2745" w:rsidRDefault="00EE2745" w:rsidP="00EE2745">
      <w:pPr>
        <w:pStyle w:val="EndNoteBibliography"/>
      </w:pPr>
      <w:r w:rsidRPr="00EE2745">
        <w:t xml:space="preserve">TEKINBAŞ, K. S.; ZIMMERMAN, E. </w:t>
      </w:r>
      <w:r w:rsidRPr="00EE2745">
        <w:rPr>
          <w:b/>
        </w:rPr>
        <w:t>Rules of play: game design fundamentals</w:t>
      </w:r>
      <w:r w:rsidRPr="00EE2745">
        <w:t>. Cambridge, Mass.: MIT Press, 2004 2004. 9780262315531.</w:t>
      </w:r>
    </w:p>
    <w:p w14:paraId="5709C184" w14:textId="77777777" w:rsidR="00EE2745" w:rsidRPr="00EE2745" w:rsidRDefault="00EE2745" w:rsidP="00EE2745">
      <w:pPr>
        <w:pStyle w:val="EndNoteBibliography"/>
        <w:spacing w:after="0"/>
      </w:pPr>
    </w:p>
    <w:p w14:paraId="02CC4E1F" w14:textId="77777777" w:rsidR="00EE2745" w:rsidRPr="00EE2745" w:rsidRDefault="00EE2745" w:rsidP="00EE2745">
      <w:pPr>
        <w:pStyle w:val="EndNoteBibliography"/>
      </w:pPr>
      <w:r w:rsidRPr="00EE2745">
        <w:t xml:space="preserve">WILEY, J. Driving success through performance excellence and employee engagement. </w:t>
      </w:r>
      <w:r w:rsidRPr="00EE2745">
        <w:rPr>
          <w:b/>
        </w:rPr>
        <w:t>Online: Kenexa Research Institute</w:t>
      </w:r>
      <w:r w:rsidRPr="00EE2745">
        <w:t>, 2009.</w:t>
      </w:r>
    </w:p>
    <w:p w14:paraId="3EA1ED88" w14:textId="77777777" w:rsidR="00EE2745" w:rsidRPr="00EE2745" w:rsidRDefault="00EE2745" w:rsidP="00EE2745">
      <w:pPr>
        <w:pStyle w:val="EndNoteBibliography"/>
        <w:spacing w:after="0"/>
      </w:pPr>
    </w:p>
    <w:p w14:paraId="70C1C9A9" w14:textId="77777777" w:rsidR="00EE2745" w:rsidRPr="00EE2745" w:rsidRDefault="00EE2745" w:rsidP="00EE2745">
      <w:pPr>
        <w:pStyle w:val="EndNoteBibliography"/>
      </w:pPr>
      <w:r w:rsidRPr="00EE2745">
        <w:t xml:space="preserve">ZHANG, P. Motivational affordances: reasons for ICT design and use. </w:t>
      </w:r>
      <w:r w:rsidRPr="00EE2745">
        <w:rPr>
          <w:b/>
        </w:rPr>
        <w:t>Communications of the ACM</w:t>
      </w:r>
      <w:r w:rsidRPr="00EE2745">
        <w:t>, 51, n. 11, p. 145, 2008/11/01/ 2008.</w:t>
      </w:r>
    </w:p>
    <w:p w14:paraId="366F940A" w14:textId="77777777" w:rsidR="00EE2745" w:rsidRPr="00EE2745" w:rsidRDefault="00EE2745" w:rsidP="00EE2745">
      <w:pPr>
        <w:pStyle w:val="EndNoteBibliography"/>
      </w:pPr>
    </w:p>
    <w:p w14:paraId="0EC1AB52" w14:textId="556247F6" w:rsidR="00506A6A" w:rsidRDefault="00FE774C" w:rsidP="008F0B80">
      <w:pPr>
        <w:pStyle w:val="Heading3"/>
      </w:pPr>
      <w:r>
        <w:fldChar w:fldCharType="end"/>
      </w:r>
      <w:r w:rsidR="008F0B80">
        <w:t>Bibliography</w:t>
      </w:r>
    </w:p>
    <w:p w14:paraId="467C8743" w14:textId="78B381EC" w:rsidR="008F0B80" w:rsidRDefault="008F0B80" w:rsidP="008F0B80"/>
    <w:p w14:paraId="2B4DA706" w14:textId="25E5A73A" w:rsidR="008140B6" w:rsidRDefault="008140B6" w:rsidP="00C66E86">
      <w:r w:rsidRPr="008140B6">
        <w:t xml:space="preserve">MCGONIGAL, J. </w:t>
      </w:r>
      <w:r w:rsidRPr="008140B6">
        <w:rPr>
          <w:b/>
        </w:rPr>
        <w:t>Reality is broken: why games make us better and how they can change the world</w:t>
      </w:r>
      <w:r w:rsidRPr="008140B6">
        <w:t>. New York: Penguin Press, 2011 2011. 9781101475492 9781101467152.</w:t>
      </w:r>
    </w:p>
    <w:p w14:paraId="32F7AD1A" w14:textId="383FB946" w:rsidR="008140B6" w:rsidRDefault="008140B6" w:rsidP="00C66E86">
      <w:r w:rsidRPr="008F0B80">
        <w:t xml:space="preserve">KARK, R. Games Managers Play: Play as a Form of Leadership Development. </w:t>
      </w:r>
      <w:r w:rsidRPr="008F0B80">
        <w:rPr>
          <w:b/>
        </w:rPr>
        <w:t>Academy of Management Learning &amp; Education</w:t>
      </w:r>
      <w:r w:rsidRPr="008F0B80">
        <w:t>, 10, p. 507-527, 09/01 2011.</w:t>
      </w:r>
    </w:p>
    <w:p w14:paraId="7FB37EDA" w14:textId="0E4968E0" w:rsidR="002B6176" w:rsidRDefault="002B6176" w:rsidP="002B6176">
      <w:r w:rsidRPr="00480C4C">
        <w:rPr>
          <w:rStyle w:val="Emphasis"/>
        </w:rPr>
        <w:t xml:space="preserve">Gamification to improve our world: Yu-kai Chou at </w:t>
      </w:r>
      <w:proofErr w:type="spellStart"/>
      <w:r w:rsidRPr="00480C4C">
        <w:rPr>
          <w:rStyle w:val="Emphasis"/>
        </w:rPr>
        <w:t>TEDxLausanne</w:t>
      </w:r>
      <w:proofErr w:type="spellEnd"/>
      <w:r w:rsidRPr="00480C4C">
        <w:rPr>
          <w:rStyle w:val="Emphasis"/>
        </w:rPr>
        <w:t xml:space="preserve"> </w:t>
      </w:r>
      <w:r>
        <w:t xml:space="preserve">(2014) YouTube video, added </w:t>
      </w:r>
      <w:proofErr w:type="gramStart"/>
      <w:r>
        <w:t xml:space="preserve">by </w:t>
      </w:r>
      <w:r w:rsidRPr="00480C4C">
        <w:t xml:space="preserve"> TEDx</w:t>
      </w:r>
      <w:proofErr w:type="gramEnd"/>
      <w:r w:rsidRPr="00480C4C">
        <w:t xml:space="preserve"> Talks</w:t>
      </w:r>
      <w:r>
        <w:t xml:space="preserve">[Online]. Available at </w:t>
      </w:r>
      <w:hyperlink r:id="rId10" w:history="1">
        <w:r w:rsidRPr="009F1117">
          <w:t>https://www.youtube.com/watch?v=v5Qjuegtiyc</w:t>
        </w:r>
      </w:hyperlink>
      <w:r>
        <w:t xml:space="preserve"> [Accessed 19 November 2019].</w:t>
      </w:r>
    </w:p>
    <w:p w14:paraId="549CC120" w14:textId="77777777" w:rsidR="002B6176" w:rsidRDefault="002B6176" w:rsidP="002B6176">
      <w:r w:rsidRPr="002B6176">
        <w:t xml:space="preserve">Gamification at work | Janaki Kumar | </w:t>
      </w:r>
      <w:proofErr w:type="spellStart"/>
      <w:r w:rsidRPr="002B6176">
        <w:t>TEDxGraz</w:t>
      </w:r>
      <w:proofErr w:type="spellEnd"/>
      <w:r w:rsidRPr="002B6176">
        <w:t xml:space="preserve"> </w:t>
      </w:r>
      <w:r>
        <w:t xml:space="preserve">(2015) YouTube video, added </w:t>
      </w:r>
      <w:proofErr w:type="gramStart"/>
      <w:r>
        <w:t xml:space="preserve">by </w:t>
      </w:r>
      <w:r w:rsidRPr="00480C4C">
        <w:t xml:space="preserve"> TEDx</w:t>
      </w:r>
      <w:proofErr w:type="gramEnd"/>
      <w:r w:rsidRPr="00480C4C">
        <w:t xml:space="preserve"> Talks</w:t>
      </w:r>
      <w:r>
        <w:t xml:space="preserve">[Online]. Available at </w:t>
      </w:r>
      <w:hyperlink r:id="rId11" w:history="1">
        <w:r w:rsidRPr="009F1117">
          <w:t>https://www.youtube.com/watch?v=6wk4dkY-rV0</w:t>
        </w:r>
      </w:hyperlink>
      <w:r>
        <w:t xml:space="preserve">  [Accessed 19 November 2019].</w:t>
      </w:r>
    </w:p>
    <w:p w14:paraId="24CAAC86" w14:textId="77777777" w:rsidR="002B6176" w:rsidRDefault="002B6176" w:rsidP="002B6176">
      <w:r w:rsidRPr="002B6176">
        <w:rPr>
          <w:rStyle w:val="Emphasis"/>
        </w:rPr>
        <w:t xml:space="preserve">Gaming can make a better world | Jane McGonigal </w:t>
      </w:r>
      <w:r>
        <w:t xml:space="preserve">(2010) YouTube video, added </w:t>
      </w:r>
      <w:proofErr w:type="gramStart"/>
      <w:r>
        <w:t xml:space="preserve">by </w:t>
      </w:r>
      <w:r w:rsidRPr="00480C4C">
        <w:t xml:space="preserve"> TED</w:t>
      </w:r>
      <w:proofErr w:type="gramEnd"/>
      <w:r>
        <w:t xml:space="preserve"> [Online]. Available at </w:t>
      </w:r>
      <w:hyperlink r:id="rId12" w:history="1">
        <w:r w:rsidRPr="009F1117">
          <w:t>https://www.youtube.com/watch?v=dE1DuBesGYM</w:t>
        </w:r>
      </w:hyperlink>
      <w:r>
        <w:t xml:space="preserve"> [Accessed 19 November 2019].</w:t>
      </w:r>
    </w:p>
    <w:p w14:paraId="4B8B9386" w14:textId="37E453BD" w:rsidR="002B6176" w:rsidRPr="008F0B80" w:rsidRDefault="002B6176" w:rsidP="002B6176">
      <w:r w:rsidRPr="002B6176">
        <w:rPr>
          <w:rStyle w:val="Emphasis"/>
        </w:rPr>
        <w:t xml:space="preserve">The Future of Creativity and Innovation is Gamification: Gabe </w:t>
      </w:r>
      <w:proofErr w:type="spellStart"/>
      <w:r w:rsidRPr="002B6176">
        <w:rPr>
          <w:rStyle w:val="Emphasis"/>
        </w:rPr>
        <w:t>Zichermann</w:t>
      </w:r>
      <w:proofErr w:type="spellEnd"/>
      <w:r w:rsidRPr="002B6176">
        <w:rPr>
          <w:rStyle w:val="Emphasis"/>
        </w:rPr>
        <w:t xml:space="preserve"> at </w:t>
      </w:r>
      <w:proofErr w:type="spellStart"/>
      <w:r w:rsidRPr="002B6176">
        <w:rPr>
          <w:rStyle w:val="Emphasis"/>
        </w:rPr>
        <w:t>TEDxVilnius</w:t>
      </w:r>
      <w:proofErr w:type="spellEnd"/>
      <w:r w:rsidRPr="00480C4C">
        <w:rPr>
          <w:rStyle w:val="Emphasis"/>
        </w:rPr>
        <w:t xml:space="preserve"> </w:t>
      </w:r>
      <w:r>
        <w:t xml:space="preserve">(2014) YouTube video, added </w:t>
      </w:r>
      <w:proofErr w:type="gramStart"/>
      <w:r>
        <w:t xml:space="preserve">by </w:t>
      </w:r>
      <w:r w:rsidRPr="00480C4C">
        <w:t xml:space="preserve"> TEDx</w:t>
      </w:r>
      <w:proofErr w:type="gramEnd"/>
      <w:r w:rsidRPr="00480C4C">
        <w:t xml:space="preserve"> Talks</w:t>
      </w:r>
      <w:r>
        <w:t xml:space="preserve">[Online]. Available at </w:t>
      </w:r>
      <w:hyperlink r:id="rId13" w:history="1">
        <w:r w:rsidRPr="009F1117">
          <w:t>https://www.youtube.com/watch?v=ZZvRw71Slew</w:t>
        </w:r>
      </w:hyperlink>
      <w:r>
        <w:t xml:space="preserve"> [Accessed 19 November 2019].</w:t>
      </w:r>
    </w:p>
    <w:p w14:paraId="0BF70A12" w14:textId="708A0ADA" w:rsidR="008F0B80" w:rsidRDefault="008F0B80" w:rsidP="008F0B80">
      <w:r w:rsidRPr="008F0B80">
        <w:rPr>
          <w:b/>
          <w:i/>
        </w:rPr>
        <w:t>Guide to the General Data Protection Regulation (GDPR)</w:t>
      </w:r>
      <w:r w:rsidRPr="008F0B80">
        <w:t xml:space="preserve">. Ico.org.uk.,  2018. </w:t>
      </w:r>
      <w:r>
        <w:t>[Accessed</w:t>
      </w:r>
      <w:r w:rsidRPr="008F0B80">
        <w:t xml:space="preserve"> </w:t>
      </w:r>
      <w:r>
        <w:t>on</w:t>
      </w:r>
      <w:r w:rsidRPr="008F0B80">
        <w:t>: 26 Oct</w:t>
      </w:r>
      <w:r>
        <w:t xml:space="preserve"> 2019]</w:t>
      </w:r>
      <w:r w:rsidRPr="008F0B80">
        <w:t>.</w:t>
      </w:r>
    </w:p>
    <w:p w14:paraId="7ACF418E" w14:textId="7C12E83B" w:rsidR="00480C4C" w:rsidRDefault="00480C4C" w:rsidP="008F0B80"/>
    <w:p w14:paraId="20AA6825" w14:textId="77777777" w:rsidR="002B6176" w:rsidRDefault="002B6176" w:rsidP="002B6176"/>
    <w:p w14:paraId="01DDD330" w14:textId="77777777" w:rsidR="002B6176" w:rsidRDefault="002B6176" w:rsidP="00480C4C"/>
    <w:p w14:paraId="4A380F67" w14:textId="77777777" w:rsidR="00480C4C" w:rsidRDefault="00480C4C" w:rsidP="00506A6A"/>
    <w:p w14:paraId="359E53B7" w14:textId="0153862C" w:rsidR="008F0B80" w:rsidRDefault="008F0B80" w:rsidP="00506A6A"/>
    <w:p w14:paraId="4693A215" w14:textId="693CF8F6" w:rsidR="00FA069F" w:rsidRPr="00506A6A" w:rsidRDefault="00FA069F" w:rsidP="00506A6A"/>
    <w:sectPr w:rsidR="00FA069F" w:rsidRPr="00506A6A" w:rsidSect="00111DFE">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A03D7" w14:textId="77777777" w:rsidR="00352FBB" w:rsidRDefault="00352FBB" w:rsidP="00553F59">
      <w:pPr>
        <w:spacing w:after="0" w:line="240" w:lineRule="auto"/>
      </w:pPr>
      <w:r>
        <w:separator/>
      </w:r>
    </w:p>
  </w:endnote>
  <w:endnote w:type="continuationSeparator" w:id="0">
    <w:p w14:paraId="5B7184D4" w14:textId="77777777" w:rsidR="00352FBB" w:rsidRDefault="00352FBB" w:rsidP="00553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3920187"/>
      <w:docPartObj>
        <w:docPartGallery w:val="Page Numbers (Bottom of Page)"/>
        <w:docPartUnique/>
      </w:docPartObj>
    </w:sdtPr>
    <w:sdtEndPr>
      <w:rPr>
        <w:noProof/>
      </w:rPr>
    </w:sdtEndPr>
    <w:sdtContent>
      <w:p w14:paraId="0C3E5DC1" w14:textId="33F1BE35" w:rsidR="00986BF3" w:rsidRDefault="00986BF3">
        <w:r>
          <w:fldChar w:fldCharType="begin"/>
        </w:r>
        <w:r>
          <w:instrText xml:space="preserve"> PAGE   \* MERGEFORMAT </w:instrText>
        </w:r>
        <w:r>
          <w:fldChar w:fldCharType="separate"/>
        </w:r>
        <w:r>
          <w:rPr>
            <w:noProof/>
          </w:rPr>
          <w:t>2</w:t>
        </w:r>
        <w:r>
          <w:rPr>
            <w:noProof/>
          </w:rPr>
          <w:fldChar w:fldCharType="end"/>
        </w:r>
      </w:p>
    </w:sdtContent>
  </w:sdt>
  <w:p w14:paraId="69589058" w14:textId="77777777" w:rsidR="00986BF3" w:rsidRDefault="00986B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27F84" w14:textId="77777777" w:rsidR="00352FBB" w:rsidRDefault="00352FBB" w:rsidP="00553F59">
      <w:pPr>
        <w:spacing w:after="0" w:line="240" w:lineRule="auto"/>
      </w:pPr>
      <w:r>
        <w:separator/>
      </w:r>
    </w:p>
  </w:footnote>
  <w:footnote w:type="continuationSeparator" w:id="0">
    <w:p w14:paraId="64B4208C" w14:textId="77777777" w:rsidR="00352FBB" w:rsidRDefault="00352FBB" w:rsidP="00553F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613D2"/>
    <w:multiLevelType w:val="hybridMultilevel"/>
    <w:tmpl w:val="9580EB96"/>
    <w:lvl w:ilvl="0" w:tplc="A7A6F52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19976CF"/>
    <w:multiLevelType w:val="hybridMultilevel"/>
    <w:tmpl w:val="2A882A56"/>
    <w:lvl w:ilvl="0" w:tplc="D9B0EE5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60407A1"/>
    <w:multiLevelType w:val="hybridMultilevel"/>
    <w:tmpl w:val="C882D5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C033382"/>
    <w:multiLevelType w:val="hybridMultilevel"/>
    <w:tmpl w:val="6D5495F2"/>
    <w:lvl w:ilvl="0" w:tplc="C388DB88">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BNT (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B94EA6"/>
    <w:rsid w:val="00001B66"/>
    <w:rsid w:val="00001D77"/>
    <w:rsid w:val="00021983"/>
    <w:rsid w:val="000247ED"/>
    <w:rsid w:val="00052FA8"/>
    <w:rsid w:val="000541A6"/>
    <w:rsid w:val="00073D2C"/>
    <w:rsid w:val="0009361B"/>
    <w:rsid w:val="00096372"/>
    <w:rsid w:val="000C74A9"/>
    <w:rsid w:val="000D0845"/>
    <w:rsid w:val="000E3D29"/>
    <w:rsid w:val="000F23EB"/>
    <w:rsid w:val="000F3535"/>
    <w:rsid w:val="00111DFE"/>
    <w:rsid w:val="00124CA1"/>
    <w:rsid w:val="00125C16"/>
    <w:rsid w:val="00147D0B"/>
    <w:rsid w:val="00157846"/>
    <w:rsid w:val="00174B00"/>
    <w:rsid w:val="0018130A"/>
    <w:rsid w:val="00184596"/>
    <w:rsid w:val="00190CA7"/>
    <w:rsid w:val="001B023D"/>
    <w:rsid w:val="001B31BA"/>
    <w:rsid w:val="001B4D28"/>
    <w:rsid w:val="001D0431"/>
    <w:rsid w:val="001D1C6C"/>
    <w:rsid w:val="001F2F85"/>
    <w:rsid w:val="00230224"/>
    <w:rsid w:val="00241D78"/>
    <w:rsid w:val="002529E4"/>
    <w:rsid w:val="00256A03"/>
    <w:rsid w:val="002837FF"/>
    <w:rsid w:val="002B6176"/>
    <w:rsid w:val="002C2F8D"/>
    <w:rsid w:val="002C5AD6"/>
    <w:rsid w:val="002F7C71"/>
    <w:rsid w:val="00331565"/>
    <w:rsid w:val="003343CF"/>
    <w:rsid w:val="00352FBB"/>
    <w:rsid w:val="00357674"/>
    <w:rsid w:val="003838BF"/>
    <w:rsid w:val="00393A16"/>
    <w:rsid w:val="003977EB"/>
    <w:rsid w:val="003A0EB2"/>
    <w:rsid w:val="003B6EA4"/>
    <w:rsid w:val="003E5FA3"/>
    <w:rsid w:val="004110D1"/>
    <w:rsid w:val="00422AF4"/>
    <w:rsid w:val="004348AD"/>
    <w:rsid w:val="00436324"/>
    <w:rsid w:val="00440AF3"/>
    <w:rsid w:val="004539D7"/>
    <w:rsid w:val="0045693B"/>
    <w:rsid w:val="00480C4C"/>
    <w:rsid w:val="00490FAB"/>
    <w:rsid w:val="004B3A62"/>
    <w:rsid w:val="004B4243"/>
    <w:rsid w:val="004C0ACC"/>
    <w:rsid w:val="004F0AFE"/>
    <w:rsid w:val="005005F5"/>
    <w:rsid w:val="005052A0"/>
    <w:rsid w:val="00506A6A"/>
    <w:rsid w:val="00537E74"/>
    <w:rsid w:val="0054763A"/>
    <w:rsid w:val="00553F59"/>
    <w:rsid w:val="005577A1"/>
    <w:rsid w:val="00560930"/>
    <w:rsid w:val="00562706"/>
    <w:rsid w:val="00570FC8"/>
    <w:rsid w:val="0058630A"/>
    <w:rsid w:val="00593743"/>
    <w:rsid w:val="0059662D"/>
    <w:rsid w:val="005A55B6"/>
    <w:rsid w:val="005B0773"/>
    <w:rsid w:val="005B39A3"/>
    <w:rsid w:val="005E0557"/>
    <w:rsid w:val="00612159"/>
    <w:rsid w:val="00615758"/>
    <w:rsid w:val="00622DA8"/>
    <w:rsid w:val="00636DC5"/>
    <w:rsid w:val="00642A30"/>
    <w:rsid w:val="00646B4B"/>
    <w:rsid w:val="00654F49"/>
    <w:rsid w:val="00664117"/>
    <w:rsid w:val="0066414D"/>
    <w:rsid w:val="006935BE"/>
    <w:rsid w:val="006C3531"/>
    <w:rsid w:val="006C561F"/>
    <w:rsid w:val="006D0874"/>
    <w:rsid w:val="006E6B9A"/>
    <w:rsid w:val="006F303A"/>
    <w:rsid w:val="00723D56"/>
    <w:rsid w:val="00727A53"/>
    <w:rsid w:val="0073562D"/>
    <w:rsid w:val="00771B9A"/>
    <w:rsid w:val="007A2B82"/>
    <w:rsid w:val="007C58C5"/>
    <w:rsid w:val="007D3F3A"/>
    <w:rsid w:val="007D75F7"/>
    <w:rsid w:val="007F3F2A"/>
    <w:rsid w:val="008140B6"/>
    <w:rsid w:val="0082165C"/>
    <w:rsid w:val="00824367"/>
    <w:rsid w:val="008434FA"/>
    <w:rsid w:val="00876E9C"/>
    <w:rsid w:val="00890E12"/>
    <w:rsid w:val="008A04A7"/>
    <w:rsid w:val="008A0A1B"/>
    <w:rsid w:val="008A20B2"/>
    <w:rsid w:val="008A41DD"/>
    <w:rsid w:val="008D5997"/>
    <w:rsid w:val="008D682A"/>
    <w:rsid w:val="008E5DB5"/>
    <w:rsid w:val="008F0B80"/>
    <w:rsid w:val="009027B0"/>
    <w:rsid w:val="00914D21"/>
    <w:rsid w:val="00945FEF"/>
    <w:rsid w:val="00946C9A"/>
    <w:rsid w:val="009510A8"/>
    <w:rsid w:val="00963941"/>
    <w:rsid w:val="009647D8"/>
    <w:rsid w:val="009756BC"/>
    <w:rsid w:val="00975DF1"/>
    <w:rsid w:val="009849E8"/>
    <w:rsid w:val="00986BF3"/>
    <w:rsid w:val="009945CC"/>
    <w:rsid w:val="0099554F"/>
    <w:rsid w:val="009B1683"/>
    <w:rsid w:val="009C1EAF"/>
    <w:rsid w:val="009D5A09"/>
    <w:rsid w:val="009F61AA"/>
    <w:rsid w:val="00A24C81"/>
    <w:rsid w:val="00A274DA"/>
    <w:rsid w:val="00A3403C"/>
    <w:rsid w:val="00A47D5F"/>
    <w:rsid w:val="00A6654F"/>
    <w:rsid w:val="00A732AA"/>
    <w:rsid w:val="00A738F6"/>
    <w:rsid w:val="00A767AB"/>
    <w:rsid w:val="00AB59ED"/>
    <w:rsid w:val="00AD6A29"/>
    <w:rsid w:val="00B14F2D"/>
    <w:rsid w:val="00B15031"/>
    <w:rsid w:val="00B233F5"/>
    <w:rsid w:val="00B4257C"/>
    <w:rsid w:val="00B54F39"/>
    <w:rsid w:val="00B64BC2"/>
    <w:rsid w:val="00B94EA6"/>
    <w:rsid w:val="00BA3979"/>
    <w:rsid w:val="00BA60DA"/>
    <w:rsid w:val="00BC05C3"/>
    <w:rsid w:val="00BC3B9D"/>
    <w:rsid w:val="00BD4B4C"/>
    <w:rsid w:val="00C00474"/>
    <w:rsid w:val="00C03F05"/>
    <w:rsid w:val="00C32FD6"/>
    <w:rsid w:val="00C36EA4"/>
    <w:rsid w:val="00C411FC"/>
    <w:rsid w:val="00C42405"/>
    <w:rsid w:val="00C525ED"/>
    <w:rsid w:val="00C56587"/>
    <w:rsid w:val="00C66E86"/>
    <w:rsid w:val="00C77C24"/>
    <w:rsid w:val="00C84A93"/>
    <w:rsid w:val="00CD591D"/>
    <w:rsid w:val="00D15A2F"/>
    <w:rsid w:val="00D16BE0"/>
    <w:rsid w:val="00D23698"/>
    <w:rsid w:val="00D33FC9"/>
    <w:rsid w:val="00D42D28"/>
    <w:rsid w:val="00D45745"/>
    <w:rsid w:val="00D55524"/>
    <w:rsid w:val="00D5707F"/>
    <w:rsid w:val="00D570BC"/>
    <w:rsid w:val="00D60D40"/>
    <w:rsid w:val="00D7551D"/>
    <w:rsid w:val="00D93DAC"/>
    <w:rsid w:val="00DA2CD3"/>
    <w:rsid w:val="00DB0AA7"/>
    <w:rsid w:val="00DB6C0D"/>
    <w:rsid w:val="00DC0BD7"/>
    <w:rsid w:val="00DD00EA"/>
    <w:rsid w:val="00DE1E07"/>
    <w:rsid w:val="00DF12A8"/>
    <w:rsid w:val="00DF19C0"/>
    <w:rsid w:val="00DF564A"/>
    <w:rsid w:val="00E30C9D"/>
    <w:rsid w:val="00E83A8D"/>
    <w:rsid w:val="00EA71AA"/>
    <w:rsid w:val="00EB1372"/>
    <w:rsid w:val="00ED3937"/>
    <w:rsid w:val="00EE2745"/>
    <w:rsid w:val="00EE43C0"/>
    <w:rsid w:val="00EE6C41"/>
    <w:rsid w:val="00EF5947"/>
    <w:rsid w:val="00F27F14"/>
    <w:rsid w:val="00F420AD"/>
    <w:rsid w:val="00F53538"/>
    <w:rsid w:val="00F55B44"/>
    <w:rsid w:val="00F61DA8"/>
    <w:rsid w:val="00F815A6"/>
    <w:rsid w:val="00F85102"/>
    <w:rsid w:val="00F91F4E"/>
    <w:rsid w:val="00FA069F"/>
    <w:rsid w:val="00FB72C6"/>
    <w:rsid w:val="00FC3AAF"/>
    <w:rsid w:val="00FC6B58"/>
    <w:rsid w:val="00FE77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91376"/>
  <w15:chartTrackingRefBased/>
  <w15:docId w15:val="{09FE2731-9BE5-4B97-8FC2-7D16642DD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9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29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29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5D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9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29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29E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529E4"/>
    <w:pPr>
      <w:outlineLvl w:val="9"/>
    </w:pPr>
    <w:rPr>
      <w:lang w:val="en-US"/>
    </w:rPr>
  </w:style>
  <w:style w:type="paragraph" w:styleId="TOC3">
    <w:name w:val="toc 3"/>
    <w:basedOn w:val="Normal"/>
    <w:next w:val="Normal"/>
    <w:autoRedefine/>
    <w:uiPriority w:val="39"/>
    <w:unhideWhenUsed/>
    <w:rsid w:val="002529E4"/>
    <w:pPr>
      <w:spacing w:after="100"/>
      <w:ind w:left="440"/>
    </w:pPr>
  </w:style>
  <w:style w:type="character" w:styleId="Hyperlink">
    <w:name w:val="Hyperlink"/>
    <w:basedOn w:val="DefaultParagraphFont"/>
    <w:uiPriority w:val="99"/>
    <w:unhideWhenUsed/>
    <w:rsid w:val="002529E4"/>
    <w:rPr>
      <w:color w:val="0563C1" w:themeColor="hyperlink"/>
      <w:u w:val="single"/>
    </w:rPr>
  </w:style>
  <w:style w:type="paragraph" w:styleId="ListParagraph">
    <w:name w:val="List Paragraph"/>
    <w:basedOn w:val="Normal"/>
    <w:uiPriority w:val="34"/>
    <w:qFormat/>
    <w:rsid w:val="005577A1"/>
    <w:pPr>
      <w:ind w:left="720"/>
      <w:contextualSpacing/>
    </w:pPr>
  </w:style>
  <w:style w:type="paragraph" w:styleId="EndnoteText">
    <w:name w:val="endnote text"/>
    <w:basedOn w:val="Normal"/>
    <w:link w:val="EndnoteTextChar"/>
    <w:uiPriority w:val="99"/>
    <w:semiHidden/>
    <w:unhideWhenUsed/>
    <w:rsid w:val="00553F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53F59"/>
    <w:rPr>
      <w:sz w:val="20"/>
      <w:szCs w:val="20"/>
    </w:rPr>
  </w:style>
  <w:style w:type="character" w:styleId="EndnoteReference">
    <w:name w:val="endnote reference"/>
    <w:basedOn w:val="DefaultParagraphFont"/>
    <w:uiPriority w:val="99"/>
    <w:semiHidden/>
    <w:unhideWhenUsed/>
    <w:rsid w:val="00553F59"/>
    <w:rPr>
      <w:vertAlign w:val="superscript"/>
    </w:rPr>
  </w:style>
  <w:style w:type="paragraph" w:customStyle="1" w:styleId="EndNoteBibliographyTitle">
    <w:name w:val="EndNote Bibliography Title"/>
    <w:basedOn w:val="Normal"/>
    <w:link w:val="EndNoteBibliographyTitleChar"/>
    <w:rsid w:val="00FE774C"/>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FE774C"/>
    <w:rPr>
      <w:rFonts w:ascii="Calibri" w:hAnsi="Calibri" w:cs="Calibri"/>
      <w:noProof/>
      <w:lang w:val="en-US"/>
    </w:rPr>
  </w:style>
  <w:style w:type="paragraph" w:customStyle="1" w:styleId="EndNoteBibliography">
    <w:name w:val="EndNote Bibliography"/>
    <w:basedOn w:val="Normal"/>
    <w:link w:val="EndNoteBibliographyChar"/>
    <w:rsid w:val="00FE774C"/>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FE774C"/>
    <w:rPr>
      <w:rFonts w:ascii="Calibri" w:hAnsi="Calibri" w:cs="Calibri"/>
      <w:noProof/>
      <w:lang w:val="en-US"/>
    </w:rPr>
  </w:style>
  <w:style w:type="paragraph" w:styleId="Header">
    <w:name w:val="header"/>
    <w:basedOn w:val="Normal"/>
    <w:link w:val="HeaderChar"/>
    <w:uiPriority w:val="99"/>
    <w:unhideWhenUsed/>
    <w:rsid w:val="003838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8BF"/>
  </w:style>
  <w:style w:type="paragraph" w:styleId="Footer">
    <w:name w:val="footer"/>
    <w:basedOn w:val="Normal"/>
    <w:link w:val="FooterChar"/>
    <w:uiPriority w:val="99"/>
    <w:unhideWhenUsed/>
    <w:rsid w:val="003838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8BF"/>
  </w:style>
  <w:style w:type="paragraph" w:styleId="Title">
    <w:name w:val="Title"/>
    <w:basedOn w:val="Normal"/>
    <w:next w:val="Normal"/>
    <w:link w:val="TitleChar"/>
    <w:uiPriority w:val="10"/>
    <w:qFormat/>
    <w:rsid w:val="003838BF"/>
    <w:pPr>
      <w:spacing w:after="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3838BF"/>
    <w:rPr>
      <w:rFonts w:asciiTheme="majorHAnsi" w:eastAsiaTheme="majorEastAsia" w:hAnsiTheme="majorHAnsi" w:cstheme="majorBidi"/>
      <w:spacing w:val="-10"/>
      <w:kern w:val="28"/>
      <w:sz w:val="40"/>
      <w:szCs w:val="56"/>
    </w:rPr>
  </w:style>
  <w:style w:type="paragraph" w:styleId="Subtitle">
    <w:name w:val="Subtitle"/>
    <w:basedOn w:val="Normal"/>
    <w:next w:val="Normal"/>
    <w:link w:val="SubtitleChar"/>
    <w:uiPriority w:val="11"/>
    <w:qFormat/>
    <w:rsid w:val="003838B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838BF"/>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8E5DB5"/>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4363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324"/>
    <w:rPr>
      <w:rFonts w:ascii="Segoe UI" w:hAnsi="Segoe UI" w:cs="Segoe UI"/>
      <w:sz w:val="18"/>
      <w:szCs w:val="18"/>
    </w:rPr>
  </w:style>
  <w:style w:type="table" w:styleId="TableGrid">
    <w:name w:val="Table Grid"/>
    <w:basedOn w:val="TableNormal"/>
    <w:uiPriority w:val="39"/>
    <w:rsid w:val="006F3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80C4C"/>
    <w:rPr>
      <w:i/>
      <w:iCs/>
    </w:rPr>
  </w:style>
  <w:style w:type="character" w:styleId="UnresolvedMention">
    <w:name w:val="Unresolved Mention"/>
    <w:basedOn w:val="DefaultParagraphFont"/>
    <w:uiPriority w:val="99"/>
    <w:semiHidden/>
    <w:unhideWhenUsed/>
    <w:rsid w:val="002B6176"/>
    <w:rPr>
      <w:color w:val="605E5C"/>
      <w:shd w:val="clear" w:color="auto" w:fill="E1DFDD"/>
    </w:rPr>
  </w:style>
  <w:style w:type="paragraph" w:styleId="NoSpacing">
    <w:name w:val="No Spacing"/>
    <w:uiPriority w:val="1"/>
    <w:qFormat/>
    <w:rsid w:val="005A55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0993">
      <w:bodyDiv w:val="1"/>
      <w:marLeft w:val="0"/>
      <w:marRight w:val="0"/>
      <w:marTop w:val="0"/>
      <w:marBottom w:val="0"/>
      <w:divBdr>
        <w:top w:val="none" w:sz="0" w:space="0" w:color="auto"/>
        <w:left w:val="none" w:sz="0" w:space="0" w:color="auto"/>
        <w:bottom w:val="none" w:sz="0" w:space="0" w:color="auto"/>
        <w:right w:val="none" w:sz="0" w:space="0" w:color="auto"/>
      </w:divBdr>
    </w:div>
    <w:div w:id="388191091">
      <w:bodyDiv w:val="1"/>
      <w:marLeft w:val="0"/>
      <w:marRight w:val="0"/>
      <w:marTop w:val="0"/>
      <w:marBottom w:val="0"/>
      <w:divBdr>
        <w:top w:val="none" w:sz="0" w:space="0" w:color="auto"/>
        <w:left w:val="none" w:sz="0" w:space="0" w:color="auto"/>
        <w:bottom w:val="none" w:sz="0" w:space="0" w:color="auto"/>
        <w:right w:val="none" w:sz="0" w:space="0" w:color="auto"/>
      </w:divBdr>
    </w:div>
    <w:div w:id="417798726">
      <w:bodyDiv w:val="1"/>
      <w:marLeft w:val="0"/>
      <w:marRight w:val="0"/>
      <w:marTop w:val="0"/>
      <w:marBottom w:val="0"/>
      <w:divBdr>
        <w:top w:val="none" w:sz="0" w:space="0" w:color="auto"/>
        <w:left w:val="none" w:sz="0" w:space="0" w:color="auto"/>
        <w:bottom w:val="none" w:sz="0" w:space="0" w:color="auto"/>
        <w:right w:val="none" w:sz="0" w:space="0" w:color="auto"/>
      </w:divBdr>
      <w:divsChild>
        <w:div w:id="336811685">
          <w:marLeft w:val="0"/>
          <w:marRight w:val="0"/>
          <w:marTop w:val="0"/>
          <w:marBottom w:val="0"/>
          <w:divBdr>
            <w:top w:val="none" w:sz="0" w:space="0" w:color="auto"/>
            <w:left w:val="none" w:sz="0" w:space="0" w:color="auto"/>
            <w:bottom w:val="none" w:sz="0" w:space="0" w:color="auto"/>
            <w:right w:val="none" w:sz="0" w:space="0" w:color="auto"/>
          </w:divBdr>
        </w:div>
      </w:divsChild>
    </w:div>
    <w:div w:id="737821884">
      <w:bodyDiv w:val="1"/>
      <w:marLeft w:val="0"/>
      <w:marRight w:val="0"/>
      <w:marTop w:val="0"/>
      <w:marBottom w:val="0"/>
      <w:divBdr>
        <w:top w:val="none" w:sz="0" w:space="0" w:color="auto"/>
        <w:left w:val="none" w:sz="0" w:space="0" w:color="auto"/>
        <w:bottom w:val="none" w:sz="0" w:space="0" w:color="auto"/>
        <w:right w:val="none" w:sz="0" w:space="0" w:color="auto"/>
      </w:divBdr>
    </w:div>
    <w:div w:id="1946883761">
      <w:bodyDiv w:val="1"/>
      <w:marLeft w:val="0"/>
      <w:marRight w:val="0"/>
      <w:marTop w:val="0"/>
      <w:marBottom w:val="0"/>
      <w:divBdr>
        <w:top w:val="none" w:sz="0" w:space="0" w:color="auto"/>
        <w:left w:val="none" w:sz="0" w:space="0" w:color="auto"/>
        <w:bottom w:val="none" w:sz="0" w:space="0" w:color="auto"/>
        <w:right w:val="none" w:sz="0" w:space="0" w:color="auto"/>
      </w:divBdr>
      <w:divsChild>
        <w:div w:id="153642981">
          <w:marLeft w:val="0"/>
          <w:marRight w:val="0"/>
          <w:marTop w:val="0"/>
          <w:marBottom w:val="0"/>
          <w:divBdr>
            <w:top w:val="none" w:sz="0" w:space="0" w:color="auto"/>
            <w:left w:val="none" w:sz="0" w:space="0" w:color="auto"/>
            <w:bottom w:val="none" w:sz="0" w:space="0" w:color="auto"/>
            <w:right w:val="none" w:sz="0" w:space="0" w:color="auto"/>
          </w:divBdr>
          <w:divsChild>
            <w:div w:id="84628">
              <w:marLeft w:val="0"/>
              <w:marRight w:val="0"/>
              <w:marTop w:val="0"/>
              <w:marBottom w:val="0"/>
              <w:divBdr>
                <w:top w:val="none" w:sz="0" w:space="0" w:color="auto"/>
                <w:left w:val="none" w:sz="0" w:space="0" w:color="auto"/>
                <w:bottom w:val="none" w:sz="0" w:space="0" w:color="auto"/>
                <w:right w:val="none" w:sz="0" w:space="0" w:color="auto"/>
              </w:divBdr>
            </w:div>
            <w:div w:id="326324437">
              <w:marLeft w:val="0"/>
              <w:marRight w:val="0"/>
              <w:marTop w:val="0"/>
              <w:marBottom w:val="0"/>
              <w:divBdr>
                <w:top w:val="none" w:sz="0" w:space="0" w:color="auto"/>
                <w:left w:val="none" w:sz="0" w:space="0" w:color="auto"/>
                <w:bottom w:val="none" w:sz="0" w:space="0" w:color="auto"/>
                <w:right w:val="none" w:sz="0" w:space="0" w:color="auto"/>
              </w:divBdr>
            </w:div>
            <w:div w:id="985888653">
              <w:marLeft w:val="0"/>
              <w:marRight w:val="0"/>
              <w:marTop w:val="0"/>
              <w:marBottom w:val="0"/>
              <w:divBdr>
                <w:top w:val="none" w:sz="0" w:space="0" w:color="auto"/>
                <w:left w:val="none" w:sz="0" w:space="0" w:color="auto"/>
                <w:bottom w:val="none" w:sz="0" w:space="0" w:color="auto"/>
                <w:right w:val="none" w:sz="0" w:space="0" w:color="auto"/>
              </w:divBdr>
            </w:div>
            <w:div w:id="1449931102">
              <w:marLeft w:val="0"/>
              <w:marRight w:val="0"/>
              <w:marTop w:val="0"/>
              <w:marBottom w:val="0"/>
              <w:divBdr>
                <w:top w:val="none" w:sz="0" w:space="0" w:color="auto"/>
                <w:left w:val="none" w:sz="0" w:space="0" w:color="auto"/>
                <w:bottom w:val="none" w:sz="0" w:space="0" w:color="auto"/>
                <w:right w:val="none" w:sz="0" w:space="0" w:color="auto"/>
              </w:divBdr>
            </w:div>
            <w:div w:id="175416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33996">
      <w:bodyDiv w:val="1"/>
      <w:marLeft w:val="0"/>
      <w:marRight w:val="0"/>
      <w:marTop w:val="0"/>
      <w:marBottom w:val="0"/>
      <w:divBdr>
        <w:top w:val="none" w:sz="0" w:space="0" w:color="auto"/>
        <w:left w:val="none" w:sz="0" w:space="0" w:color="auto"/>
        <w:bottom w:val="none" w:sz="0" w:space="0" w:color="auto"/>
        <w:right w:val="none" w:sz="0" w:space="0" w:color="auto"/>
      </w:divBdr>
    </w:div>
    <w:div w:id="202447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youtube.com/watch?v=ZZvRw71Sle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dE1DuBesGY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6wk4dkY-rV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v5Qjuegtiyc"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65206-ECAA-4A35-8987-20D365EE2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7822</Words>
  <Characters>44588</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Harrison (student)</dc:creator>
  <cp:keywords/>
  <dc:description/>
  <cp:lastModifiedBy>Jordan Harrison (student)</cp:lastModifiedBy>
  <cp:revision>3</cp:revision>
  <cp:lastPrinted>2019-11-18T09:47:00Z</cp:lastPrinted>
  <dcterms:created xsi:type="dcterms:W3CDTF">2019-11-18T09:47:00Z</dcterms:created>
  <dcterms:modified xsi:type="dcterms:W3CDTF">2019-11-18T09:49:00Z</dcterms:modified>
</cp:coreProperties>
</file>