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9C5DFB"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9C5DFB"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9C5DFB"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9C5DFB"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9C5DFB"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9C5DFB"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6C9C075D"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4D27FA55"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0D743EF2" w14:textId="39C01D0B" w:rsidR="00E66B91" w:rsidRDefault="00E66B91" w:rsidP="001C6BA9">
      <w:r>
        <w:lastRenderedPageBreak/>
        <w:tab/>
        <w:t xml:space="preserve">For the reasons stated above I am including test construction in this sprint to allow for proper TDD and </w:t>
      </w:r>
    </w:p>
    <w:p w14:paraId="7A1CAE1C" w14:textId="77777777" w:rsidR="005F0061" w:rsidRDefault="005F0061" w:rsidP="005F0061">
      <w:pPr>
        <w:pStyle w:val="ListParagraph"/>
      </w:pPr>
    </w:p>
    <w:p w14:paraId="6AA29435" w14:textId="7C3D1642" w:rsidR="005F0061" w:rsidRDefault="002B1653" w:rsidP="005F0061">
      <w:r>
        <w:t>21/01/2020</w:t>
      </w:r>
    </w:p>
    <w:p w14:paraId="4E8BCA5A" w14:textId="3E4DFC84" w:rsidR="002B1653" w:rsidRDefault="002B1653" w:rsidP="005F0061">
      <w:r>
        <w:t>Started the first tdd tests</w:t>
      </w:r>
    </w:p>
    <w:p w14:paraId="0943BEC5" w14:textId="50DD3429" w:rsidR="005F0061" w:rsidRDefault="002B1653" w:rsidP="005F0061">
      <w:r>
        <w:t>22/01/2020</w:t>
      </w:r>
    </w:p>
    <w:p w14:paraId="5126EB6D" w14:textId="1DB095BE" w:rsidR="002B1653" w:rsidRDefault="002B1653" w:rsidP="005F0061">
      <w:r>
        <w:t>Finished the teststst</w:t>
      </w:r>
    </w:p>
    <w:p w14:paraId="1A6D5824" w14:textId="0D7E674D" w:rsidR="002B1653" w:rsidRDefault="002B1653" w:rsidP="005F0061">
      <w:r>
        <w:t>Added requirement tiles , noticed a simulatrity between the tiles, make a generic class</w:t>
      </w:r>
    </w:p>
    <w:p w14:paraId="454D9EDC" w14:textId="05545045" w:rsidR="007923D8" w:rsidRDefault="007923D8" w:rsidP="005F0061">
      <w:r>
        <w:t xml:space="preserve">24/01/2020 </w:t>
      </w:r>
    </w:p>
    <w:p w14:paraId="0E981227" w14:textId="61F54049" w:rsidR="007923D8" w:rsidRPr="00BB13DC" w:rsidRDefault="007923D8" w:rsidP="005F0061">
      <w:r>
        <w:t>Date display</w:t>
      </w:r>
      <w:bookmarkStart w:id="0" w:name="_GoBack"/>
      <w:bookmarkEnd w:id="0"/>
    </w:p>
    <w:sectPr w:rsidR="007923D8"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1268C" w14:textId="77777777" w:rsidR="009C5DFB" w:rsidRDefault="009C5DFB" w:rsidP="004E3C32">
      <w:pPr>
        <w:spacing w:after="0" w:line="240" w:lineRule="auto"/>
      </w:pPr>
      <w:r>
        <w:separator/>
      </w:r>
    </w:p>
  </w:endnote>
  <w:endnote w:type="continuationSeparator" w:id="0">
    <w:p w14:paraId="705D7563" w14:textId="77777777" w:rsidR="009C5DFB" w:rsidRDefault="009C5DFB"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E23CA" w14:textId="77777777" w:rsidR="009C5DFB" w:rsidRDefault="009C5DFB" w:rsidP="004E3C32">
      <w:pPr>
        <w:spacing w:after="0" w:line="240" w:lineRule="auto"/>
      </w:pPr>
      <w:r>
        <w:separator/>
      </w:r>
    </w:p>
  </w:footnote>
  <w:footnote w:type="continuationSeparator" w:id="0">
    <w:p w14:paraId="5D2DA223" w14:textId="77777777" w:rsidR="009C5DFB" w:rsidRDefault="009C5DFB"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E20E3"/>
    <w:rsid w:val="001E2272"/>
    <w:rsid w:val="001F1D36"/>
    <w:rsid w:val="0020374B"/>
    <w:rsid w:val="00210596"/>
    <w:rsid w:val="002454AD"/>
    <w:rsid w:val="00250CB1"/>
    <w:rsid w:val="002821A0"/>
    <w:rsid w:val="0029629C"/>
    <w:rsid w:val="002B1653"/>
    <w:rsid w:val="002C21A4"/>
    <w:rsid w:val="002C5030"/>
    <w:rsid w:val="002D67A8"/>
    <w:rsid w:val="002E2CAE"/>
    <w:rsid w:val="002F1087"/>
    <w:rsid w:val="002F700C"/>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0061"/>
    <w:rsid w:val="005F2807"/>
    <w:rsid w:val="005F610C"/>
    <w:rsid w:val="00601C1D"/>
    <w:rsid w:val="0061118E"/>
    <w:rsid w:val="00612338"/>
    <w:rsid w:val="00636E9B"/>
    <w:rsid w:val="00640FC7"/>
    <w:rsid w:val="006501AC"/>
    <w:rsid w:val="00656E19"/>
    <w:rsid w:val="006671D5"/>
    <w:rsid w:val="0066791A"/>
    <w:rsid w:val="006935BE"/>
    <w:rsid w:val="006964DF"/>
    <w:rsid w:val="00697D69"/>
    <w:rsid w:val="006B7FA7"/>
    <w:rsid w:val="006D7D88"/>
    <w:rsid w:val="00702A5F"/>
    <w:rsid w:val="00711F5B"/>
    <w:rsid w:val="00716AA0"/>
    <w:rsid w:val="00751742"/>
    <w:rsid w:val="00756B52"/>
    <w:rsid w:val="00762A97"/>
    <w:rsid w:val="00764585"/>
    <w:rsid w:val="007736CE"/>
    <w:rsid w:val="00774915"/>
    <w:rsid w:val="007923D8"/>
    <w:rsid w:val="007B2D9D"/>
    <w:rsid w:val="007D4103"/>
    <w:rsid w:val="007D7FA6"/>
    <w:rsid w:val="007F5E40"/>
    <w:rsid w:val="008101EE"/>
    <w:rsid w:val="0081613D"/>
    <w:rsid w:val="0081659C"/>
    <w:rsid w:val="00841204"/>
    <w:rsid w:val="0084142A"/>
    <w:rsid w:val="008A2CB8"/>
    <w:rsid w:val="008B6FB6"/>
    <w:rsid w:val="008D72CF"/>
    <w:rsid w:val="008E08D7"/>
    <w:rsid w:val="008E367C"/>
    <w:rsid w:val="008E5F4E"/>
    <w:rsid w:val="009879A7"/>
    <w:rsid w:val="009A0F0A"/>
    <w:rsid w:val="009C5DFB"/>
    <w:rsid w:val="009D7F34"/>
    <w:rsid w:val="00A26829"/>
    <w:rsid w:val="00A44F4E"/>
    <w:rsid w:val="00A80883"/>
    <w:rsid w:val="00A80DC9"/>
    <w:rsid w:val="00AA0FF0"/>
    <w:rsid w:val="00AB59ED"/>
    <w:rsid w:val="00AC7BAB"/>
    <w:rsid w:val="00AE4D92"/>
    <w:rsid w:val="00AE68DE"/>
    <w:rsid w:val="00B16F61"/>
    <w:rsid w:val="00B3171E"/>
    <w:rsid w:val="00B36A47"/>
    <w:rsid w:val="00B569C5"/>
    <w:rsid w:val="00B701E5"/>
    <w:rsid w:val="00B71A19"/>
    <w:rsid w:val="00B80173"/>
    <w:rsid w:val="00B96324"/>
    <w:rsid w:val="00BA3383"/>
    <w:rsid w:val="00BB13DC"/>
    <w:rsid w:val="00BC5FD3"/>
    <w:rsid w:val="00BE71F6"/>
    <w:rsid w:val="00C717A0"/>
    <w:rsid w:val="00CA3B6D"/>
    <w:rsid w:val="00CB0784"/>
    <w:rsid w:val="00CE6103"/>
    <w:rsid w:val="00CF5332"/>
    <w:rsid w:val="00CF71DE"/>
    <w:rsid w:val="00D056D8"/>
    <w:rsid w:val="00D237FE"/>
    <w:rsid w:val="00D34B5D"/>
    <w:rsid w:val="00D47837"/>
    <w:rsid w:val="00D52D7B"/>
    <w:rsid w:val="00D82D95"/>
    <w:rsid w:val="00DA6D85"/>
    <w:rsid w:val="00DC0B9D"/>
    <w:rsid w:val="00E1355B"/>
    <w:rsid w:val="00E52AB0"/>
    <w:rsid w:val="00E60FCE"/>
    <w:rsid w:val="00E66B91"/>
    <w:rsid w:val="00E903C2"/>
    <w:rsid w:val="00EA13EE"/>
    <w:rsid w:val="00EB15CA"/>
    <w:rsid w:val="00F06391"/>
    <w:rsid w:val="00F24E55"/>
    <w:rsid w:val="00F32E4E"/>
    <w:rsid w:val="00F62D21"/>
    <w:rsid w:val="00F64A8A"/>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18</Pages>
  <Words>6502</Words>
  <Characters>37066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75</cp:revision>
  <dcterms:created xsi:type="dcterms:W3CDTF">2019-11-04T11:25:00Z</dcterms:created>
  <dcterms:modified xsi:type="dcterms:W3CDTF">2020-01-24T13:01:00Z</dcterms:modified>
</cp:coreProperties>
</file>