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A268EB"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A268EB"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A268EB"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A268EB"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A268EB"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A268EB"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lack of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Started the first tdd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Tests written today took substantially less time then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Access to tasks is done through a team document. This means tasks should be securable through there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TDDd.</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This survey was fairly typical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The report writing is becoming a more pressing concern as the deadline is around 3 months away. This report cannot be rushed so it is important to start it because of this I have included a 10 hr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Collecting the surveys has been completed so I can deploy any changes made locally to the web cloud system. I will do this when I know what impact this will have on the iPhone bug,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r w:rsidRPr="00535C62">
        <w:rPr>
          <w:b/>
          <w:bCs/>
        </w:rPr>
        <w:t>Iphone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I confirmed this bug was occurring on a IOS device I had access to before making application changes to confirm whether the changes made previously un-intentially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polyfilling safari </w:t>
      </w:r>
      <w:r w:rsidR="00311480">
        <w:t>to allow for this element extension or modify the application to use an HTML element extension. I opted for the second solution as I may need to add other polyfills later for older browsers that don’t support es6 notation.</w:t>
      </w:r>
    </w:p>
    <w:p w14:paraId="41F32039" w14:textId="57AD67DC" w:rsidR="00311480" w:rsidRDefault="00311480" w:rsidP="005F0061">
      <w:r>
        <w:tab/>
        <w:t>This bug took significantly longer to investigate research and fix, the task was estimated when I had limited knowledge of the consequences of the version change. As a result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r w:rsidRPr="00311480">
        <w:rPr>
          <w:b/>
          <w:bCs/>
        </w:rPr>
        <w:t>Firebase rules</w:t>
      </w:r>
    </w:p>
    <w:p w14:paraId="5B820021" w14:textId="04282C91" w:rsidR="00A03596" w:rsidRDefault="0030565D" w:rsidP="00311480">
      <w:pPr>
        <w:ind w:firstLine="720"/>
      </w:pPr>
      <w:r>
        <w:t>TDD was really nice</w:t>
      </w:r>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having  research this initially when I decided to use firebase as my persistent data source. I have kept this in min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Overlooked difference between request.resource and resource</w:t>
      </w:r>
      <w:r w:rsidR="00311480">
        <w:t xml:space="preserve"> this took some time to get my head around particularly with the request.resource being a result of the query and existing data combine</w:t>
      </w:r>
      <w:r w:rsidR="00C1406D">
        <w:t>d</w:t>
      </w:r>
      <w:r w:rsidR="00311480">
        <w:t>.</w:t>
      </w:r>
    </w:p>
    <w:p w14:paraId="0BCF7050" w14:textId="32B8529D"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p w14:paraId="644617FE" w14:textId="701345A2" w:rsidR="000D6478" w:rsidRDefault="000D6478" w:rsidP="00311480">
      <w:pPr>
        <w:ind w:firstLine="720"/>
      </w:pPr>
    </w:p>
    <w:p w14:paraId="2E635A4E" w14:textId="348C1EF4" w:rsidR="000D6478" w:rsidRDefault="000D6478" w:rsidP="00311480">
      <w:pPr>
        <w:ind w:firstLine="720"/>
      </w:pPr>
    </w:p>
    <w:p w14:paraId="7E8C4E74" w14:textId="1D87BEE4" w:rsidR="000D6478" w:rsidRDefault="000D6478" w:rsidP="00311480">
      <w:pPr>
        <w:ind w:firstLine="720"/>
      </w:pPr>
      <w:r>
        <w:t>**** report writing</w:t>
      </w:r>
      <w:r w:rsidR="004A60FB">
        <w:t xml:space="preserve"> lack of focus without being properly planned, was pretty slow due to organising layout and working out how to present evetything</w:t>
      </w:r>
    </w:p>
    <w:p w14:paraId="6B720C2C" w14:textId="4B68E4E2" w:rsidR="00A03596" w:rsidRDefault="00CC0501" w:rsidP="005F0061">
      <w:r>
        <w:t>18/02/2020</w:t>
      </w:r>
    </w:p>
    <w:p w14:paraId="1221929D" w14:textId="7E67371F" w:rsidR="00CC0501" w:rsidRDefault="00CC0501" w:rsidP="005F0061">
      <w:r>
        <w:t>Meeting with jarod</w:t>
      </w:r>
    </w:p>
    <w:p w14:paraId="58BA89AF" w14:textId="439F4AC9" w:rsidR="00CC0501" w:rsidRDefault="00CC0501" w:rsidP="005F0061">
      <w:r>
        <w:t>Demonstrate redesign from conversation about GDPR</w:t>
      </w:r>
    </w:p>
    <w:p w14:paraId="5104DB15" w14:textId="5D61F689" w:rsidR="00CC0501" w:rsidRDefault="00CC0501" w:rsidP="005F0061">
      <w:r>
        <w:t xml:space="preserve">Start it really early </w:t>
      </w:r>
      <w:r w:rsidR="00CF0216">
        <w:t xml:space="preserve">makes sense to do the writup and documentation first </w:t>
      </w:r>
    </w:p>
    <w:p w14:paraId="3D8B789E" w14:textId="4815294C" w:rsidR="00CC0501" w:rsidRDefault="00CC0501" w:rsidP="005F0061">
      <w:r>
        <w:t>Talk about all of the meetings and outcomes</w:t>
      </w:r>
    </w:p>
    <w:p w14:paraId="6EDE1D5A" w14:textId="21D87F98" w:rsidR="00CC0501" w:rsidRDefault="00CC0501" w:rsidP="005F0061">
      <w:r>
        <w:t xml:space="preserve">Look at investigations </w:t>
      </w:r>
      <w:r w:rsidR="00D653E2">
        <w:t>with vue js</w:t>
      </w:r>
    </w:p>
    <w:p w14:paraId="09A3B141" w14:textId="2C64EDD6" w:rsidR="00D653E2" w:rsidRDefault="00D653E2" w:rsidP="005F0061">
      <w:r>
        <w:t>Investigate potential v2 things</w:t>
      </w:r>
    </w:p>
    <w:p w14:paraId="3704F5AC" w14:textId="7B209EC3" w:rsidR="00D653E2" w:rsidRDefault="00D653E2" w:rsidP="005F0061">
      <w:r>
        <w:t>Talk about the nessasity to have a long group based survey period</w:t>
      </w:r>
    </w:p>
    <w:p w14:paraId="42863699" w14:textId="123BD3EB" w:rsidR="00CC0501" w:rsidRDefault="00CC0501" w:rsidP="005F0061">
      <w:r>
        <w:t>Talk about people in the survey bringing up scroll issue</w:t>
      </w:r>
    </w:p>
    <w:p w14:paraId="1C3D924D" w14:textId="31648609" w:rsidR="00CF0216" w:rsidRDefault="00CF0216" w:rsidP="005F0061">
      <w:r>
        <w:t>Use a combination of feedback from viva, booklet and mark rubric</w:t>
      </w:r>
    </w:p>
    <w:p w14:paraId="7876C8AE" w14:textId="077CC625" w:rsidR="006850F3" w:rsidRDefault="006850F3" w:rsidP="005F0061">
      <w:r>
        <w:t>Show link between research, design and development</w:t>
      </w:r>
    </w:p>
    <w:p w14:paraId="58CA1CE2" w14:textId="5CC2E0B8" w:rsidR="004D5D9D" w:rsidRDefault="004D5D9D" w:rsidP="005F0061"/>
    <w:p w14:paraId="3B33CBC9" w14:textId="7E0859AD" w:rsidR="004D5D9D" w:rsidRDefault="004D5D9D" w:rsidP="005F0061">
      <w:pPr>
        <w:rPr>
          <w:b/>
          <w:bCs/>
        </w:rPr>
      </w:pPr>
      <w:r w:rsidRPr="004D5D9D">
        <w:rPr>
          <w:b/>
          <w:bCs/>
        </w:rPr>
        <w:t>Sprint planning</w:t>
      </w:r>
    </w:p>
    <w:p w14:paraId="4C8DFCE6" w14:textId="57128F5F" w:rsidR="000D6478" w:rsidRDefault="004D5D9D" w:rsidP="005F0061">
      <w:r>
        <w:t>Had to promote styling task as the user documentation will require screenshots, I don’t want the display to change after these have been taken.</w:t>
      </w:r>
    </w:p>
    <w:p w14:paraId="7E130946" w14:textId="77777777" w:rsidR="00645966" w:rsidRPr="004D5D9D" w:rsidRDefault="00645966" w:rsidP="005F0061"/>
    <w:p w14:paraId="2E8DECB9" w14:textId="0BBF72A5" w:rsidR="00645966" w:rsidRDefault="00645966"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w:t>
      </w:r>
      <w:bookmarkStart w:id="0" w:name="_GoBack"/>
      <w:bookmarkEnd w:id="0"/>
    </w:p>
    <w:p w14:paraId="21654161" w14:textId="3B57B37F" w:rsidR="004D5D9D"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Report writing- planning</w:t>
      </w:r>
    </w:p>
    <w:p w14:paraId="059E44D2" w14:textId="23C2E6A9" w:rsidR="006F2F2F" w:rsidRDefault="006F2F2F" w:rsidP="005F0061">
      <w:pPr>
        <w:rPr>
          <w:rFonts w:ascii="Calibri" w:eastAsia="Times New Roman" w:hAnsi="Calibri" w:cs="Calibri"/>
          <w:color w:val="333F4F"/>
          <w:lang w:eastAsia="en-GB"/>
        </w:rPr>
      </w:pPr>
    </w:p>
    <w:p w14:paraId="0717A7FB" w14:textId="3ED1DD02"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survey</w:t>
      </w:r>
    </w:p>
    <w:p w14:paraId="2B9C297C" w14:textId="14186AFF" w:rsidR="006F2F2F" w:rsidRDefault="006F2F2F" w:rsidP="005F0061">
      <w:pPr>
        <w:rPr>
          <w:rFonts w:ascii="Calibri" w:eastAsia="Times New Roman" w:hAnsi="Calibri" w:cs="Calibri"/>
          <w:color w:val="333F4F"/>
          <w:lang w:eastAsia="en-GB"/>
        </w:rPr>
      </w:pPr>
    </w:p>
    <w:p w14:paraId="07CD873E" w14:textId="72C9F763" w:rsidR="006F2F2F" w:rsidRDefault="006F2F2F" w:rsidP="005F0061">
      <w:pPr>
        <w:rPr>
          <w:rFonts w:ascii="Calibri" w:eastAsia="Times New Roman" w:hAnsi="Calibri" w:cs="Calibri"/>
          <w:color w:val="333F4F"/>
          <w:lang w:eastAsia="en-GB"/>
        </w:rPr>
      </w:pPr>
    </w:p>
    <w:p w14:paraId="49249510" w14:textId="3367B2F4"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introduction</w:t>
      </w:r>
    </w:p>
    <w:p w14:paraId="7E4C7061" w14:textId="2C490D10" w:rsidR="006F2F2F" w:rsidRDefault="006F2F2F" w:rsidP="005F0061">
      <w:pPr>
        <w:rPr>
          <w:rFonts w:ascii="Calibri" w:eastAsia="Times New Roman" w:hAnsi="Calibri" w:cs="Calibri"/>
          <w:color w:val="333F4F"/>
          <w:lang w:eastAsia="en-GB"/>
        </w:rPr>
      </w:pPr>
    </w:p>
    <w:p w14:paraId="0986F12A" w14:textId="444ECC27"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w:t>
      </w:r>
      <w:r>
        <w:rPr>
          <w:rFonts w:ascii="Calibri" w:eastAsia="Times New Roman" w:hAnsi="Calibri" w:cs="Calibri"/>
          <w:color w:val="333F4F"/>
          <w:lang w:eastAsia="en-GB"/>
        </w:rPr>
        <w:t>implementation</w:t>
      </w:r>
    </w:p>
    <w:p w14:paraId="0C92E721" w14:textId="1DFAE071" w:rsidR="006F2F2F" w:rsidRDefault="006F2F2F" w:rsidP="005F0061">
      <w:pPr>
        <w:rPr>
          <w:rFonts w:ascii="Calibri" w:eastAsia="Times New Roman" w:hAnsi="Calibri" w:cs="Calibri"/>
          <w:color w:val="333F4F"/>
          <w:lang w:eastAsia="en-GB"/>
        </w:rPr>
      </w:pPr>
    </w:p>
    <w:p w14:paraId="3C811496" w14:textId="45B04C4F"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Report writing- present designs</w:t>
      </w:r>
    </w:p>
    <w:p w14:paraId="176C468C" w14:textId="2FDB2627" w:rsidR="006F2F2F" w:rsidRDefault="006F2F2F" w:rsidP="005F0061">
      <w:pPr>
        <w:rPr>
          <w:rFonts w:ascii="Calibri" w:eastAsia="Times New Roman" w:hAnsi="Calibri" w:cs="Calibri"/>
          <w:color w:val="333F4F"/>
          <w:lang w:eastAsia="en-GB"/>
        </w:rPr>
      </w:pPr>
    </w:p>
    <w:p w14:paraId="05536FFA" w14:textId="73C3518B"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Styling - scrolling button layouts</w:t>
      </w:r>
    </w:p>
    <w:p w14:paraId="271C41DA" w14:textId="02170185" w:rsidR="006F2F2F" w:rsidRDefault="006F2F2F" w:rsidP="005F0061">
      <w:pPr>
        <w:rPr>
          <w:rFonts w:ascii="Calibri" w:eastAsia="Times New Roman" w:hAnsi="Calibri" w:cs="Calibri"/>
          <w:color w:val="333F4F"/>
          <w:lang w:eastAsia="en-GB"/>
        </w:rPr>
      </w:pPr>
    </w:p>
    <w:p w14:paraId="47A1FD12" w14:textId="77777777" w:rsidR="006F2F2F" w:rsidRPr="004D5D9D" w:rsidRDefault="006F2F2F" w:rsidP="005F0061"/>
    <w:sectPr w:rsidR="006F2F2F" w:rsidRPr="004D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7EB4" w14:textId="77777777" w:rsidR="00A268EB" w:rsidRDefault="00A268EB" w:rsidP="004E3C32">
      <w:pPr>
        <w:spacing w:after="0" w:line="240" w:lineRule="auto"/>
      </w:pPr>
      <w:r>
        <w:separator/>
      </w:r>
    </w:p>
  </w:endnote>
  <w:endnote w:type="continuationSeparator" w:id="0">
    <w:p w14:paraId="27167703" w14:textId="77777777" w:rsidR="00A268EB" w:rsidRDefault="00A268EB"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5A41" w14:textId="77777777" w:rsidR="00A268EB" w:rsidRDefault="00A268EB" w:rsidP="004E3C32">
      <w:pPr>
        <w:spacing w:after="0" w:line="240" w:lineRule="auto"/>
      </w:pPr>
      <w:r>
        <w:separator/>
      </w:r>
    </w:p>
  </w:footnote>
  <w:footnote w:type="continuationSeparator" w:id="0">
    <w:p w14:paraId="03F74093" w14:textId="77777777" w:rsidR="00A268EB" w:rsidRDefault="00A268EB"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D6478"/>
    <w:rsid w:val="000E73BF"/>
    <w:rsid w:val="00123792"/>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F34CA"/>
    <w:rsid w:val="00416B7E"/>
    <w:rsid w:val="00464C33"/>
    <w:rsid w:val="00466E8B"/>
    <w:rsid w:val="004A60FB"/>
    <w:rsid w:val="004B635E"/>
    <w:rsid w:val="004D5D9D"/>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45966"/>
    <w:rsid w:val="006501AC"/>
    <w:rsid w:val="00651DB5"/>
    <w:rsid w:val="00656E19"/>
    <w:rsid w:val="006671D5"/>
    <w:rsid w:val="0066791A"/>
    <w:rsid w:val="006850F3"/>
    <w:rsid w:val="006935BE"/>
    <w:rsid w:val="006964DF"/>
    <w:rsid w:val="00697D69"/>
    <w:rsid w:val="006A494B"/>
    <w:rsid w:val="006B7FA7"/>
    <w:rsid w:val="006D7D88"/>
    <w:rsid w:val="006F2F2F"/>
    <w:rsid w:val="00702A5F"/>
    <w:rsid w:val="00711F5B"/>
    <w:rsid w:val="00716AA0"/>
    <w:rsid w:val="007213C8"/>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A2CB8"/>
    <w:rsid w:val="008B6FB6"/>
    <w:rsid w:val="008D72CF"/>
    <w:rsid w:val="008E08D7"/>
    <w:rsid w:val="008E367C"/>
    <w:rsid w:val="008E5F4E"/>
    <w:rsid w:val="00902A9E"/>
    <w:rsid w:val="009879A7"/>
    <w:rsid w:val="009A0F0A"/>
    <w:rsid w:val="009C5DFB"/>
    <w:rsid w:val="009D7F34"/>
    <w:rsid w:val="00A03596"/>
    <w:rsid w:val="00A26829"/>
    <w:rsid w:val="00A268EB"/>
    <w:rsid w:val="00A33D05"/>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C0501"/>
    <w:rsid w:val="00CE6103"/>
    <w:rsid w:val="00CF0216"/>
    <w:rsid w:val="00CF5332"/>
    <w:rsid w:val="00CF71DE"/>
    <w:rsid w:val="00D0183D"/>
    <w:rsid w:val="00D056D8"/>
    <w:rsid w:val="00D172AD"/>
    <w:rsid w:val="00D237FE"/>
    <w:rsid w:val="00D34B5D"/>
    <w:rsid w:val="00D47837"/>
    <w:rsid w:val="00D52D7B"/>
    <w:rsid w:val="00D653E2"/>
    <w:rsid w:val="00D82D95"/>
    <w:rsid w:val="00DA6D85"/>
    <w:rsid w:val="00DB4699"/>
    <w:rsid w:val="00DC0B9D"/>
    <w:rsid w:val="00E1355B"/>
    <w:rsid w:val="00E352C2"/>
    <w:rsid w:val="00E52AB0"/>
    <w:rsid w:val="00E60FCE"/>
    <w:rsid w:val="00E66B91"/>
    <w:rsid w:val="00E839A8"/>
    <w:rsid w:val="00E903C2"/>
    <w:rsid w:val="00EA13EE"/>
    <w:rsid w:val="00EB15CA"/>
    <w:rsid w:val="00F06391"/>
    <w:rsid w:val="00F24E55"/>
    <w:rsid w:val="00F32E4E"/>
    <w:rsid w:val="00F35583"/>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356810830">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23</Pages>
  <Words>8301</Words>
  <Characters>47318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101</cp:revision>
  <dcterms:created xsi:type="dcterms:W3CDTF">2019-11-04T11:25:00Z</dcterms:created>
  <dcterms:modified xsi:type="dcterms:W3CDTF">2020-02-27T12:45:00Z</dcterms:modified>
</cp:coreProperties>
</file>