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9901" w14:textId="77777777" w:rsidR="003D3D06" w:rsidRPr="003D3D06" w:rsidRDefault="003D3D06" w:rsidP="003D3D06">
      <w:pPr>
        <w:shd w:val="clear" w:color="auto" w:fill="F4F4F4"/>
        <w:spacing w:after="0" w:line="240" w:lineRule="auto"/>
        <w:ind w:hanging="10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Assessment Summary</w:t>
      </w:r>
    </w:p>
    <w:p w14:paraId="517B5DAE" w14:textId="77777777" w:rsidR="003D3D06" w:rsidRPr="003D3D06" w:rsidRDefault="003D3D06" w:rsidP="003D3D06">
      <w:pPr>
        <w:numPr>
          <w:ilvl w:val="0"/>
          <w:numId w:val="1"/>
        </w:numPr>
        <w:shd w:val="clear" w:color="auto" w:fill="F4F4F4"/>
        <w:spacing w:after="0" w:line="330" w:lineRule="atLeast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CA"/>
        </w:rPr>
        <w:t>Lab Assignment (8) - 1.875 each- Total 15%</w:t>
      </w:r>
    </w:p>
    <w:p w14:paraId="04C5BD66" w14:textId="77777777" w:rsidR="003D3D06" w:rsidRPr="003D3D06" w:rsidRDefault="003D3D06" w:rsidP="003D3D06">
      <w:pPr>
        <w:numPr>
          <w:ilvl w:val="0"/>
          <w:numId w:val="1"/>
        </w:numPr>
        <w:shd w:val="clear" w:color="auto" w:fill="F4F4F4"/>
        <w:spacing w:after="0" w:line="330" w:lineRule="atLeast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CA"/>
        </w:rPr>
        <w:t>Quizzes (Duration 12 min) – Total 35%: (Best 7/9)</w:t>
      </w:r>
    </w:p>
    <w:p w14:paraId="30FF95B9" w14:textId="77777777" w:rsidR="003D3D06" w:rsidRPr="003D3D06" w:rsidRDefault="003D3D06" w:rsidP="003D3D06">
      <w:pPr>
        <w:numPr>
          <w:ilvl w:val="0"/>
          <w:numId w:val="1"/>
        </w:numPr>
        <w:shd w:val="clear" w:color="auto" w:fill="F4F4F4"/>
        <w:spacing w:after="0" w:line="330" w:lineRule="atLeast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CA"/>
        </w:rPr>
        <w:t>Test 1 (Midterm) (Week 1- 5) - 15%</w:t>
      </w:r>
    </w:p>
    <w:p w14:paraId="581F9F5D" w14:textId="77777777" w:rsidR="003D3D06" w:rsidRPr="003D3D06" w:rsidRDefault="003D3D06" w:rsidP="003D3D06">
      <w:pPr>
        <w:numPr>
          <w:ilvl w:val="0"/>
          <w:numId w:val="1"/>
        </w:numPr>
        <w:shd w:val="clear" w:color="auto" w:fill="F4F4F4"/>
        <w:spacing w:after="0" w:line="330" w:lineRule="atLeast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CA"/>
        </w:rPr>
        <w:t>Test 2 (Final Assessment) (Week 7-11) - 20%</w:t>
      </w:r>
    </w:p>
    <w:p w14:paraId="5031A5B9" w14:textId="77777777" w:rsidR="003D3D06" w:rsidRPr="003D3D06" w:rsidRDefault="003D3D06" w:rsidP="003D3D06">
      <w:pPr>
        <w:numPr>
          <w:ilvl w:val="0"/>
          <w:numId w:val="1"/>
        </w:numPr>
        <w:shd w:val="clear" w:color="auto" w:fill="F4F4F4"/>
        <w:spacing w:after="0" w:line="330" w:lineRule="atLeast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CA"/>
        </w:rPr>
        <w:t>Assignment (A1 5 % and A2 -Group Assignment- 10%) – Total 15%</w:t>
      </w:r>
    </w:p>
    <w:p w14:paraId="1BAF9C7A" w14:textId="77777777" w:rsidR="003D3D06" w:rsidRPr="003D3D06" w:rsidRDefault="003D3D06" w:rsidP="003D3D06">
      <w:pPr>
        <w:shd w:val="clear" w:color="auto" w:fill="F4F4F4"/>
        <w:spacing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Course Policies</w:t>
      </w:r>
    </w:p>
    <w:p w14:paraId="3B12A7DF" w14:textId="77777777" w:rsidR="003D3D06" w:rsidRPr="003D3D06" w:rsidRDefault="003D3D06" w:rsidP="003D3D06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CA"/>
        </w:rPr>
        <w:t>To obtain a credit in this subject, a student must:</w:t>
      </w:r>
    </w:p>
    <w:p w14:paraId="55BEEEA7" w14:textId="77777777" w:rsidR="003D3D06" w:rsidRPr="003D3D06" w:rsidRDefault="003D3D06" w:rsidP="003D3D06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CA"/>
        </w:rPr>
        <w:t>    Achieve a grade of 50% or better on the final assessment</w:t>
      </w:r>
    </w:p>
    <w:p w14:paraId="18D651F0" w14:textId="77777777" w:rsidR="003D3D06" w:rsidRPr="003D3D06" w:rsidRDefault="003D3D06" w:rsidP="003D3D06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CA"/>
        </w:rPr>
        <w:t xml:space="preserve">    Satisfactorily complete lab assignments and group </w:t>
      </w:r>
      <w:proofErr w:type="gramStart"/>
      <w:r w:rsidRPr="003D3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CA"/>
        </w:rPr>
        <w:t>assignment</w:t>
      </w:r>
      <w:proofErr w:type="gramEnd"/>
    </w:p>
    <w:p w14:paraId="711232C9" w14:textId="77777777" w:rsidR="003D3D06" w:rsidRPr="003D3D06" w:rsidRDefault="003D3D06" w:rsidP="003D3D06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CA"/>
        </w:rPr>
        <w:t>    Achieve a weighted average of 50% or better for the tests and final assessment</w:t>
      </w:r>
    </w:p>
    <w:p w14:paraId="6233379D" w14:textId="77777777" w:rsidR="003D3D06" w:rsidRPr="003D3D06" w:rsidRDefault="003D3D06" w:rsidP="003D3D06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CA"/>
        </w:rPr>
        <w:t>    Achieve a grade of 50% or better on the overall course</w:t>
      </w:r>
    </w:p>
    <w:p w14:paraId="61E95FC5" w14:textId="77777777" w:rsidR="003D3D06" w:rsidRPr="003D3D06" w:rsidRDefault="003D3D06" w:rsidP="003D3D06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 </w:t>
      </w:r>
    </w:p>
    <w:p w14:paraId="510BEB52" w14:textId="77777777" w:rsidR="003D3D06" w:rsidRPr="003D3D06" w:rsidRDefault="003D3D06" w:rsidP="003D3D06">
      <w:pPr>
        <w:shd w:val="clear" w:color="auto" w:fill="F4F4F4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                                                                 Semester - Winter 2022</w:t>
      </w:r>
      <w:r w:rsidRPr="003D3D0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br/>
      </w:r>
    </w:p>
    <w:p w14:paraId="514F9210" w14:textId="77777777" w:rsidR="003D3D06" w:rsidRPr="003D3D06" w:rsidRDefault="003D3D06" w:rsidP="003D3D06">
      <w:pPr>
        <w:shd w:val="clear" w:color="auto" w:fill="F4F4F4"/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n-CA"/>
        </w:rPr>
      </w:pPr>
      <w:r w:rsidRPr="003D3D0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 </w:t>
      </w:r>
    </w:p>
    <w:tbl>
      <w:tblPr>
        <w:tblW w:w="129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3094"/>
        <w:gridCol w:w="1556"/>
        <w:gridCol w:w="4386"/>
        <w:gridCol w:w="2228"/>
      </w:tblGrid>
      <w:tr w:rsidR="003D3D06" w:rsidRPr="003D3D06" w14:paraId="6E5D89FD" w14:textId="77777777" w:rsidTr="003D3D06">
        <w:tc>
          <w:tcPr>
            <w:tcW w:w="16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35184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</w:t>
            </w:r>
          </w:p>
        </w:tc>
        <w:tc>
          <w:tcPr>
            <w:tcW w:w="3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B2FC3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Topic or Skill</w:t>
            </w:r>
          </w:p>
        </w:tc>
        <w:tc>
          <w:tcPr>
            <w:tcW w:w="1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41A96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Reading</w:t>
            </w:r>
          </w:p>
        </w:tc>
        <w:tc>
          <w:tcPr>
            <w:tcW w:w="4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CE90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Assessment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460AC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Weight</w:t>
            </w:r>
          </w:p>
        </w:tc>
      </w:tr>
      <w:tr w:rsidR="003D3D06" w:rsidRPr="003D3D06" w14:paraId="589A57AE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39125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1</w:t>
            </w:r>
          </w:p>
          <w:p w14:paraId="7363F102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January 10-14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1DF3F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CA"/>
              </w:rPr>
              <w:t>Introduction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E681A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Lecture notes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C7CB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 xml:space="preserve">Lab 1: </w:t>
            </w:r>
            <w:proofErr w:type="spellStart"/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DataComm</w:t>
            </w:r>
            <w:proofErr w:type="spellEnd"/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\Networking Overview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97F6E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1.875%</w:t>
            </w:r>
          </w:p>
        </w:tc>
      </w:tr>
      <w:tr w:rsidR="003D3D06" w:rsidRPr="003D3D06" w14:paraId="6B695B35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29B4F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2</w:t>
            </w:r>
          </w:p>
          <w:p w14:paraId="2EACEB29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January 17-21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645F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Standards and TCP/IP Architecture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78FF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Lecture notes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AD224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Lab 2: Standard Organizations</w:t>
            </w:r>
          </w:p>
          <w:p w14:paraId="71BC9FFE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Quiz 1</w:t>
            </w:r>
          </w:p>
          <w:p w14:paraId="6C52C94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0D2A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1.875%</w:t>
            </w:r>
          </w:p>
          <w:p w14:paraId="1D9E487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5C4F5B2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5.0%</w:t>
            </w:r>
          </w:p>
        </w:tc>
      </w:tr>
      <w:tr w:rsidR="003D3D06" w:rsidRPr="003D3D06" w14:paraId="7C24B4C6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CF13F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3</w:t>
            </w:r>
          </w:p>
          <w:p w14:paraId="0E1FD46F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January 24 –28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551EE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Physical Layer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0CBA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Lecture notes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5F962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Lab 3 Packet Capturing</w:t>
            </w:r>
          </w:p>
          <w:p w14:paraId="18BD1F30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2A622E35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Quiz 2</w:t>
            </w:r>
          </w:p>
          <w:p w14:paraId="139382D2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E646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1.875%</w:t>
            </w:r>
          </w:p>
          <w:p w14:paraId="4C2F2434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478CB5B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5.0%</w:t>
            </w:r>
          </w:p>
        </w:tc>
      </w:tr>
      <w:tr w:rsidR="003D3D06" w:rsidRPr="003D3D06" w14:paraId="5333B5BE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81B13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4</w:t>
            </w:r>
          </w:p>
          <w:p w14:paraId="2E73673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January 31- February 04</w:t>
            </w:r>
          </w:p>
          <w:p w14:paraId="1C4B957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243C3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Data Link Layer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E4C8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Lecture notes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ADC31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Lab 4 Bit-Stuffing</w:t>
            </w:r>
          </w:p>
          <w:p w14:paraId="014E150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2B895D20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Quiz 3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6553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1.875%</w:t>
            </w:r>
          </w:p>
          <w:p w14:paraId="06BFF3FE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0CFFFA5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5.0%</w:t>
            </w:r>
          </w:p>
        </w:tc>
      </w:tr>
      <w:tr w:rsidR="003D3D06" w:rsidRPr="003D3D06" w14:paraId="22ADB320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02793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5</w:t>
            </w:r>
          </w:p>
          <w:p w14:paraId="298AD4F2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February 07 - February 11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817A4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Internet Layer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FC340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Lecture notes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22B7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Lab 5 Into to Sockets</w:t>
            </w:r>
          </w:p>
          <w:p w14:paraId="164A5D6F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3DEF1FB3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Quiz 4</w:t>
            </w:r>
          </w:p>
          <w:p w14:paraId="199FEE9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27910B85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3C00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1.875%</w:t>
            </w:r>
          </w:p>
          <w:p w14:paraId="2D9B077E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2F7B27AC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5.0%</w:t>
            </w:r>
          </w:p>
        </w:tc>
      </w:tr>
      <w:tr w:rsidR="003D3D06" w:rsidRPr="003D3D06" w14:paraId="29646014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D8A9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6</w:t>
            </w:r>
          </w:p>
          <w:p w14:paraId="0E7ADD5C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February 14 – February 18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ADAE1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Review</w:t>
            </w:r>
          </w:p>
          <w:p w14:paraId="5BFBB604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(Week 1-5)</w:t>
            </w:r>
          </w:p>
          <w:p w14:paraId="62828DD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881DE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Test 1 Review Notes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AF8C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Quiz 5</w:t>
            </w:r>
          </w:p>
          <w:p w14:paraId="715740BC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3B5B66F5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Midterm</w:t>
            </w:r>
          </w:p>
          <w:p w14:paraId="3C8985D1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02DF815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Assignment 1 Due February 20</w:t>
            </w:r>
          </w:p>
          <w:p w14:paraId="537194FC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D7219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5.0%</w:t>
            </w:r>
          </w:p>
          <w:p w14:paraId="4CBEFECD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5641D085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15%</w:t>
            </w:r>
          </w:p>
          <w:p w14:paraId="35E9542F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534F6F0E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5%</w:t>
            </w:r>
          </w:p>
        </w:tc>
      </w:tr>
      <w:tr w:rsidR="003D3D06" w:rsidRPr="003D3D06" w14:paraId="70E6C5EC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699A3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7</w:t>
            </w:r>
          </w:p>
          <w:p w14:paraId="0000C8CD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February 21 – 25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417FF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Switching\Routing</w:t>
            </w:r>
          </w:p>
          <w:p w14:paraId="38B95BF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A018D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Lecture notes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A4A80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Lab 6 HTTP Web Server</w:t>
            </w:r>
          </w:p>
          <w:p w14:paraId="3338E6E5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28FEA33A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8BF36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1.875%</w:t>
            </w:r>
          </w:p>
          <w:p w14:paraId="6F5C5DF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458DEDC0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</w:tr>
      <w:tr w:rsidR="003D3D06" w:rsidRPr="003D3D06" w14:paraId="29E196F9" w14:textId="77777777" w:rsidTr="003D3D06">
        <w:trPr>
          <w:trHeight w:val="720"/>
        </w:trPr>
        <w:tc>
          <w:tcPr>
            <w:tcW w:w="12885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3F381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STUDY WEEK (February 28 – March 4)</w:t>
            </w:r>
          </w:p>
        </w:tc>
      </w:tr>
      <w:tr w:rsidR="003D3D06" w:rsidRPr="003D3D06" w14:paraId="64FDFA64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992A4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lastRenderedPageBreak/>
              <w:t>Week 8</w:t>
            </w:r>
          </w:p>
          <w:p w14:paraId="432B82A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March 7 – 11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04224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Ethernet Wired\Wireless Operation and Security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65A7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Lecture notes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A272D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Lab7 Password Cracking</w:t>
            </w:r>
          </w:p>
          <w:p w14:paraId="00FDEB5A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283A94DE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Quiz 6</w:t>
            </w:r>
          </w:p>
          <w:p w14:paraId="6A6DD2D4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DED9E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1.875%</w:t>
            </w:r>
          </w:p>
          <w:p w14:paraId="6CD1730E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3A37C3D1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085FF9C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5.0%</w:t>
            </w:r>
          </w:p>
        </w:tc>
      </w:tr>
      <w:tr w:rsidR="003D3D06" w:rsidRPr="003D3D06" w14:paraId="68753C0A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BC9E2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9</w:t>
            </w:r>
          </w:p>
          <w:p w14:paraId="6DFCD11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March 14 – 18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E7870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Network Management\Security and Hacker Methodology and Attack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F17C2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Lecture notes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F5AB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Lab 8 Phishing Attacks</w:t>
            </w:r>
          </w:p>
          <w:p w14:paraId="2F983E9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7EA67A3A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Quiz 7</w:t>
            </w:r>
          </w:p>
          <w:p w14:paraId="53ABEC92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F6D4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1.875%</w:t>
            </w:r>
          </w:p>
          <w:p w14:paraId="503077F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6E770E8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5.0%</w:t>
            </w:r>
          </w:p>
        </w:tc>
      </w:tr>
      <w:tr w:rsidR="003D3D06" w:rsidRPr="003D3D06" w14:paraId="0CA7EBF8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D342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10</w:t>
            </w:r>
          </w:p>
          <w:p w14:paraId="6816CB4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March 21 – 25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16099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Application Security – A New Framework and the Best Design Practices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A672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Lecture notes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54D96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Quiz 8</w:t>
            </w:r>
          </w:p>
          <w:p w14:paraId="11AE5C2C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2ADF1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5.0%</w:t>
            </w:r>
          </w:p>
        </w:tc>
      </w:tr>
      <w:tr w:rsidR="003D3D06" w:rsidRPr="003D3D06" w14:paraId="6BA36860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42E69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11</w:t>
            </w:r>
          </w:p>
          <w:p w14:paraId="1E45372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March 28 – April 1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1B82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Internet of Things (IoT)</w:t>
            </w:r>
          </w:p>
          <w:p w14:paraId="1FE34422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97F2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Lecture notes</w:t>
            </w:r>
          </w:p>
          <w:p w14:paraId="234FDADA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BB563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Quiz 9</w:t>
            </w:r>
          </w:p>
          <w:p w14:paraId="0FBA68CA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7D52CE58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2F250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5.0%</w:t>
            </w:r>
          </w:p>
          <w:p w14:paraId="0DD6DA15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  <w:p w14:paraId="0679043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</w:tr>
      <w:tr w:rsidR="003D3D06" w:rsidRPr="003D3D06" w14:paraId="67B7502E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82621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12</w:t>
            </w:r>
          </w:p>
          <w:p w14:paraId="430BB88C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April 4 – 8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3B6BD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Review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64F5F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Test 2 Review Notes</w:t>
            </w:r>
          </w:p>
          <w:p w14:paraId="25CFB9C5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(7-11)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66E45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10D4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5.0%</w:t>
            </w:r>
          </w:p>
        </w:tc>
      </w:tr>
      <w:tr w:rsidR="003D3D06" w:rsidRPr="003D3D06" w14:paraId="5F396F2E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BEA6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13</w:t>
            </w:r>
          </w:p>
          <w:p w14:paraId="58AD18C9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April 11 – 15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CB210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Assignment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7B787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873D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Assignment 2 Due</w:t>
            </w:r>
          </w:p>
          <w:p w14:paraId="1C819325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April 17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6AC36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10%</w:t>
            </w:r>
          </w:p>
        </w:tc>
      </w:tr>
      <w:tr w:rsidR="003D3D06" w:rsidRPr="003D3D06" w14:paraId="1CCF6240" w14:textId="77777777" w:rsidTr="003D3D06">
        <w:trPr>
          <w:trHeight w:val="1440"/>
        </w:trPr>
        <w:tc>
          <w:tcPr>
            <w:tcW w:w="16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B1034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Week 14</w:t>
            </w:r>
          </w:p>
          <w:p w14:paraId="5B596239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April 18 – 22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FB8D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Final Assessment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17B4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E392B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Final Assessment</w:t>
            </w:r>
          </w:p>
          <w:p w14:paraId="4A040C4C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8AC1C" w14:textId="77777777" w:rsidR="003D3D06" w:rsidRPr="003D3D06" w:rsidRDefault="003D3D06" w:rsidP="003D3D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D3D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CA"/>
              </w:rPr>
              <w:t>20%</w:t>
            </w:r>
          </w:p>
        </w:tc>
      </w:tr>
    </w:tbl>
    <w:p w14:paraId="135172C4" w14:textId="77777777" w:rsidR="0094337A" w:rsidRDefault="0094337A"/>
    <w:sectPr w:rsidR="0094337A" w:rsidSect="00CF50B2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352"/>
    <w:multiLevelType w:val="multilevel"/>
    <w:tmpl w:val="22C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7344BF"/>
    <w:multiLevelType w:val="multilevel"/>
    <w:tmpl w:val="4D2A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209228">
    <w:abstractNumId w:val="0"/>
  </w:num>
  <w:num w:numId="2" w16cid:durableId="121997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68"/>
    <w:rsid w:val="003D3D06"/>
    <w:rsid w:val="0094337A"/>
    <w:rsid w:val="00AC1568"/>
    <w:rsid w:val="00C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A787D-86E2-4996-AD19-9B0E9D34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599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85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43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25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40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55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54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43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70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184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27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18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30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444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557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07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37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926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89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95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244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23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05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43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761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19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919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209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36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89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560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752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835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275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105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41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915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64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60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53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40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52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8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544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280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58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13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94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8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06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504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935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64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63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96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28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089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05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01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92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6885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979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7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47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73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1095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82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551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5031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248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056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705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56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63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51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5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16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465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83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26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11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612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4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75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340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814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165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72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302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365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96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76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8804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89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67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10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62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78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570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497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061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14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44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14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94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78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95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38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967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54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669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82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28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68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925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14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5879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555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569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809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795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66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864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32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06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86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14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909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41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6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84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50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494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6064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7423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92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63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08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002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542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058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106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9787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80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51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250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369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3074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991">
          <w:marLeft w:val="0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Pravinkumar Chaudhari</dc:creator>
  <cp:keywords/>
  <dc:description/>
  <cp:lastModifiedBy>Jay Pravinkumar Chaudhari</cp:lastModifiedBy>
  <cp:revision>3</cp:revision>
  <dcterms:created xsi:type="dcterms:W3CDTF">2022-05-01T12:36:00Z</dcterms:created>
  <dcterms:modified xsi:type="dcterms:W3CDTF">2022-05-01T12:37:00Z</dcterms:modified>
</cp:coreProperties>
</file>