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Innovative software engineer with a Master’s in Machine Learning and Artificial Intelligence and over two years of professional experience building high-performance AI-driven systems. Expert in C++, Python, and neural network implementation. Skilled in reinforcement learning, algorithm optimization, and solving complex technical challenges.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Technical Skills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Programming Languages</w:t>
      </w:r>
      <w:r w:rsidDel="00000000" w:rsidR="00000000" w:rsidRPr="00000000">
        <w:rPr>
          <w:sz w:val="19"/>
          <w:szCs w:val="19"/>
          <w:rtl w:val="0"/>
        </w:rPr>
        <w:t xml:space="preserve">: C++, Python, C#, Java, SQL, Perl, Javascript, HTML, css/xml, F#, PHP, Kotlin,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AI/ML Technologies</w:t>
      </w:r>
      <w:r w:rsidDel="00000000" w:rsidR="00000000" w:rsidRPr="00000000">
        <w:rPr>
          <w:sz w:val="19"/>
          <w:szCs w:val="19"/>
          <w:rtl w:val="0"/>
        </w:rPr>
        <w:t xml:space="preserve">: Neural Networks, Reinforcement Learning, Q-Learning, Markov Decision Processes, TensorFlow, 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Development</w:t>
      </w:r>
      <w:r w:rsidDel="00000000" w:rsidR="00000000" w:rsidRPr="00000000">
        <w:rPr>
          <w:sz w:val="19"/>
          <w:szCs w:val="19"/>
          <w:rtl w:val="0"/>
        </w:rPr>
        <w:t xml:space="preserve">: Unreal Engine 5 (5.2–5.5), Scripting, AI/NeuralNetworks, Procedural Content Generation, Neural Network integration, Mobile Development, Shell scripting, Linux, Databases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Tools &amp; Platforms</w:t>
      </w:r>
      <w:r w:rsidDel="00000000" w:rsidR="00000000" w:rsidRPr="00000000">
        <w:rPr>
          <w:sz w:val="19"/>
          <w:szCs w:val="19"/>
          <w:rtl w:val="0"/>
        </w:rPr>
        <w:t xml:space="preserve">: Visual Studio, Git, Perforce, Linux, AWS, Docker, Google Analytics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Technologies</w:t>
      </w:r>
      <w:r w:rsidDel="00000000" w:rsidR="00000000" w:rsidRPr="00000000">
        <w:rPr>
          <w:sz w:val="19"/>
          <w:szCs w:val="19"/>
          <w:rtl w:val="0"/>
        </w:rPr>
        <w:t xml:space="preserve">: Multithreading, Network Programming, Shader Development, 3D Math, Data Pipeline </w:t>
      </w:r>
      <w:r w:rsidDel="00000000" w:rsidR="00000000" w:rsidRPr="00000000">
        <w:rPr>
          <w:sz w:val="20"/>
          <w:szCs w:val="20"/>
          <w:rtl w:val="0"/>
        </w:rPr>
        <w:t xml:space="preserve">Automation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Specialized Skills: Hardware/Software-Conscious Optimization, GPU Acceleration, Low-level Memory Management, Parallel &amp; Multi-threaded Algorithms</w:t>
      </w:r>
      <w:r w:rsidDel="00000000" w:rsidR="00000000" w:rsidRPr="00000000">
        <w:rPr>
          <w:sz w:val="20"/>
          <w:szCs w:val="20"/>
          <w:rtl w:val="0"/>
        </w:rPr>
        <w:t xml:space="preserve"> : Applied low-level optimization in C++ and WASM to achieve sub-millisecond latency in performance-critical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Methodologies</w:t>
      </w:r>
      <w:r w:rsidDel="00000000" w:rsidR="00000000" w:rsidRPr="00000000">
        <w:rPr>
          <w:sz w:val="19"/>
          <w:szCs w:val="19"/>
          <w:rtl w:val="0"/>
        </w:rPr>
        <w:t xml:space="preserve">: Agile (Scrum/Kanban), Code Reviews, Debugging, Performance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Lead Software Engineer, TBX Umbrella | 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Solution Architect &amp; TBX Developer |</w:t>
      </w:r>
      <w:r w:rsidDel="00000000" w:rsidR="00000000" w:rsidRPr="00000000">
        <w:rPr>
          <w:i w:val="1"/>
          <w:sz w:val="19"/>
          <w:szCs w:val="19"/>
          <w:rtl w:val="0"/>
        </w:rPr>
        <w:t xml:space="preserve"> 7/2025 – Present</w:t>
      </w:r>
    </w:p>
    <w:p w:rsidR="00000000" w:rsidDel="00000000" w:rsidP="00000000" w:rsidRDefault="00000000" w:rsidRPr="00000000" w14:paraId="0000000C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Spearhead software strategy and execution as </w:t>
      </w:r>
      <w:r w:rsidDel="00000000" w:rsidR="00000000" w:rsidRPr="00000000">
        <w:rPr>
          <w:b w:val="1"/>
          <w:sz w:val="19"/>
          <w:szCs w:val="19"/>
          <w:rtl w:val="0"/>
        </w:rPr>
        <w:t xml:space="preserve">Lead Software Engineer</w:t>
      </w:r>
      <w:r w:rsidDel="00000000" w:rsidR="00000000" w:rsidRPr="00000000">
        <w:rPr>
          <w:sz w:val="19"/>
          <w:szCs w:val="19"/>
          <w:rtl w:val="0"/>
        </w:rPr>
        <w:t xml:space="preserve"> across </w:t>
      </w:r>
      <w:r w:rsidDel="00000000" w:rsidR="00000000" w:rsidRPr="00000000">
        <w:rPr>
          <w:b w:val="1"/>
          <w:sz w:val="19"/>
          <w:szCs w:val="19"/>
          <w:rtl w:val="0"/>
        </w:rPr>
        <w:t xml:space="preserve">all affiliated entities</w:t>
      </w:r>
      <w:r w:rsidDel="00000000" w:rsidR="00000000" w:rsidRPr="00000000">
        <w:rPr>
          <w:sz w:val="19"/>
          <w:szCs w:val="19"/>
          <w:rtl w:val="0"/>
        </w:rPr>
        <w:t xml:space="preserve"> under the TBX corporate umbrella, unifying architecture, development, and delivery for TBX Solutions, TBX Innovations, and every subsidiary operation. Deliver adaptive, high-velocity systems that scale to any client-defined constraint—functional, technical, or operational—without boundary.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Architected a High-Performance Car Platform (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tbxautogroup.com</w:t>
        </w:r>
      </w:hyperlink>
      <w:r w:rsidDel="00000000" w:rsidR="00000000" w:rsidRPr="00000000">
        <w:rPr>
          <w:sz w:val="20"/>
          <w:szCs w:val="20"/>
          <w:rtl w:val="0"/>
        </w:rPr>
        <w:t xml:space="preserve">): Engineered a fully static, dealer-managed JAMstack site that delivers a dynamic, app-like experience. Achieved exceptional performance (93) with elite Core Web Vitals—0ms Total Blocking Time and 0 Cumulative Layout Shift—alongside near-perfect scores in Accessibility (96) and SEO (91), proving a cost-effective static architecture can rival complex dynamic platforms.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Production-Grade TMS (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shipwithtbx.com</w:t>
        </w:r>
      </w:hyperlink>
      <w:r w:rsidDel="00000000" w:rsidR="00000000" w:rsidRPr="00000000">
        <w:rPr>
          <w:sz w:val="20"/>
          <w:szCs w:val="20"/>
          <w:rtl w:val="0"/>
        </w:rPr>
        <w:t xml:space="preserve">) from Scratch: Single-handedly developed a full Transportation Management System using React, Node.js, and Supabase. Core features include live GPS tracking, dynamic route optimization, and automated documentation.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Drove Down Costs with Modern Architecture: Leveraged serverless and static-first principles to reduce hosting costs by 87% versus traditional deployments, while gaining enterprise-grade security and scalability with minimal operational overhead.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Instituted Robust Engineering Practices: Established a high-quality software delivery lifecycle using Domain-Driven Design, Git-centric workflows, and zero-downtime releases, enabling rapid development of custom client solutions without technical debt.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Local Automotive Shop (Contractor) | Solution Architect &amp; Integrations Expert</w:t>
      </w:r>
      <w:r w:rsidDel="00000000" w:rsidR="00000000" w:rsidRPr="00000000">
        <w:rPr>
          <w:sz w:val="19"/>
          <w:szCs w:val="19"/>
          <w:rtl w:val="0"/>
        </w:rPr>
        <w:t xml:space="preserve"> | 9/2024 – 7/2025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Built revenue and profit reporting dashboards using SQL and custom scripts.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Integrated shop management software with a web-based scheduling platform via REST APIs.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Configured and analyzed Google Analytics for the shop’s website to optimize customer engagement.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300" w:before="0" w:before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Trained owner and staff on digital process automation and workflow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Professional Experience | Centuria (Contractor for National Oceanic and Atmospheric Administration)</w:t>
      </w:r>
    </w:p>
    <w:p w:rsidR="00000000" w:rsidDel="00000000" w:rsidP="00000000" w:rsidRDefault="00000000" w:rsidRPr="00000000" w14:paraId="00000017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Scientific Applications Programmer / Database Administrator (Security Clearance)</w:t>
      </w:r>
    </w:p>
    <w:p w:rsidR="00000000" w:rsidDel="00000000" w:rsidP="00000000" w:rsidRDefault="00000000" w:rsidRPr="00000000" w14:paraId="00000018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Stennis Space Center, MS | 8/2022 – 8/2024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Engineered a high-performance file retrieval system in C++ and Java, transitioning from FTP to HTTPS, reducing bandwidth usage with optimized hashmap-based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Automated large-scale data pipelines using Python and SQL, integrating netCDF datasets into databases, cutting processing time and ensuring data integrity for HFradar archives.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Optimized real-time system performance with multithreaded C++ modules and enhanced Linux cron jobs, increasing update frequency for mission-critical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Debugged complex system integration issues in C++, resolving asciiId errors, correcting and improving data processing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Led migration of four websites to Google Analytics 4, improving user engagement metrics through seamless data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Initial Work Experience | Walmart : </w:t>
      </w:r>
      <w:r w:rsidDel="00000000" w:rsidR="00000000" w:rsidRPr="00000000">
        <w:rPr>
          <w:i w:val="1"/>
          <w:sz w:val="19"/>
          <w:szCs w:val="19"/>
          <w:rtl w:val="0"/>
        </w:rPr>
        <w:t xml:space="preserve">Sales Associate and Automotive Technician | </w:t>
      </w:r>
      <w:r w:rsidDel="00000000" w:rsidR="00000000" w:rsidRPr="00000000">
        <w:rPr>
          <w:sz w:val="19"/>
          <w:szCs w:val="19"/>
          <w:rtl w:val="0"/>
        </w:rPr>
        <w:t xml:space="preserve">7/2015 – 8/2022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College AI and Game Development Senior Projects</w:t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3D Snake Game with Neural Networks </w:t>
      </w:r>
    </w:p>
    <w:p w:rsidR="00000000" w:rsidDel="00000000" w:rsidP="00000000" w:rsidRDefault="00000000" w:rsidRPr="00000000" w14:paraId="00000021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Unreal Engine 5.2, C++ | Published on itch.io:</w:t>
      </w:r>
      <w:hyperlink r:id="rId9">
        <w:r w:rsidDel="00000000" w:rsidR="00000000" w:rsidRPr="00000000">
          <w:rPr>
            <w:i w:val="1"/>
            <w:sz w:val="19"/>
            <w:szCs w:val="19"/>
            <w:rtl w:val="0"/>
          </w:rPr>
          <w:t xml:space="preserve"> https://jayblankenship.itch.io/snake3d</w:t>
        </w:r>
      </w:hyperlink>
      <w:r w:rsidDel="00000000" w:rsidR="00000000" w:rsidRPr="00000000">
        <w:rPr>
          <w:i w:val="1"/>
          <w:sz w:val="19"/>
          <w:szCs w:val="19"/>
          <w:rtl w:val="0"/>
        </w:rPr>
        <w:t xml:space="preserve"> | 2023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Developed and published a 3D Snake game featuring neural network-controlled NPC snakes, achieving an excessively high win rate that increases as time goes on in simulated environments using Q-Learning and Neural Network implementations.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19"/>
          <w:szCs w:val="19"/>
          <w:rtl w:val="0"/>
        </w:rPr>
        <w:t xml:space="preserve">Optimized reinforcement learning algorithms, reducing computation time through efficient data structures, parsing and tokenization.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Integrated real-time performance monitoring, enhancing gameplay responsiveness.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Open-World Multiplayer Networked Survival Game</w:t>
      </w:r>
    </w:p>
    <w:p w:rsidR="00000000" w:rsidDel="00000000" w:rsidP="00000000" w:rsidRDefault="00000000" w:rsidRPr="00000000" w14:paraId="00000026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Unreal Engine 5.2, C++, Blueprint, SQL | 2023 – 2024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Designed AI-driven gameplay mechanics and character behaviors in C++ and Unreal Engine 5.2, reducing input latency through code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Implemented networked multiplayer features with a SQL-backed database and Kotlin API, achieving reliable real-time data synchronization.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Optimized build configurations and resolved preprocessor macro errors, enabling Live Coding and reducing iteration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WebGL/OpenGL 3D Graphics Demo</w:t>
      </w:r>
    </w:p>
    <w:p w:rsidR="00000000" w:rsidDel="00000000" w:rsidP="00000000" w:rsidRDefault="00000000" w:rsidRPr="00000000" w14:paraId="0000002B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WebGL, OpenGL, JavaScript | 2022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Created interactive 3D rendering applications with Phong and Gouraud shading, optimizing shaders to improve frame 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Implemented camera movement and hierarchical transformations, enhancing rendering efficiency and user interaction.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M.S., Machine Learning and Artificial Intelligence</w:t>
      </w:r>
    </w:p>
    <w:p w:rsidR="00000000" w:rsidDel="00000000" w:rsidP="00000000" w:rsidRDefault="00000000" w:rsidRPr="00000000" w14:paraId="00000030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University of Illinois at Chicago, College of Engineering | 7/2023 – 12/2024</w:t>
      </w:r>
    </w:p>
    <w:p w:rsidR="00000000" w:rsidDel="00000000" w:rsidP="00000000" w:rsidRDefault="00000000" w:rsidRPr="00000000" w14:paraId="00000031">
      <w:pPr>
        <w:spacing w:line="240" w:lineRule="auto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Relevant Coursework</w:t>
      </w:r>
      <w:r w:rsidDel="00000000" w:rsidR="00000000" w:rsidRPr="00000000">
        <w:rPr>
          <w:sz w:val="19"/>
          <w:szCs w:val="19"/>
          <w:rtl w:val="0"/>
        </w:rPr>
        <w:t xml:space="preserve">: Deep Learning, Reinforcement Learning, Large Language Models</w:t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B.S., Computer Science</w:t>
      </w:r>
    </w:p>
    <w:p w:rsidR="00000000" w:rsidDel="00000000" w:rsidP="00000000" w:rsidRDefault="00000000" w:rsidRPr="00000000" w14:paraId="00000033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University of Illinois at Chicago, College of Engineering | 5/2017 – 12/2021</w:t>
      </w:r>
    </w:p>
    <w:p w:rsidR="00000000" w:rsidDel="00000000" w:rsidP="00000000" w:rsidRDefault="00000000" w:rsidRPr="00000000" w14:paraId="00000034">
      <w:pPr>
        <w:spacing w:line="240" w:lineRule="auto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Relevant Coursework</w:t>
      </w:r>
      <w:r w:rsidDel="00000000" w:rsidR="00000000" w:rsidRPr="00000000">
        <w:rPr>
          <w:sz w:val="19"/>
          <w:szCs w:val="19"/>
          <w:rtl w:val="0"/>
        </w:rPr>
        <w:t xml:space="preserve">: Algorithms, 3D Graphics Programming, Data Structures</w:t>
      </w:r>
    </w:p>
    <w:p w:rsidR="00000000" w:rsidDel="00000000" w:rsidP="00000000" w:rsidRDefault="00000000" w:rsidRPr="00000000" w14:paraId="0000003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Prerequisites </w:t>
      </w:r>
      <w:r w:rsidDel="00000000" w:rsidR="00000000" w:rsidRPr="00000000">
        <w:rPr>
          <w:sz w:val="19"/>
          <w:szCs w:val="19"/>
          <w:rtl w:val="0"/>
        </w:rPr>
        <w:t xml:space="preserve">: Elgin Community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Additional Achievements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Published AI-driven 3D Snake game on itch.io</w:t>
      </w:r>
      <w:hyperlink r:id="rId10">
        <w:r w:rsidDel="00000000" w:rsidR="00000000" w:rsidRPr="00000000">
          <w:rPr>
            <w:sz w:val="19"/>
            <w:szCs w:val="19"/>
            <w:rtl w:val="0"/>
          </w:rPr>
          <w:t xml:space="preserve"> (https://jayblankenship.itch.io/snake3d)</w:t>
        </w:r>
      </w:hyperlink>
      <w:r w:rsidDel="00000000" w:rsidR="00000000" w:rsidRPr="00000000">
        <w:rPr>
          <w:sz w:val="19"/>
          <w:szCs w:val="19"/>
          <w:rtl w:val="0"/>
        </w:rPr>
        <w:t xml:space="preserve">, showcasing neural network implementation for NPC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Developed an optimized Unreal Engine 5.2 project, leveraging Live Coding tools to streamline Networked InventorySystem code development, achieving a reduction in iteration time and establishing a robust system architecture for the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Automated National Oceanic and Atmospheric Administration data workflows, saving hours annually in manual processing.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spacing w:line="276" w:lineRule="auto"/>
      <w:ind w:left="-1440" w:right="-1440" w:firstLine="0"/>
      <w:jc w:val="center"/>
      <w:rPr/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18"/>
          <w:szCs w:val="18"/>
          <w:highlight w:val="white"/>
          <w:rtl w:val="0"/>
        </w:rPr>
        <w:t xml:space="preserve">https://jayblankenship.github.io/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spacing w:line="276" w:lineRule="auto"/>
      <w:jc w:val="center"/>
      <w:rPr>
        <w:b w:val="1"/>
        <w:sz w:val="46"/>
        <w:szCs w:val="46"/>
      </w:rPr>
    </w:pPr>
    <w:r w:rsidDel="00000000" w:rsidR="00000000" w:rsidRPr="00000000">
      <w:rPr>
        <w:b w:val="1"/>
        <w:sz w:val="46"/>
        <w:szCs w:val="46"/>
        <w:rtl w:val="0"/>
      </w:rPr>
      <w:t xml:space="preserve">Jay Blankenship</w:t>
    </w:r>
  </w:p>
  <w:p w:rsidR="00000000" w:rsidDel="00000000" w:rsidP="00000000" w:rsidRDefault="00000000" w:rsidRPr="00000000" w14:paraId="0000003B">
    <w:pPr>
      <w:spacing w:line="276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1128 Cary Rd, Algonquin, IL 60102 </w:t>
    </w:r>
    <w:r w:rsidDel="00000000" w:rsidR="00000000" w:rsidRPr="00000000">
      <w:rPr>
        <w:rFonts w:ascii="Times New Roman" w:cs="Times New Roman" w:eastAsia="Times New Roman" w:hAnsi="Times New Roman"/>
        <w:color w:val="252525"/>
        <w:highlight w:val="white"/>
        <w:rtl w:val="0"/>
      </w:rPr>
      <w:t xml:space="preserve">•</w:t>
    </w:r>
    <w:r w:rsidDel="00000000" w:rsidR="00000000" w:rsidRPr="00000000">
      <w:rPr>
        <w:rFonts w:ascii="Times New Roman" w:cs="Times New Roman" w:eastAsia="Times New Roman" w:hAnsi="Times New Roman"/>
        <w:color w:val="252525"/>
        <w:sz w:val="20"/>
        <w:szCs w:val="20"/>
        <w:highlight w:val="white"/>
        <w:rtl w:val="0"/>
      </w:rPr>
      <w:t xml:space="preserve"> </w:t>
    </w:r>
    <w:r w:rsidDel="00000000" w:rsidR="00000000" w:rsidRPr="00000000">
      <w:rPr>
        <w:sz w:val="18"/>
        <w:szCs w:val="18"/>
        <w:rtl w:val="0"/>
      </w:rPr>
      <w:t xml:space="preserve">(815) 347-4790</w:t>
    </w:r>
  </w:p>
  <w:p w:rsidR="00000000" w:rsidDel="00000000" w:rsidP="00000000" w:rsidRDefault="00000000" w:rsidRPr="00000000" w14:paraId="0000003C">
    <w:pPr>
      <w:spacing w:line="276" w:lineRule="auto"/>
      <w:ind w:left="-1440" w:right="-1440" w:firstLine="0"/>
      <w:jc w:val="center"/>
      <w:rPr>
        <w:rFonts w:ascii="Roboto" w:cs="Roboto" w:eastAsia="Roboto" w:hAnsi="Roboto"/>
        <w:color w:val="252525"/>
        <w:sz w:val="18"/>
        <w:szCs w:val="18"/>
        <w:highlight w:val="white"/>
      </w:rPr>
    </w:pPr>
    <w:hyperlink r:id="rId1">
      <w:r w:rsidDel="00000000" w:rsidR="00000000" w:rsidRPr="00000000">
        <w:rPr>
          <w:color w:val="1155cc"/>
          <w:sz w:val="16"/>
          <w:szCs w:val="16"/>
          <w:rtl w:val="0"/>
        </w:rPr>
        <w:t xml:space="preserve">Jayblankenship@outlook.com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jayblankenship.itch.io/snake3d" TargetMode="External"/><Relationship Id="rId12" Type="http://schemas.openxmlformats.org/officeDocument/2006/relationships/footer" Target="footer1.xml"/><Relationship Id="rId9" Type="http://schemas.openxmlformats.org/officeDocument/2006/relationships/hyperlink" Target="https://jayblankenship.itch.io/snake3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bxautogroup.com/" TargetMode="External"/><Relationship Id="rId8" Type="http://schemas.openxmlformats.org/officeDocument/2006/relationships/hyperlink" Target="https://shipwithtbx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jayblankenship.github.io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Jayblankenship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WY22+xdZjTMWcpqQaGrbm4IqzA==">CgMxLjA4AHIhMUFuZnZXamtsRmhkbmFpOFhoNXhkekIwY0lDbkVXV3F6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