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87B39">
      <w:pPr>
        <w:pStyle w:val="7"/>
        <w:keepNext w:val="0"/>
        <w:keepLines w:val="0"/>
        <w:pageBreakBefore w:val="0"/>
        <w:widowControl/>
        <w:tabs>
          <w:tab w:val="left" w:pos="1830"/>
          <w:tab w:val="center" w:pos="4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440" w:lineRule="exact"/>
        <w:ind w:left="0" w:leftChars="0" w:right="0" w:rightChars="0"/>
        <w:jc w:val="center"/>
        <w:textAlignment w:val="auto"/>
        <w:outlineLvl w:val="9"/>
        <w:rPr>
          <w:rFonts w:hint="eastAsia"/>
          <w:b/>
          <w:bCs w:val="0"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 w:val="0"/>
          <w:color w:val="auto"/>
          <w:sz w:val="44"/>
          <w:szCs w:val="44"/>
        </w:rPr>
        <w:t>财产保全申请书</w:t>
      </w:r>
    </w:p>
    <w:p w14:paraId="1E00E3C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00BF619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{{plaintiff_legal_representative}}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50AA2AC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if defendants_count == 1 %}</w:t>
      </w:r>
    </w:p>
    <w:p w14:paraId="2CE4DC1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4FCBFB8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{{defendants[0].defendant_legal_representative}}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7C5EE4F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else %}</w:t>
      </w:r>
    </w:p>
    <w:p w14:paraId="516980E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for defendant in defendants %}</w:t>
      </w:r>
    </w:p>
    <w:p w14:paraId="5E20E00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被申请人{{ number_to_chinese(loop.index) }}：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1C093C6B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法定代表人：{{ defendant.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defendant_legal_representative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 xml:space="preserve"> }}。</w:t>
      </w:r>
    </w:p>
    <w:p w14:paraId="42869F40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endfor %}</w:t>
      </w:r>
    </w:p>
    <w:p w14:paraId="583DAD1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endif %}</w:t>
      </w:r>
      <w:bookmarkStart w:id="0" w:name="_GoBack"/>
      <w:bookmarkEnd w:id="0"/>
    </w:p>
    <w:p w14:paraId="0197AB4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</w:p>
    <w:p w14:paraId="284612A9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请求事项：</w:t>
      </w:r>
    </w:p>
    <w:p w14:paraId="56A67C3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依法冻结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被申请人</w:t>
      </w:r>
      <w:r>
        <w:rPr>
          <w:rFonts w:hint="eastAsia" w:ascii="仿宋" w:hAnsi="仿宋" w:eastAsia="仿宋" w:cs="仿宋"/>
          <w:sz w:val="28"/>
          <w:szCs w:val="30"/>
        </w:rPr>
        <w:t>资金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{{contract_amount}}</w:t>
      </w:r>
      <w:r>
        <w:rPr>
          <w:rFonts w:hint="eastAsia" w:ascii="仿宋" w:hAnsi="仿宋" w:eastAsia="仿宋" w:cs="仿宋"/>
          <w:sz w:val="28"/>
          <w:szCs w:val="30"/>
        </w:rPr>
        <w:t>元或者查封、扣押相应的财产。</w:t>
      </w:r>
    </w:p>
    <w:p w14:paraId="395DB5B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</w:p>
    <w:p w14:paraId="167189A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事实和理由：</w:t>
      </w:r>
    </w:p>
    <w:p w14:paraId="4282472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{{case_name}}</w:t>
      </w:r>
      <w:r>
        <w:rPr>
          <w:rFonts w:hint="eastAsia" w:ascii="仿宋" w:hAnsi="仿宋" w:eastAsia="仿宋" w:cs="仿宋"/>
          <w:sz w:val="28"/>
          <w:szCs w:val="30"/>
        </w:rPr>
        <w:t>一案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0"/>
        </w:rPr>
        <w:t>已诉至贵院。为了保护申请人的合法权益，防止被申请人逃避债务，根据《中华人民共和国民事诉讼法》第一百条之规定，特申请人民法院依法查封、扣押、冻结被申请人相应的财产。</w:t>
      </w:r>
    </w:p>
    <w:p w14:paraId="456D7D8D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如申请有错误，申请人愿意承担相应的法律责任。</w:t>
      </w:r>
    </w:p>
    <w:p w14:paraId="55DA5AE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此 致</w:t>
      </w:r>
    </w:p>
    <w:p w14:paraId="2F9FB1B2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{{jurisdiction}}</w:t>
      </w:r>
      <w:r>
        <w:rPr>
          <w:rFonts w:hint="eastAsia" w:ascii="仿宋" w:hAnsi="仿宋" w:eastAsia="仿宋" w:cs="仿宋"/>
          <w:sz w:val="28"/>
          <w:szCs w:val="30"/>
        </w:rPr>
        <w:t xml:space="preserve">人民法院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</w:t>
      </w:r>
    </w:p>
    <w:p w14:paraId="779EF01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0" w:rightChars="0" w:firstLine="5040" w:firstLineChars="18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{{petitioner}}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30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{{filing_date}}</w:t>
      </w:r>
    </w:p>
    <w:p w14:paraId="2E8387F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_GB2312" w:hAnsi="仿宋_GB2312" w:eastAsia="仿宋_GB2312" w:cs="仿宋"/>
          <w:sz w:val="28"/>
          <w:szCs w:val="30"/>
          <w:u w:val="single"/>
        </w:rPr>
      </w:pPr>
    </w:p>
    <w:sectPr>
      <w:headerReference r:id="rId3" w:type="default"/>
      <w:pgSz w:w="11906" w:h="16838"/>
      <w:pgMar w:top="1418" w:right="1701" w:bottom="1418" w:left="1701" w:header="851" w:footer="851" w:gutter="0"/>
      <w:cols w:space="720" w:num="1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BE168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291"/>
  <w:displayHorizontalDrawingGridEvery w:val="0"/>
  <w:displayVerticalDrawingGridEvery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A10B91"/>
    <w:rsid w:val="02393945"/>
    <w:rsid w:val="02C92FCB"/>
    <w:rsid w:val="03663157"/>
    <w:rsid w:val="03E56CD7"/>
    <w:rsid w:val="04A306E7"/>
    <w:rsid w:val="04F12800"/>
    <w:rsid w:val="05226A58"/>
    <w:rsid w:val="055F38E7"/>
    <w:rsid w:val="06D8459F"/>
    <w:rsid w:val="085A2C9F"/>
    <w:rsid w:val="0B424CA8"/>
    <w:rsid w:val="0D9755F2"/>
    <w:rsid w:val="0E3F1B0F"/>
    <w:rsid w:val="0F3F56BB"/>
    <w:rsid w:val="0FB569DD"/>
    <w:rsid w:val="13DE0C03"/>
    <w:rsid w:val="15210678"/>
    <w:rsid w:val="167D4A7A"/>
    <w:rsid w:val="17452043"/>
    <w:rsid w:val="18295883"/>
    <w:rsid w:val="18681ACF"/>
    <w:rsid w:val="18983365"/>
    <w:rsid w:val="1B9E4842"/>
    <w:rsid w:val="1C4A0DD0"/>
    <w:rsid w:val="1DFC2DAD"/>
    <w:rsid w:val="1E29594D"/>
    <w:rsid w:val="1E335BC2"/>
    <w:rsid w:val="22407639"/>
    <w:rsid w:val="253A2D90"/>
    <w:rsid w:val="267A7DBC"/>
    <w:rsid w:val="27881C18"/>
    <w:rsid w:val="28D71F4F"/>
    <w:rsid w:val="299F3E73"/>
    <w:rsid w:val="2A2C444B"/>
    <w:rsid w:val="2A8511F1"/>
    <w:rsid w:val="2C69534B"/>
    <w:rsid w:val="2D293358"/>
    <w:rsid w:val="2E8A622B"/>
    <w:rsid w:val="2EFE4444"/>
    <w:rsid w:val="2F0B061A"/>
    <w:rsid w:val="2F4B09F9"/>
    <w:rsid w:val="2F715B27"/>
    <w:rsid w:val="31691860"/>
    <w:rsid w:val="32135250"/>
    <w:rsid w:val="346408C1"/>
    <w:rsid w:val="34BB41E7"/>
    <w:rsid w:val="35355C4B"/>
    <w:rsid w:val="37477444"/>
    <w:rsid w:val="37654089"/>
    <w:rsid w:val="3932235A"/>
    <w:rsid w:val="3E4C333F"/>
    <w:rsid w:val="40DD358C"/>
    <w:rsid w:val="42283F7D"/>
    <w:rsid w:val="44853139"/>
    <w:rsid w:val="46CD2B9D"/>
    <w:rsid w:val="471A5A05"/>
    <w:rsid w:val="47ED641F"/>
    <w:rsid w:val="49850A8B"/>
    <w:rsid w:val="4BA21A7D"/>
    <w:rsid w:val="4E4138B5"/>
    <w:rsid w:val="4F5003E7"/>
    <w:rsid w:val="4FEE60A9"/>
    <w:rsid w:val="501F495D"/>
    <w:rsid w:val="517516E1"/>
    <w:rsid w:val="543F3C92"/>
    <w:rsid w:val="557B54EB"/>
    <w:rsid w:val="56AB422A"/>
    <w:rsid w:val="57BC551B"/>
    <w:rsid w:val="590277C3"/>
    <w:rsid w:val="5A7908C1"/>
    <w:rsid w:val="5B132053"/>
    <w:rsid w:val="5D0D723D"/>
    <w:rsid w:val="5D1072B4"/>
    <w:rsid w:val="5DF11787"/>
    <w:rsid w:val="5F090D52"/>
    <w:rsid w:val="611F3544"/>
    <w:rsid w:val="619254B5"/>
    <w:rsid w:val="62F55F57"/>
    <w:rsid w:val="63B9168C"/>
    <w:rsid w:val="64746FDE"/>
    <w:rsid w:val="654375C1"/>
    <w:rsid w:val="664B1C51"/>
    <w:rsid w:val="68EB75FF"/>
    <w:rsid w:val="69BE4304"/>
    <w:rsid w:val="6A211A7A"/>
    <w:rsid w:val="6BA44877"/>
    <w:rsid w:val="6BC02CE0"/>
    <w:rsid w:val="6BCC6F0A"/>
    <w:rsid w:val="6DA722DD"/>
    <w:rsid w:val="6EB55007"/>
    <w:rsid w:val="6F3030DD"/>
    <w:rsid w:val="7007372D"/>
    <w:rsid w:val="703916DE"/>
    <w:rsid w:val="72790CB2"/>
    <w:rsid w:val="736F1BDC"/>
    <w:rsid w:val="73F23761"/>
    <w:rsid w:val="76A91EBD"/>
    <w:rsid w:val="770E46B9"/>
    <w:rsid w:val="78883D62"/>
    <w:rsid w:val="790F6160"/>
    <w:rsid w:val="7BF22987"/>
    <w:rsid w:val="7FA57B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9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qFormat/>
    <w:uiPriority w:val="0"/>
    <w:rPr>
      <w:kern w:val="2"/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qFormat/>
    <w:uiPriority w:val="0"/>
    <w:rPr>
      <w:color w:val="000000"/>
      <w:u w:val="none"/>
    </w:rPr>
  </w:style>
  <w:style w:type="character" w:customStyle="1" w:styleId="12">
    <w:name w:val="批注框文本 Char Char"/>
    <w:link w:val="4"/>
    <w:qFormat/>
    <w:uiPriority w:val="0"/>
    <w:rPr>
      <w:kern w:val="2"/>
      <w:sz w:val="18"/>
      <w:szCs w:val="18"/>
    </w:rPr>
  </w:style>
  <w:style w:type="paragraph" w:styleId="13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289</Words>
  <Characters>836</Characters>
  <Lines>3</Lines>
  <Paragraphs>1</Paragraphs>
  <TotalTime>6</TotalTime>
  <ScaleCrop>false</ScaleCrop>
  <LinksUpToDate>false</LinksUpToDate>
  <CharactersWithSpaces>923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2011-11-30T05:05:00Z</dcterms:created>
  <dc:creator>微软用户</dc:creator>
  <cp:lastModifiedBy>超龙</cp:lastModifiedBy>
  <cp:lastPrinted>2021-11-19T12:05:00Z</cp:lastPrinted>
  <dcterms:modified xsi:type="dcterms:W3CDTF">2025-11-11T01:18:03Z</dcterms:modified>
  <dc:title>财产保全申请书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D70112AB72DC4EFD81FEEB80137C5FCD_13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