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A9E" w:rsidRPr="000D7A9E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We have agreed to implement the following user stories in Iteration 1:</w:t>
      </w:r>
    </w:p>
    <w:p w:rsidR="000D7A9E" w:rsidRPr="000D7A9E" w:rsidRDefault="000D7A9E" w:rsidP="000D7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As a user, I want to check out a list of items bought by a customer</w:t>
      </w:r>
    </w:p>
    <w:p w:rsidR="000D7A9E" w:rsidRPr="000D7A9E" w:rsidRDefault="000D7A9E" w:rsidP="000D7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 xml:space="preserve">As a user, I want to update the inventory (change price, availability, add new </w:t>
      </w:r>
      <w:proofErr w:type="gramStart"/>
      <w:r w:rsidRPr="000D7A9E">
        <w:rPr>
          <w:rFonts w:ascii="Times New Roman" w:eastAsia="Times New Roman" w:hAnsi="Times New Roman" w:cs="Times New Roman"/>
          <w:sz w:val="24"/>
          <w:szCs w:val="24"/>
        </w:rPr>
        <w:t>products,...</w:t>
      </w:r>
      <w:proofErr w:type="gramEnd"/>
      <w:r w:rsidRPr="000D7A9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7A9E" w:rsidRPr="000D7A9E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Note: In Iteration 1, we do not implement the User Management Sub-system, i.e., the system has only one user and this user has all access rights.</w:t>
      </w:r>
    </w:p>
    <w:p w:rsidR="000D7A9E" w:rsidRPr="000D7A9E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Please describe in details all use cases related to those user stories (e.g., checking out, changing price and quantity, adding a new product...). The description should include drawings or sketches of the relevant screens the system displays in each use case.</w:t>
      </w:r>
    </w:p>
    <w:p w:rsidR="00712B9D" w:rsidRPr="000D7A9E" w:rsidRDefault="00712B9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2B9D" w:rsidRPr="000D7A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FB1" w:rsidRDefault="00AD6FB1" w:rsidP="000D7A9E">
      <w:pPr>
        <w:spacing w:after="0" w:line="240" w:lineRule="auto"/>
      </w:pPr>
      <w:r>
        <w:separator/>
      </w:r>
    </w:p>
  </w:endnote>
  <w:endnote w:type="continuationSeparator" w:id="0">
    <w:p w:rsidR="00AD6FB1" w:rsidRDefault="00AD6FB1" w:rsidP="000D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FB1" w:rsidRDefault="00AD6FB1" w:rsidP="000D7A9E">
      <w:pPr>
        <w:spacing w:after="0" w:line="240" w:lineRule="auto"/>
      </w:pPr>
      <w:r>
        <w:separator/>
      </w:r>
    </w:p>
  </w:footnote>
  <w:footnote w:type="continuationSeparator" w:id="0">
    <w:p w:rsidR="00AD6FB1" w:rsidRDefault="00AD6FB1" w:rsidP="000D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9E" w:rsidRDefault="000D7A9E" w:rsidP="000D7A9E">
    <w:pPr>
      <w:pStyle w:val="Header"/>
      <w:jc w:val="right"/>
    </w:pPr>
    <w:r>
      <w:t>Justin Bradshaw</w:t>
    </w:r>
  </w:p>
  <w:p w:rsidR="000D7A9E" w:rsidRDefault="000D7A9E" w:rsidP="000D7A9E">
    <w:pPr>
      <w:pStyle w:val="Header"/>
      <w:jc w:val="right"/>
    </w:pPr>
    <w:r>
      <w:t>Melanie Pena</w:t>
    </w:r>
  </w:p>
  <w:p w:rsidR="000D7A9E" w:rsidRPr="000D7A9E" w:rsidRDefault="000D7A9E" w:rsidP="000D7A9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D7A9E">
      <w:rPr>
        <w:rFonts w:ascii="Times New Roman" w:hAnsi="Times New Roman" w:cs="Times New Roman"/>
        <w:sz w:val="24"/>
        <w:szCs w:val="24"/>
      </w:rPr>
      <w:t>Iteration 1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854E6"/>
    <w:multiLevelType w:val="multilevel"/>
    <w:tmpl w:val="A4A4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9E"/>
    <w:rsid w:val="000D7A9E"/>
    <w:rsid w:val="00712B9D"/>
    <w:rsid w:val="00A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F757"/>
  <w15:chartTrackingRefBased/>
  <w15:docId w15:val="{823EB3BC-664D-47B1-A1BB-CC1A87CC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9E"/>
  </w:style>
  <w:style w:type="paragraph" w:styleId="Footer">
    <w:name w:val="footer"/>
    <w:basedOn w:val="Normal"/>
    <w:link w:val="FooterChar"/>
    <w:uiPriority w:val="99"/>
    <w:unhideWhenUsed/>
    <w:rsid w:val="000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9E"/>
  </w:style>
  <w:style w:type="paragraph" w:styleId="NormalWeb">
    <w:name w:val="Normal (Web)"/>
    <w:basedOn w:val="Normal"/>
    <w:uiPriority w:val="99"/>
    <w:semiHidden/>
    <w:unhideWhenUsed/>
    <w:rsid w:val="000D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7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Justin Bradshaw</cp:lastModifiedBy>
  <cp:revision>1</cp:revision>
  <dcterms:created xsi:type="dcterms:W3CDTF">2017-02-06T21:32:00Z</dcterms:created>
  <dcterms:modified xsi:type="dcterms:W3CDTF">2017-02-06T21:34:00Z</dcterms:modified>
</cp:coreProperties>
</file>