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AF5358">
        <w:rPr>
          <w:b/>
        </w:rPr>
        <w:t xml:space="preserve">Coding </w:t>
      </w:r>
      <w:r w:rsidRPr="00F659BC">
        <w:rPr>
          <w:rFonts w:hint="eastAsia"/>
          <w:b/>
        </w:rPr>
        <w:t xml:space="preserve">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DOC file named as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 xml:space="preserve">.doc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is your student number. </w:t>
      </w:r>
      <w:r w:rsidR="007336FB">
        <w:rPr>
          <w:rFonts w:hint="eastAsia"/>
        </w:rPr>
        <w:t>S</w:t>
      </w:r>
      <w:r w:rsidR="007336FB">
        <w:t>ubmit</w:t>
      </w:r>
      <w:r w:rsidR="007336FB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7336FB">
        <w:t>via</w:t>
      </w:r>
      <w:r>
        <w:rPr>
          <w:rFonts w:hint="eastAsia"/>
        </w:rPr>
        <w:t xml:space="preserve"> </w:t>
      </w:r>
      <w:r w:rsidR="007336FB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C71DDD" w:rsidRPr="00F659BC">
        <w:rPr>
          <w:rFonts w:hint="eastAsia"/>
          <w:b/>
        </w:rPr>
        <w:t>EE</w:t>
      </w:r>
      <w:r w:rsidR="00C71DDD">
        <w:rPr>
          <w:b/>
        </w:rPr>
        <w:t>CS</w:t>
      </w:r>
      <w:r w:rsidR="00C71DDD" w:rsidRPr="00F659BC">
        <w:rPr>
          <w:rFonts w:hint="eastAsia"/>
          <w:b/>
        </w:rPr>
        <w:t>2</w:t>
      </w:r>
      <w:r w:rsidR="00C71DDD">
        <w:rPr>
          <w:b/>
        </w:rPr>
        <w:t>0</w:t>
      </w:r>
      <w:r w:rsidR="00C71DDD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E80F4E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E80F4E">
        <w:rPr>
          <w:b/>
        </w:rPr>
        <w:t>4</w:t>
      </w:r>
      <w:r w:rsidRPr="00F659BC">
        <w:rPr>
          <w:rFonts w:hint="eastAsia"/>
          <w:b/>
        </w:rPr>
        <w:t xml:space="preserve"> of textbook) 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E80F4E">
        <w:rPr>
          <w:b/>
        </w:rPr>
        <w:t>2</w:t>
      </w:r>
      <w:r w:rsidR="00091EC0">
        <w:rPr>
          <w:b/>
        </w:rPr>
        <w:t>2</w:t>
      </w:r>
      <w:r>
        <w:rPr>
          <w:rFonts w:hint="eastAsia"/>
          <w:b/>
        </w:rPr>
        <w:t xml:space="preserve"> by </w:t>
      </w:r>
      <w:proofErr w:type="spellStart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 xml:space="preserve">. Fail to comply with the aforementioned format (file name, header, problem, answer, problem, </w:t>
      </w:r>
      <w:proofErr w:type="gramStart"/>
      <w:r>
        <w:rPr>
          <w:rFonts w:hint="eastAsia"/>
        </w:rPr>
        <w:t>answer,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5% of final Grade, </w:t>
      </w:r>
      <w:r w:rsidR="00E80F4E">
        <w:rPr>
          <w:b/>
          <w:color w:val="FF0000"/>
        </w:rPr>
        <w:t>due 5/8)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program.</w:t>
      </w:r>
    </w:p>
    <w:p w:rsidR="00C00859" w:rsidRDefault="00C00859" w:rsidP="00C00859"/>
    <w:p w:rsidR="009A4C12" w:rsidRDefault="009A4C12" w:rsidP="009A4C12">
      <w:pPr>
        <w:pStyle w:val="a8"/>
        <w:numPr>
          <w:ilvl w:val="0"/>
          <w:numId w:val="2"/>
        </w:numPr>
        <w:ind w:leftChars="0"/>
      </w:pPr>
      <w:r>
        <w:t xml:space="preserve">(15%) Fully code and test the C++ template class Chain&lt;T&gt; shown below: </w:t>
      </w: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66"/>
      </w:tblGrid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A4C12" w:rsidRDefault="009A4C12" w:rsidP="000133AB"/>
    <w:p w:rsidR="009A4C12" w:rsidRDefault="009A4C12" w:rsidP="009A4C12">
      <w:pPr>
        <w:pStyle w:val="a8"/>
        <w:ind w:leftChars="0" w:left="360"/>
      </w:pPr>
      <w:r>
        <w:t>You must include: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destructor which deletes all nodes in the Chain.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Chain, respectively.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lastRenderedPageBreak/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 xml:space="preserve">unction </w:t>
      </w:r>
      <w:r>
        <w:t xml:space="preserve">which will count the number of nodes in L.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start at index 0) of L to the value given by Y.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</w:rPr>
      </w:pPr>
      <w:r>
        <w:t>Member f</w:t>
      </w:r>
      <w:r w:rsidRPr="009A4C12">
        <w:t>unction</w:t>
      </w:r>
      <w:r w:rsidRPr="00B6753A">
        <w:rPr>
          <w:b/>
        </w:rPr>
        <w:t xml:space="preserve"> </w:t>
      </w:r>
      <w:proofErr w:type="spellStart"/>
      <w:r w:rsidRPr="00B6753A">
        <w:rPr>
          <w:color w:val="0000CC"/>
        </w:rPr>
        <w:t>divideMid</w:t>
      </w:r>
      <w:proofErr w:type="spellEnd"/>
      <w:r w:rsidRPr="00B6753A">
        <w:rPr>
          <w:color w:val="0000CC"/>
        </w:rPr>
        <w:t xml:space="preserve"> </w:t>
      </w:r>
      <w:r w:rsidRPr="00B6753A">
        <w:t xml:space="preserve">that will </w:t>
      </w:r>
      <w:proofErr w:type="gramStart"/>
      <w:r w:rsidRPr="00B6753A">
        <w:t>divides</w:t>
      </w:r>
      <w:proofErr w:type="gramEnd"/>
      <w:r w:rsidRPr="00B6753A">
        <w:t xml:space="preserve">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denoted by the pointer variable split is to be the first node in the second linked list.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 xml:space="preserve">) if n&lt;m. </w:t>
      </w:r>
    </w:p>
    <w:p w:rsidR="00AF5358" w:rsidRDefault="00AF5358" w:rsidP="00AF5358">
      <w:pPr>
        <w:ind w:left="360"/>
      </w:pPr>
    </w:p>
    <w:p w:rsidR="00AF5358" w:rsidRDefault="00AF5358" w:rsidP="00AF5358">
      <w:pPr>
        <w:ind w:left="360"/>
      </w:pPr>
      <w:r>
        <w:t>Write a client program (</w:t>
      </w:r>
      <w:r w:rsidR="009D545C">
        <w:t>main (</w:t>
      </w:r>
      <w:r>
        <w:t xml:space="preserve">)) to </w:t>
      </w:r>
      <w:r w:rsidRPr="00AF5358">
        <w:rPr>
          <w:b/>
        </w:rPr>
        <w:t>demonstrate</w:t>
      </w:r>
      <w:r>
        <w:t xml:space="preserve"> those functions you developed. </w:t>
      </w:r>
    </w:p>
    <w:p w:rsidR="000133AB" w:rsidRDefault="000133AB">
      <w:pPr>
        <w:widowControl/>
        <w:adjustRightInd/>
        <w:spacing w:line="240" w:lineRule="auto"/>
        <w:textAlignment w:val="auto"/>
      </w:pPr>
      <w:r>
        <w:br w:type="page"/>
      </w:r>
    </w:p>
    <w:p w:rsidR="009A4C12" w:rsidRDefault="00DC5D82" w:rsidP="00DC5D82">
      <w:pPr>
        <w:pStyle w:val="a8"/>
        <w:ind w:leftChars="0" w:left="360"/>
        <w:jc w:val="center"/>
      </w:pPr>
      <w:r w:rsidRPr="00DC5D82">
        <w:rPr>
          <w:noProof/>
        </w:rPr>
        <w:lastRenderedPageBreak/>
        <w:drawing>
          <wp:inline distT="0" distB="0" distL="0" distR="0" wp14:anchorId="31DD0B3D" wp14:editId="40DB29BC">
            <wp:extent cx="5406650" cy="926500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1"/>
                    <a:stretch/>
                  </pic:blipFill>
                  <pic:spPr bwMode="auto">
                    <a:xfrm>
                      <a:off x="0" y="0"/>
                      <a:ext cx="5441748" cy="932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7A" w:rsidRDefault="000133AB" w:rsidP="000133AB">
      <w:pPr>
        <w:widowControl/>
        <w:adjustRightInd/>
        <w:spacing w:line="240" w:lineRule="auto"/>
        <w:textAlignment w:val="auto"/>
      </w:pPr>
      <w:r>
        <w:br w:type="page"/>
      </w:r>
    </w:p>
    <w:p w:rsidR="0061057A" w:rsidRDefault="0061057A">
      <w:pPr>
        <w:widowControl/>
        <w:adjustRightInd/>
        <w:spacing w:line="240" w:lineRule="auto"/>
        <w:textAlignment w:val="auto"/>
      </w:pPr>
      <w:r w:rsidRPr="0061057A">
        <w:rPr>
          <w:noProof/>
        </w:rPr>
        <w:lastRenderedPageBreak/>
        <w:drawing>
          <wp:inline distT="0" distB="0" distL="0" distR="0" wp14:anchorId="514B3AAB" wp14:editId="79814235">
            <wp:extent cx="6382641" cy="8392696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A" w:rsidRDefault="0061057A">
      <w:pPr>
        <w:widowControl/>
        <w:adjustRightInd/>
        <w:spacing w:line="240" w:lineRule="auto"/>
        <w:textAlignment w:val="auto"/>
      </w:pPr>
      <w:r>
        <w:br w:type="page"/>
      </w:r>
    </w:p>
    <w:p w:rsidR="0061057A" w:rsidRDefault="0061057A">
      <w:pPr>
        <w:widowControl/>
        <w:adjustRightInd/>
        <w:spacing w:line="240" w:lineRule="auto"/>
        <w:textAlignment w:val="auto"/>
      </w:pPr>
      <w:r w:rsidRPr="0061057A">
        <w:rPr>
          <w:noProof/>
        </w:rPr>
        <w:lastRenderedPageBreak/>
        <w:drawing>
          <wp:inline distT="0" distB="0" distL="0" distR="0" wp14:anchorId="042079F1" wp14:editId="361A2972">
            <wp:extent cx="6401693" cy="8249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B" w:rsidRPr="000133AB" w:rsidRDefault="0061057A" w:rsidP="000133AB">
      <w:pPr>
        <w:widowControl/>
        <w:adjustRightInd/>
        <w:spacing w:line="240" w:lineRule="auto"/>
        <w:textAlignment w:val="auto"/>
      </w:pPr>
      <w:r w:rsidRPr="0061057A">
        <w:rPr>
          <w:noProof/>
        </w:rPr>
        <w:drawing>
          <wp:inline distT="0" distB="0" distL="0" distR="0" wp14:anchorId="79055CA0" wp14:editId="793E3863">
            <wp:extent cx="3419952" cy="67636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A4C12" w:rsidRPr="009A4C12" w:rsidRDefault="009A4C12" w:rsidP="009A4C12">
      <w:pPr>
        <w:pStyle w:val="a8"/>
        <w:numPr>
          <w:ilvl w:val="0"/>
          <w:numId w:val="1"/>
        </w:numPr>
        <w:ind w:leftChars="0"/>
        <w:rPr>
          <w:vanish/>
        </w:rPr>
      </w:pPr>
    </w:p>
    <w:p w:rsidR="009A4C12" w:rsidRDefault="009A4C12" w:rsidP="009A4C12">
      <w:pPr>
        <w:pStyle w:val="a8"/>
        <w:numPr>
          <w:ilvl w:val="0"/>
          <w:numId w:val="1"/>
        </w:numPr>
        <w:ind w:leftChars="0"/>
      </w:pPr>
      <w:r>
        <w:t xml:space="preserve">(15%) Given a </w:t>
      </w:r>
      <w:r w:rsidRPr="00B6753A">
        <w:rPr>
          <w:b/>
        </w:rPr>
        <w:t>circular linked list L</w:t>
      </w:r>
      <w:r>
        <w:t xml:space="preserve"> instantiated by </w:t>
      </w:r>
      <w:r w:rsidRPr="009A4C12">
        <w:rPr>
          <w:b/>
        </w:rPr>
        <w:t>class</w:t>
      </w:r>
      <w:r>
        <w:t xml:space="preserve"> </w:t>
      </w:r>
      <w:proofErr w:type="spellStart"/>
      <w:r>
        <w:t>CircularList</w:t>
      </w:r>
      <w:proofErr w:type="spellEnd"/>
      <w:r>
        <w:t xml:space="preserve"> containing a private data member, </w:t>
      </w:r>
      <w:r>
        <w:rPr>
          <w:b/>
        </w:rPr>
        <w:t>first</w:t>
      </w:r>
      <w:r>
        <w:t xml:space="preserve"> pointing to the first node in the circular list as shown in Figure 4.14. </w:t>
      </w:r>
    </w:p>
    <w:p w:rsidR="009A4C12" w:rsidRDefault="009A4C12" w:rsidP="009A4C12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pt;height:54pt" o:ole="">
            <v:imagedata r:id="rId12" o:title=""/>
          </v:shape>
          <o:OLEObject Type="Embed" ProgID="Visio.Drawing.11" ShapeID="_x0000_i1025" DrawAspect="Content" ObjectID="_1711360623" r:id="rId13"/>
        </w:object>
      </w:r>
    </w:p>
    <w:p w:rsidR="009A4C12" w:rsidRDefault="009A4C12" w:rsidP="009A4C12">
      <w:pPr>
        <w:pStyle w:val="a8"/>
        <w:ind w:leftChars="0" w:left="360"/>
        <w:jc w:val="center"/>
      </w:pPr>
      <w:r>
        <w:t>Fig. 4.14 A circular linked list</w:t>
      </w:r>
    </w:p>
    <w:p w:rsidR="009A4C12" w:rsidRDefault="009A4C12" w:rsidP="009A4C12">
      <w:pPr>
        <w:pStyle w:val="a8"/>
        <w:ind w:leftChars="0" w:left="36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count the number of nodes in the circular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front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back (right after the last node)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first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last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:rsidR="00CA3121" w:rsidRDefault="009A4C12" w:rsidP="009A4C12">
      <w:pPr>
        <w:pStyle w:val="a8"/>
        <w:numPr>
          <w:ilvl w:val="0"/>
          <w:numId w:val="6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:rsidR="008D2C39" w:rsidRDefault="008D2C39" w:rsidP="008D2C39">
      <w:pPr>
        <w:pStyle w:val="a8"/>
        <w:ind w:leftChars="0" w:left="720"/>
      </w:pPr>
    </w:p>
    <w:p w:rsidR="00CA3121" w:rsidRDefault="00CA3121" w:rsidP="00CA3121">
      <w:pPr>
        <w:widowControl/>
        <w:adjustRightInd/>
        <w:spacing w:line="240" w:lineRule="auto"/>
        <w:jc w:val="center"/>
        <w:textAlignment w:val="auto"/>
      </w:pPr>
      <w:r w:rsidRPr="00CA3121">
        <w:rPr>
          <w:noProof/>
        </w:rPr>
        <w:drawing>
          <wp:inline distT="0" distB="0" distL="0" distR="0" wp14:anchorId="396D5FAA" wp14:editId="0D9FB906">
            <wp:extent cx="4798470" cy="483886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488" cy="48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3121" w:rsidRDefault="00CA3121" w:rsidP="00CA3121">
      <w:pPr>
        <w:jc w:val="center"/>
      </w:pPr>
      <w:r w:rsidRPr="00CA3121">
        <w:rPr>
          <w:noProof/>
        </w:rPr>
        <w:lastRenderedPageBreak/>
        <w:drawing>
          <wp:inline distT="0" distB="0" distL="0" distR="0" wp14:anchorId="1AFF0E94" wp14:editId="6647ABA5">
            <wp:extent cx="4313009" cy="4605598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815" cy="46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21" w:rsidRDefault="00CA3121" w:rsidP="00CA3121">
      <w:pPr>
        <w:jc w:val="center"/>
      </w:pPr>
      <w:r w:rsidRPr="00CA3121">
        <w:rPr>
          <w:noProof/>
        </w:rPr>
        <w:drawing>
          <wp:inline distT="0" distB="0" distL="0" distR="0" wp14:anchorId="196D38BC" wp14:editId="0D9A9591">
            <wp:extent cx="4345862" cy="44655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175" cy="45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12" w:rsidRDefault="00CA3121" w:rsidP="00CA3121">
      <w:pPr>
        <w:widowControl/>
        <w:adjustRightInd/>
        <w:spacing w:line="240" w:lineRule="auto"/>
        <w:textAlignment w:val="auto"/>
      </w:pPr>
      <w:r>
        <w:br w:type="page"/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lastRenderedPageBreak/>
        <w:t>Repeat (a) – (h) above if the circular list is modified as shown in Figure 4.16 below by introducing a dummy node, header.</w:t>
      </w:r>
    </w:p>
    <w:p w:rsidR="009A4C12" w:rsidRDefault="009A4C12" w:rsidP="009A4C12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481.3pt;height:174.5pt" o:ole="">
            <v:imagedata r:id="rId17" o:title=""/>
          </v:shape>
          <o:OLEObject Type="Embed" ProgID="Visio.Drawing.11" ShapeID="_x0000_i1026" DrawAspect="Content" ObjectID="_1711360624" r:id="rId18"/>
        </w:object>
      </w:r>
      <w:r>
        <w:t>Figure 4.16 Circular list with a header node</w:t>
      </w:r>
    </w:p>
    <w:p w:rsidR="009A4C12" w:rsidRDefault="00AF5358" w:rsidP="00AF5358">
      <w:pPr>
        <w:pStyle w:val="a8"/>
        <w:ind w:leftChars="0"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 </w:t>
      </w:r>
    </w:p>
    <w:p w:rsidR="00CA3121" w:rsidRPr="00F21076" w:rsidRDefault="008D2C39" w:rsidP="008D2C39">
      <w:pPr>
        <w:pStyle w:val="a8"/>
        <w:ind w:leftChars="0" w:left="360"/>
        <w:jc w:val="center"/>
        <w:rPr>
          <w:b/>
          <w:color w:val="FF0000"/>
        </w:rPr>
      </w:pPr>
      <w:r w:rsidRPr="00F21076">
        <w:rPr>
          <w:rFonts w:hint="eastAsia"/>
          <w:b/>
          <w:color w:val="FF0000"/>
        </w:rPr>
        <w:t>(</w:t>
      </w:r>
      <w:r w:rsidRPr="00F21076">
        <w:rPr>
          <w:b/>
          <w:color w:val="FF0000"/>
        </w:rPr>
        <w:t>reference the code in the folder named part2_2_i</w:t>
      </w:r>
      <w:r w:rsidR="00F21076">
        <w:rPr>
          <w:b/>
          <w:color w:val="FF0000"/>
        </w:rPr>
        <w:t xml:space="preserve"> where the header file is CL_with_head.h</w:t>
      </w:r>
      <w:r w:rsidRPr="00F21076">
        <w:rPr>
          <w:b/>
          <w:color w:val="FF0000"/>
        </w:rPr>
        <w:t>)</w:t>
      </w:r>
    </w:p>
    <w:p w:rsidR="008D2C39" w:rsidRPr="008D2C39" w:rsidRDefault="008D2C39" w:rsidP="008D2C39">
      <w:pPr>
        <w:pStyle w:val="a8"/>
        <w:ind w:leftChars="0" w:left="360"/>
        <w:jc w:val="center"/>
        <w:rPr>
          <w:i/>
          <w:color w:val="FF0000"/>
        </w:rPr>
      </w:pPr>
    </w:p>
    <w:p w:rsidR="00AF5358" w:rsidRDefault="00CA3121" w:rsidP="009A4C12">
      <w:pPr>
        <w:pStyle w:val="a8"/>
        <w:ind w:leftChars="0" w:left="360"/>
      </w:pPr>
      <w:r w:rsidRPr="00CA3121">
        <w:rPr>
          <w:noProof/>
        </w:rPr>
        <w:drawing>
          <wp:inline distT="0" distB="0" distL="0" distR="0" wp14:anchorId="61E632B0" wp14:editId="52E6E9D5">
            <wp:extent cx="5790509" cy="5465929"/>
            <wp:effectExtent l="0" t="0" r="127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448" cy="55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2E" w:rsidRDefault="00194A2E" w:rsidP="009A4C12">
      <w:pPr>
        <w:pStyle w:val="a8"/>
        <w:ind w:leftChars="0" w:left="360"/>
      </w:pPr>
    </w:p>
    <w:p w:rsidR="00194A2E" w:rsidRPr="008D2C39" w:rsidRDefault="00194A2E" w:rsidP="008D2C39">
      <w:pPr>
        <w:pStyle w:val="a8"/>
        <w:ind w:leftChars="0" w:left="360"/>
        <w:jc w:val="center"/>
        <w:rPr>
          <w:color w:val="0070C0"/>
        </w:rPr>
      </w:pPr>
      <w:r w:rsidRPr="008D2C39">
        <w:rPr>
          <w:color w:val="0070C0"/>
        </w:rPr>
        <w:t>The result is identical to the previous without head dummy node.</w:t>
      </w:r>
    </w:p>
    <w:p w:rsidR="009A4C12" w:rsidRPr="009A4C12" w:rsidRDefault="009A4C12" w:rsidP="009A4C12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0133AB" w:rsidRDefault="000133AB" w:rsidP="001018E5">
      <w:pPr>
        <w:widowControl/>
        <w:adjustRightInd/>
        <w:spacing w:line="240" w:lineRule="auto"/>
        <w:textAlignment w:val="auto"/>
      </w:pPr>
    </w:p>
    <w:p w:rsidR="009A4C12" w:rsidRDefault="00F43F44" w:rsidP="009A4C12">
      <w:pPr>
        <w:pStyle w:val="a8"/>
        <w:numPr>
          <w:ilvl w:val="0"/>
          <w:numId w:val="1"/>
        </w:numPr>
        <w:ind w:leftChars="0"/>
      </w:pPr>
      <w:r>
        <w:t>(</w:t>
      </w:r>
      <w:r w:rsidR="009A4C12">
        <w:t>2</w:t>
      </w:r>
      <w:r>
        <w:t xml:space="preserve">0%) </w:t>
      </w:r>
      <w:r w:rsidR="009A4C12">
        <w:t xml:space="preserve">The class List&lt;T&gt; is shown below: </w:t>
      </w:r>
    </w:p>
    <w:p w:rsidR="009A4C12" w:rsidRDefault="009A4C12" w:rsidP="009A4C12">
      <w:pPr>
        <w:pStyle w:val="a8"/>
        <w:ind w:leftChars="0" w:left="360"/>
      </w:pPr>
      <w:r>
        <w:t>template &lt;class T&gt; class List;</w:t>
      </w:r>
    </w:p>
    <w:p w:rsidR="009A4C12" w:rsidRDefault="009A4C12" w:rsidP="009A4C12">
      <w:pPr>
        <w:pStyle w:val="a8"/>
        <w:ind w:leftChars="0" w:left="360"/>
      </w:pPr>
      <w:r>
        <w:t>template &lt;class T&gt;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class Node{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friend class List&lt;T&gt;;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private:  T data;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 xml:space="preserve">        Node* link;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};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template &lt;class T&gt;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class List{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public: 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List(){first = 0;}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void InsertBack(const T&amp; e);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void Concatenate(List&lt;T&gt;&amp; b);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void Reverse();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class Iterator{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….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};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Iterator Begin();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Iterator End();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private: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Node* first;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};</w:t>
      </w:r>
    </w:p>
    <w:p w:rsidR="00A55758" w:rsidRDefault="00A55758" w:rsidP="009A4C12">
      <w:pPr>
        <w:pStyle w:val="a8"/>
        <w:ind w:leftChars="0" w:left="360"/>
      </w:pPr>
      <w:r>
        <w:t>Fully code and test the</w:t>
      </w:r>
      <w:r w:rsidR="00497730">
        <w:t xml:space="preserve"> C++ </w:t>
      </w:r>
      <w:r>
        <w:t xml:space="preserve">template class List&lt;T&gt; shown </w:t>
      </w:r>
      <w:r w:rsidR="00116E53">
        <w:t>above</w:t>
      </w:r>
      <w:r>
        <w:t>.</w:t>
      </w:r>
      <w:r w:rsidR="009928C3">
        <w:t xml:space="preserve"> </w:t>
      </w:r>
      <w:r>
        <w:t>You must include: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 xml:space="preserve">A destructor which deletes all nodes in the list. 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InsertFront() function to insert at the front of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DeleteFront() and DeleteBack() to delete from either end.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Front() and Back() functions to return the first and last elements of the list, respectively.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 function Get(int i) that returns the ith element in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Delete(int i) to delete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Insert(int i, T e) to insert as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Overloa</w:t>
      </w:r>
      <w:r w:rsidR="009F038D">
        <w:t>d the output operator &lt;&lt; to out</w:t>
      </w:r>
      <w:r>
        <w:t xml:space="preserve">put </w:t>
      </w:r>
      <w:r w:rsidR="009A4C12">
        <w:t xml:space="preserve">all elements of </w:t>
      </w:r>
      <w:r>
        <w:t>the List object.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As well as functions and forward iterator as shown above.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stack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queue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r>
        <w:t>,…, x</w:t>
      </w:r>
      <w:r w:rsidRPr="000D21F4">
        <w:rPr>
          <w:vertAlign w:val="subscript"/>
        </w:rPr>
        <w:t>n</w:t>
      </w:r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8964CB" w:rsidRDefault="008964CB" w:rsidP="00354713">
      <w:pPr>
        <w:pStyle w:val="a8"/>
        <w:ind w:leftChars="0" w:left="360"/>
      </w:pPr>
    </w:p>
    <w:p w:rsidR="00D74875" w:rsidRDefault="008964CB" w:rsidP="00354713">
      <w:pPr>
        <w:pStyle w:val="a8"/>
        <w:ind w:leftChars="0" w:left="360"/>
      </w:pPr>
      <w:r>
        <w:t>Write a client program (main())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:rsidR="00675B7F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:rsidR="00675B7F" w:rsidRDefault="00675B7F">
      <w:pPr>
        <w:widowControl/>
        <w:adjustRightInd/>
        <w:spacing w:line="240" w:lineRule="auto"/>
        <w:textAlignment w:val="auto"/>
      </w:pPr>
      <w:r>
        <w:br w:type="page"/>
      </w:r>
    </w:p>
    <w:p w:rsidR="00BD7D1B" w:rsidRPr="00BD7D1B" w:rsidRDefault="00BD7D1B" w:rsidP="00354713">
      <w:pPr>
        <w:pStyle w:val="a8"/>
        <w:ind w:leftChars="0" w:left="360"/>
        <w:rPr>
          <w:b/>
          <w:color w:val="0070C0"/>
        </w:rPr>
      </w:pPr>
      <w:r w:rsidRPr="00BD7D1B">
        <w:rPr>
          <w:rFonts w:hint="eastAsia"/>
          <w:b/>
          <w:color w:val="0070C0"/>
        </w:rPr>
        <w:lastRenderedPageBreak/>
        <w:t>R</w:t>
      </w:r>
      <w:r w:rsidRPr="00BD7D1B">
        <w:rPr>
          <w:b/>
          <w:color w:val="0070C0"/>
        </w:rPr>
        <w:t xml:space="preserve">eference the header file </w:t>
      </w:r>
      <w:proofErr w:type="spellStart"/>
      <w:r w:rsidRPr="00BD7D1B">
        <w:rPr>
          <w:b/>
          <w:color w:val="0070C0"/>
        </w:rPr>
        <w:t>List.h</w:t>
      </w:r>
      <w:proofErr w:type="spellEnd"/>
      <w:r w:rsidRPr="00BD7D1B">
        <w:rPr>
          <w:b/>
          <w:color w:val="0070C0"/>
        </w:rPr>
        <w:t xml:space="preserve">, </w:t>
      </w:r>
      <w:proofErr w:type="spellStart"/>
      <w:r w:rsidRPr="00BD7D1B">
        <w:rPr>
          <w:b/>
          <w:color w:val="0070C0"/>
        </w:rPr>
        <w:t>Queue.h</w:t>
      </w:r>
      <w:proofErr w:type="spellEnd"/>
      <w:r w:rsidRPr="00BD7D1B">
        <w:rPr>
          <w:b/>
          <w:color w:val="0070C0"/>
        </w:rPr>
        <w:t xml:space="preserve">, </w:t>
      </w:r>
      <w:proofErr w:type="spellStart"/>
      <w:r w:rsidRPr="00BD7D1B">
        <w:rPr>
          <w:b/>
          <w:color w:val="0070C0"/>
        </w:rPr>
        <w:t>Stack.h</w:t>
      </w:r>
      <w:proofErr w:type="spellEnd"/>
      <w:r w:rsidRPr="00BD7D1B">
        <w:rPr>
          <w:b/>
          <w:color w:val="0070C0"/>
        </w:rPr>
        <w:t xml:space="preserve"> in the folder part2_3</w:t>
      </w:r>
    </w:p>
    <w:p w:rsidR="00BD7D1B" w:rsidRP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BD7D1B" w:rsidRDefault="00BD7D1B" w:rsidP="00354713">
      <w:pPr>
        <w:pStyle w:val="a8"/>
        <w:ind w:leftChars="0" w:left="360"/>
      </w:pPr>
    </w:p>
    <w:p w:rsidR="008D2C39" w:rsidRPr="00675B7F" w:rsidRDefault="006826CE" w:rsidP="00354713">
      <w:pPr>
        <w:pStyle w:val="a8"/>
        <w:ind w:leftChars="0" w:left="360"/>
      </w:pPr>
      <w:r w:rsidRPr="006826CE">
        <w:drawing>
          <wp:inline distT="0" distB="0" distL="0" distR="0" wp14:anchorId="57C72919" wp14:editId="0F3B48F0">
            <wp:extent cx="5836056" cy="592372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4896" cy="59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6CE" w:rsidRDefault="008D2C39" w:rsidP="008D2C39">
      <w:pPr>
        <w:widowControl/>
        <w:adjustRightInd/>
        <w:spacing w:line="240" w:lineRule="auto"/>
        <w:textAlignment w:val="auto"/>
      </w:pPr>
      <w:r>
        <w:br w:type="page"/>
      </w:r>
    </w:p>
    <w:p w:rsidR="006826CE" w:rsidRDefault="006826CE" w:rsidP="006826CE">
      <w:pPr>
        <w:widowControl/>
        <w:adjustRightInd/>
        <w:spacing w:line="240" w:lineRule="auto"/>
        <w:jc w:val="center"/>
        <w:textAlignment w:val="auto"/>
      </w:pPr>
      <w:r w:rsidRPr="006826CE">
        <w:lastRenderedPageBreak/>
        <w:drawing>
          <wp:inline distT="0" distB="0" distL="0" distR="0" wp14:anchorId="27CC4029" wp14:editId="04083340">
            <wp:extent cx="4999383" cy="615775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38" cy="61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CE" w:rsidRDefault="006826CE" w:rsidP="006826CE">
      <w:pPr>
        <w:widowControl/>
        <w:adjustRightInd/>
        <w:spacing w:line="240" w:lineRule="auto"/>
        <w:jc w:val="center"/>
        <w:textAlignment w:val="auto"/>
      </w:pPr>
      <w:r w:rsidRPr="006826CE">
        <w:drawing>
          <wp:inline distT="0" distB="0" distL="0" distR="0" wp14:anchorId="5061DEAE" wp14:editId="401DFFE3">
            <wp:extent cx="5039139" cy="334055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253" cy="33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E4676" w:rsidRDefault="008E4676" w:rsidP="008D2C39">
      <w:pPr>
        <w:widowControl/>
        <w:adjustRightInd/>
        <w:spacing w:line="240" w:lineRule="auto"/>
        <w:textAlignment w:val="auto"/>
      </w:pPr>
    </w:p>
    <w:p w:rsidR="009A4C12" w:rsidRPr="009A4C12" w:rsidRDefault="009A4C12" w:rsidP="008964CB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</w:t>
      </w:r>
      <w:r>
        <w:t xml:space="preserve">5%) </w:t>
      </w:r>
      <w:r w:rsidR="00116E53">
        <w:t>Develop</w:t>
      </w:r>
      <w:r w:rsidR="00354713">
        <w:t xml:space="preserve"> a C++ </w:t>
      </w:r>
      <w:r w:rsidR="00116E53">
        <w:t>class Polynomial to represent and manipulate univariate polynomials with double</w:t>
      </w:r>
      <w:r w:rsidR="009A4C12">
        <w:t>-type</w:t>
      </w:r>
      <w:r w:rsidR="00116E53">
        <w:t xml:space="preserve"> coefficients (use circular linked list with header nodes). Each term of the polynomial will be represented as a node. Thus a node in this system will have three data members as below.</w:t>
      </w:r>
    </w:p>
    <w:p w:rsidR="00116E53" w:rsidRDefault="00116E53" w:rsidP="00116E53">
      <w:pPr>
        <w:pStyle w:val="a8"/>
        <w:ind w:leftChars="0" w:left="360"/>
      </w:pPr>
      <w:r>
        <w:t xml:space="preserve">   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116E53" w:rsidTr="00116E53">
        <w:trPr>
          <w:jc w:val="center"/>
        </w:trPr>
        <w:tc>
          <w:tcPr>
            <w:tcW w:w="897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coef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:rsidR="009928C3" w:rsidRDefault="009928C3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GetNode() and RetNode() described in Section 4.5. </w:t>
      </w:r>
      <w:r w:rsidR="00B13660">
        <w:t>The external (i.e., for input and output) representation of a univariate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r w:rsidR="00B13660" w:rsidRPr="00B13660">
        <w:rPr>
          <w:vertAlign w:val="subscript"/>
        </w:rPr>
        <w:t>3</w:t>
      </w:r>
      <w:r w:rsidR="00B13660">
        <w:t>,…, c</w:t>
      </w:r>
      <w:r w:rsidR="00B13660" w:rsidRPr="00B13660">
        <w:rPr>
          <w:vertAlign w:val="subscript"/>
        </w:rPr>
        <w:t>n</w:t>
      </w:r>
      <w:r w:rsidR="00B13660">
        <w:t>, e</w:t>
      </w:r>
      <w:r w:rsidR="00B13660" w:rsidRPr="00B13660">
        <w:rPr>
          <w:vertAlign w:val="subscript"/>
        </w:rPr>
        <w:t>n</w:t>
      </w:r>
      <w:r w:rsidR="00B13660">
        <w:t>, where e</w:t>
      </w:r>
      <w:r w:rsidR="00B13660" w:rsidRPr="00B13660">
        <w:rPr>
          <w:vertAlign w:val="subscript"/>
        </w:rPr>
        <w:t>i</w:t>
      </w:r>
      <w:r w:rsidR="00B13660">
        <w:t xml:space="preserve"> represents an </w:t>
      </w:r>
      <w:r w:rsidR="005A6A4D">
        <w:t xml:space="preserve">integer </w:t>
      </w:r>
      <w:r w:rsidR="00B13660">
        <w:t>exponent and c</w:t>
      </w:r>
      <w:r w:rsidR="00B13660" w:rsidRPr="00B13660">
        <w:rPr>
          <w:vertAlign w:val="subscript"/>
        </w:rPr>
        <w:t>i</w:t>
      </w:r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:rsidR="00E35D05" w:rsidRDefault="00E35D05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 w:rsidRPr="00E35D05">
        <w:rPr>
          <w:b/>
        </w:rPr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:rsidR="00116E53" w:rsidRDefault="00116E53" w:rsidP="00116E53">
      <w:pPr>
        <w:pStyle w:val="a8"/>
        <w:numPr>
          <w:ilvl w:val="0"/>
          <w:numId w:val="8"/>
        </w:numPr>
        <w:ind w:leftChars="0"/>
      </w:pPr>
      <w:r>
        <w:t xml:space="preserve">Istream&amp; operator&gt;&gt;(istream&amp; is, Polynomial&amp; x): </w:t>
      </w:r>
      <w:r w:rsidR="00B13660">
        <w:t>Read in an input polynomial and convert it to its circular list representation using a header node.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Ostream&amp; operator&lt;&lt;(ostream&amp; os, Polynomial&amp; x): Convert x from its linked list representation to its external representation and output it.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Polynomila::Polynomial(const Polynomial&amp; a): copy constructor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Const Polynomila&amp; Polynomial::operator=(const Polynomial&amp; a) const[assignment operator]: assign polynomial a to *this.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Polynomial::~</w:t>
      </w:r>
      <w:r w:rsidRPr="00B13660">
        <w:t xml:space="preserve"> </w:t>
      </w:r>
      <w:r>
        <w:t>Polynomial(): desctructor, return all nodes to available-space list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double Polynomial::Evaluate(double x) const: Evaluate the polynomial *this and return the result.</w:t>
      </w:r>
    </w:p>
    <w:p w:rsidR="009A4C12" w:rsidRDefault="009A4C12" w:rsidP="009A4C12">
      <w:pPr>
        <w:ind w:left="360"/>
      </w:pPr>
    </w:p>
    <w:p w:rsidR="009A4C12" w:rsidRDefault="009A4C12" w:rsidP="009A4C12">
      <w:pPr>
        <w:ind w:left="360"/>
      </w:pPr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:rsidR="005A6A4D" w:rsidRDefault="008D2C39" w:rsidP="008D2C39">
      <w:pPr>
        <w:widowControl/>
        <w:adjustRightInd/>
        <w:spacing w:line="240" w:lineRule="auto"/>
        <w:textAlignment w:val="auto"/>
      </w:pPr>
      <w:r>
        <w:br w:type="page"/>
      </w:r>
    </w:p>
    <w:p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lastRenderedPageBreak/>
        <w:t>(</w:t>
      </w:r>
      <w:r w:rsidR="009A4C12">
        <w:t>25</w:t>
      </w:r>
      <w:r>
        <w:t xml:space="preserve">%) </w:t>
      </w:r>
      <w:r w:rsidR="003C3F47">
        <w:t>The class definition for sparse matrix in Program 4.29 is shown below.</w:t>
      </w:r>
    </w:p>
    <w:p w:rsidR="003C3F47" w:rsidRPr="00221B7D" w:rsidRDefault="003C3F47" w:rsidP="009F038D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:rsidR="00563FE5" w:rsidRDefault="00563FE5" w:rsidP="003C3F47">
      <w:pPr>
        <w:pStyle w:val="a8"/>
        <w:ind w:leftChars="0" w:left="360"/>
      </w:pPr>
    </w:p>
    <w:p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&lt;&lt;()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(i, j, a</w:t>
      </w:r>
      <w:r w:rsidR="00563FE5" w:rsidRPr="00563FE5">
        <w:rPr>
          <w:vertAlign w:val="subscript"/>
        </w:rPr>
        <w:t>ij</w:t>
      </w:r>
      <w:r w:rsidR="00563FE5">
        <w:t>)</w:t>
      </w:r>
      <w:r>
        <w:t>.</w:t>
      </w:r>
      <w:r w:rsidR="00563FE5">
        <w:t xml:space="preserve">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r w:rsidR="00563FE5">
        <w:t>Transpose</w:t>
      </w:r>
      <w:r>
        <w:t>()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 xml:space="preserve">and test a </w:t>
      </w:r>
      <w:r w:rsidR="00563FE5" w:rsidRPr="009A4C12">
        <w:rPr>
          <w:b/>
        </w:rPr>
        <w:t>copy constructor</w:t>
      </w:r>
      <w:r w:rsidR="00563FE5">
        <w:t xml:space="preserve"> for sparse matrices. What is the computing time of your copy constructor?</w:t>
      </w:r>
    </w:p>
    <w:p w:rsidR="00E35D05" w:rsidRDefault="00E35D05" w:rsidP="00E35D05">
      <w:pPr>
        <w:ind w:left="360"/>
      </w:pPr>
    </w:p>
    <w:p w:rsidR="00E35D05" w:rsidRDefault="00E35D05" w:rsidP="00E35D05">
      <w:pPr>
        <w:ind w:left="360"/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sectPr w:rsidR="00E35D05" w:rsidSect="000133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45D" w:rsidRDefault="00DF145D" w:rsidP="00D74875">
      <w:pPr>
        <w:spacing w:line="240" w:lineRule="auto"/>
      </w:pPr>
      <w:r>
        <w:separator/>
      </w:r>
    </w:p>
  </w:endnote>
  <w:endnote w:type="continuationSeparator" w:id="0">
    <w:p w:rsidR="00DF145D" w:rsidRDefault="00DF145D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45D" w:rsidRDefault="00DF145D" w:rsidP="00D74875">
      <w:pPr>
        <w:spacing w:line="240" w:lineRule="auto"/>
      </w:pPr>
      <w:r>
        <w:separator/>
      </w:r>
    </w:p>
  </w:footnote>
  <w:footnote w:type="continuationSeparator" w:id="0">
    <w:p w:rsidR="00DF145D" w:rsidRDefault="00DF145D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3AB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F54"/>
    <w:rsid w:val="000650D0"/>
    <w:rsid w:val="00065613"/>
    <w:rsid w:val="0006608F"/>
    <w:rsid w:val="000667D4"/>
    <w:rsid w:val="0007044D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7CD0"/>
    <w:rsid w:val="000E762A"/>
    <w:rsid w:val="000F1CEF"/>
    <w:rsid w:val="000F2734"/>
    <w:rsid w:val="000F28C1"/>
    <w:rsid w:val="000F2CE8"/>
    <w:rsid w:val="000F4E4E"/>
    <w:rsid w:val="000F5C4F"/>
    <w:rsid w:val="000F6076"/>
    <w:rsid w:val="000F644B"/>
    <w:rsid w:val="000F69D6"/>
    <w:rsid w:val="001001E5"/>
    <w:rsid w:val="001018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A2E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1CC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27E25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5FD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2B65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057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5B7F"/>
    <w:rsid w:val="006768A9"/>
    <w:rsid w:val="00680012"/>
    <w:rsid w:val="006826CE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2C3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439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4C12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545C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1E6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5358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CD9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2AF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D7D1B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12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D82"/>
    <w:rsid w:val="00DC62E3"/>
    <w:rsid w:val="00DD1817"/>
    <w:rsid w:val="00DD4C20"/>
    <w:rsid w:val="00DE0BA7"/>
    <w:rsid w:val="00DE231D"/>
    <w:rsid w:val="00DE326D"/>
    <w:rsid w:val="00DE378A"/>
    <w:rsid w:val="00DE3A22"/>
    <w:rsid w:val="00DE4F22"/>
    <w:rsid w:val="00DE51E3"/>
    <w:rsid w:val="00DE54A4"/>
    <w:rsid w:val="00DE6548"/>
    <w:rsid w:val="00DE6C08"/>
    <w:rsid w:val="00DF0619"/>
    <w:rsid w:val="00DF145D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076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060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2C07E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__1.vsd"/><Relationship Id="rId18" Type="http://schemas.openxmlformats.org/officeDocument/2006/relationships/oleObject" Target="embeddings/Microsoft_Visio_2003-2010___2.vsd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031DB8-C37F-4982-9BC5-34BBBA25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22</cp:revision>
  <dcterms:created xsi:type="dcterms:W3CDTF">2022-02-16T13:49:00Z</dcterms:created>
  <dcterms:modified xsi:type="dcterms:W3CDTF">2022-04-13T05:10:00Z</dcterms:modified>
</cp:coreProperties>
</file>