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374508" w14:textId="77777777" w:rsidR="00DF146F" w:rsidRPr="00565F0A" w:rsidRDefault="00567024">
      <w:pPr>
        <w:jc w:val="both"/>
        <w:rPr>
          <w:rFonts w:ascii="Calibri Light" w:eastAsia="Calibri" w:hAnsi="Calibri Light" w:cs="Calibri Light"/>
          <w:b/>
          <w:color w:val="767171"/>
        </w:rPr>
      </w:pPr>
      <w:r w:rsidRPr="00565F0A">
        <w:rPr>
          <w:rFonts w:ascii="Calibri Light" w:eastAsia="Calibri" w:hAnsi="Calibri Light" w:cs="Calibri Light"/>
          <w:b/>
          <w:sz w:val="28"/>
          <w:szCs w:val="28"/>
        </w:rPr>
        <w:t>Calcification, respiration and photosynthesis</w:t>
      </w:r>
      <w:r w:rsidR="00207226" w:rsidRPr="00565F0A">
        <w:rPr>
          <w:rFonts w:ascii="Calibri Light" w:eastAsia="Calibri" w:hAnsi="Calibri Light" w:cs="Calibri Light"/>
          <w:b/>
          <w:sz w:val="28"/>
          <w:szCs w:val="28"/>
        </w:rPr>
        <w:t xml:space="preserve"> </w:t>
      </w:r>
      <w:r w:rsidR="00B15F96" w:rsidRPr="00565F0A">
        <w:rPr>
          <w:rFonts w:ascii="Calibri Light" w:eastAsia="Calibri" w:hAnsi="Calibri Light" w:cs="Calibri Light"/>
          <w:b/>
          <w:sz w:val="28"/>
          <w:szCs w:val="28"/>
        </w:rPr>
        <w:t xml:space="preserve">rates </w:t>
      </w:r>
      <w:r w:rsidR="00207226" w:rsidRPr="00565F0A">
        <w:rPr>
          <w:rFonts w:ascii="Calibri Light" w:eastAsia="Calibri" w:hAnsi="Calibri Light" w:cs="Calibri Light"/>
          <w:b/>
          <w:sz w:val="28"/>
          <w:szCs w:val="28"/>
        </w:rPr>
        <w:t>of six prominent reef-building coral taxa</w:t>
      </w:r>
      <w:r w:rsidR="00207226" w:rsidRPr="00565F0A">
        <w:rPr>
          <w:rFonts w:ascii="Calibri Light" w:eastAsia="Calibri" w:hAnsi="Calibri Light" w:cs="Calibri Light"/>
        </w:rPr>
        <w:t xml:space="preserve"> </w:t>
      </w:r>
    </w:p>
    <w:p w14:paraId="2D602D55" w14:textId="77777777" w:rsidR="00993262" w:rsidRPr="00565F0A" w:rsidRDefault="00207226" w:rsidP="00993262">
      <w:pPr>
        <w:jc w:val="both"/>
        <w:rPr>
          <w:rFonts w:ascii="Calibri Light" w:eastAsia="Calibri" w:hAnsi="Calibri Light" w:cs="Calibri Light"/>
          <w:sz w:val="22"/>
          <w:szCs w:val="22"/>
          <w:vertAlign w:val="superscript"/>
        </w:rPr>
      </w:pPr>
      <w:r w:rsidRPr="00565F0A">
        <w:rPr>
          <w:rFonts w:ascii="Calibri Light" w:eastAsia="Calibri" w:hAnsi="Calibri Light" w:cs="Calibri Light"/>
          <w:sz w:val="22"/>
          <w:szCs w:val="22"/>
        </w:rPr>
        <w:t>Jeremy Carlot</w:t>
      </w:r>
      <w:r w:rsidRPr="00565F0A">
        <w:rPr>
          <w:rFonts w:ascii="Calibri Light" w:eastAsia="Calibri" w:hAnsi="Calibri Light" w:cs="Calibri Light"/>
          <w:sz w:val="22"/>
          <w:szCs w:val="22"/>
          <w:vertAlign w:val="superscript"/>
        </w:rPr>
        <w:t>1,2</w:t>
      </w:r>
      <w:r w:rsidR="008C4ACD" w:rsidRPr="00565F0A">
        <w:rPr>
          <w:rFonts w:ascii="Calibri Light" w:eastAsia="Calibri" w:hAnsi="Calibri Light" w:cs="Calibri Light"/>
          <w:sz w:val="22"/>
          <w:szCs w:val="22"/>
          <w:vertAlign w:val="superscript"/>
        </w:rPr>
        <w:t>,3</w:t>
      </w:r>
      <w:r w:rsidRPr="00565F0A">
        <w:rPr>
          <w:rFonts w:ascii="Calibri Light" w:eastAsia="Calibri" w:hAnsi="Calibri Light" w:cs="Calibri Light"/>
          <w:sz w:val="22"/>
          <w:szCs w:val="22"/>
        </w:rPr>
        <w:t xml:space="preserve">*, </w:t>
      </w:r>
      <w:r w:rsidR="0003658E" w:rsidRPr="00565F0A">
        <w:rPr>
          <w:rFonts w:ascii="Calibri Light" w:eastAsia="Calibri" w:hAnsi="Calibri Light" w:cs="Calibri Light"/>
          <w:sz w:val="22"/>
          <w:szCs w:val="22"/>
        </w:rPr>
        <w:t>Héloïse Rouzé</w:t>
      </w:r>
      <w:r w:rsidR="0003658E" w:rsidRPr="00565F0A">
        <w:rPr>
          <w:rFonts w:ascii="Calibri Light" w:eastAsia="Calibri" w:hAnsi="Calibri Light" w:cs="Calibri Light"/>
          <w:sz w:val="22"/>
          <w:szCs w:val="22"/>
          <w:vertAlign w:val="superscript"/>
        </w:rPr>
        <w:t>1,2</w:t>
      </w:r>
      <w:r w:rsidR="008C4ACD" w:rsidRPr="00565F0A">
        <w:rPr>
          <w:rFonts w:ascii="Calibri Light" w:eastAsia="Calibri" w:hAnsi="Calibri Light" w:cs="Calibri Light"/>
          <w:sz w:val="22"/>
          <w:szCs w:val="22"/>
        </w:rPr>
        <w:t>,</w:t>
      </w:r>
      <w:r w:rsidR="00D865D4" w:rsidRPr="00565F0A">
        <w:rPr>
          <w:rFonts w:ascii="Calibri Light" w:eastAsia="Calibri" w:hAnsi="Calibri Light" w:cs="Calibri Light"/>
          <w:sz w:val="22"/>
          <w:szCs w:val="22"/>
        </w:rPr>
        <w:t xml:space="preserve"> Diego R. Barneche</w:t>
      </w:r>
      <w:r w:rsidR="00D865D4" w:rsidRPr="00565F0A">
        <w:rPr>
          <w:rFonts w:ascii="Calibri Light" w:eastAsia="Calibri" w:hAnsi="Calibri Light" w:cs="Calibri Light"/>
          <w:sz w:val="22"/>
          <w:szCs w:val="22"/>
          <w:vertAlign w:val="superscript"/>
        </w:rPr>
        <w:t>4,5</w:t>
      </w:r>
      <w:r w:rsidR="00D865D4" w:rsidRPr="00565F0A">
        <w:rPr>
          <w:rFonts w:ascii="Calibri Light" w:eastAsia="Calibri" w:hAnsi="Calibri Light" w:cs="Calibri Light"/>
          <w:sz w:val="22"/>
          <w:szCs w:val="22"/>
        </w:rPr>
        <w:t xml:space="preserve">, </w:t>
      </w:r>
      <w:r w:rsidRPr="00565F0A">
        <w:rPr>
          <w:rFonts w:ascii="Calibri Light" w:eastAsia="Calibri" w:hAnsi="Calibri Light" w:cs="Calibri Light"/>
          <w:sz w:val="22"/>
          <w:szCs w:val="22"/>
        </w:rPr>
        <w:t>Alexandre Mercière</w:t>
      </w:r>
      <w:r w:rsidRPr="00565F0A">
        <w:rPr>
          <w:rFonts w:ascii="Calibri Light" w:eastAsia="Calibri" w:hAnsi="Calibri Light" w:cs="Calibri Light"/>
          <w:sz w:val="22"/>
          <w:szCs w:val="22"/>
          <w:vertAlign w:val="superscript"/>
        </w:rPr>
        <w:t>2,</w:t>
      </w:r>
      <w:r w:rsidR="00903EDA" w:rsidRPr="00565F0A">
        <w:rPr>
          <w:rFonts w:ascii="Calibri Light" w:eastAsia="Calibri" w:hAnsi="Calibri Light" w:cs="Calibri Light"/>
          <w:sz w:val="22"/>
          <w:szCs w:val="22"/>
          <w:vertAlign w:val="superscript"/>
        </w:rPr>
        <w:t>6</w:t>
      </w:r>
      <w:r w:rsidRPr="00565F0A">
        <w:rPr>
          <w:rFonts w:ascii="Calibri Light" w:eastAsia="Calibri" w:hAnsi="Calibri Light" w:cs="Calibri Light"/>
          <w:sz w:val="22"/>
          <w:szCs w:val="22"/>
        </w:rPr>
        <w:t>, Benoit Espiau</w:t>
      </w:r>
      <w:r w:rsidRPr="00565F0A">
        <w:rPr>
          <w:rFonts w:ascii="Calibri Light" w:eastAsia="Calibri" w:hAnsi="Calibri Light" w:cs="Calibri Light"/>
          <w:sz w:val="22"/>
          <w:szCs w:val="22"/>
          <w:vertAlign w:val="superscript"/>
        </w:rPr>
        <w:t>2,</w:t>
      </w:r>
      <w:r w:rsidR="00903EDA" w:rsidRPr="00565F0A">
        <w:rPr>
          <w:rFonts w:ascii="Calibri Light" w:eastAsia="Calibri" w:hAnsi="Calibri Light" w:cs="Calibri Light"/>
          <w:sz w:val="22"/>
          <w:szCs w:val="22"/>
          <w:vertAlign w:val="superscript"/>
        </w:rPr>
        <w:t>6</w:t>
      </w:r>
      <w:r w:rsidRPr="00565F0A">
        <w:rPr>
          <w:rFonts w:ascii="Calibri Light" w:eastAsia="Calibri" w:hAnsi="Calibri Light" w:cs="Calibri Light"/>
          <w:sz w:val="22"/>
          <w:szCs w:val="22"/>
        </w:rPr>
        <w:t>, Ulisse Cardini</w:t>
      </w:r>
      <w:r w:rsidR="00903EDA" w:rsidRPr="00565F0A">
        <w:rPr>
          <w:rFonts w:ascii="Calibri Light" w:eastAsia="Calibri" w:hAnsi="Calibri Light" w:cs="Calibri Light"/>
          <w:sz w:val="22"/>
          <w:szCs w:val="22"/>
          <w:vertAlign w:val="superscript"/>
        </w:rPr>
        <w:t>7</w:t>
      </w:r>
      <w:r w:rsidRPr="00565F0A">
        <w:rPr>
          <w:rFonts w:ascii="Calibri Light" w:eastAsia="Calibri" w:hAnsi="Calibri Light" w:cs="Calibri Light"/>
          <w:sz w:val="22"/>
          <w:szCs w:val="22"/>
          <w:vertAlign w:val="superscript"/>
        </w:rPr>
        <w:t>,</w:t>
      </w:r>
      <w:r w:rsidR="00903EDA" w:rsidRPr="00565F0A">
        <w:rPr>
          <w:rFonts w:ascii="Calibri Light" w:eastAsia="Calibri" w:hAnsi="Calibri Light" w:cs="Calibri Light"/>
          <w:sz w:val="22"/>
          <w:szCs w:val="22"/>
          <w:vertAlign w:val="superscript"/>
        </w:rPr>
        <w:t>8</w:t>
      </w:r>
      <w:r w:rsidRPr="00565F0A">
        <w:rPr>
          <w:rFonts w:ascii="Calibri Light" w:eastAsia="Calibri" w:hAnsi="Calibri Light" w:cs="Calibri Light"/>
          <w:sz w:val="22"/>
          <w:szCs w:val="22"/>
        </w:rPr>
        <w:t>, Simon</w:t>
      </w:r>
      <w:r w:rsidR="008C4ACD" w:rsidRPr="00565F0A">
        <w:rPr>
          <w:rFonts w:ascii="Calibri Light" w:eastAsia="Calibri" w:hAnsi="Calibri Light" w:cs="Calibri Light"/>
          <w:sz w:val="22"/>
          <w:szCs w:val="22"/>
        </w:rPr>
        <w:t xml:space="preserve"> J.</w:t>
      </w:r>
      <w:r w:rsidRPr="00565F0A">
        <w:rPr>
          <w:rFonts w:ascii="Calibri Light" w:eastAsia="Calibri" w:hAnsi="Calibri Light" w:cs="Calibri Light"/>
          <w:sz w:val="22"/>
          <w:szCs w:val="22"/>
        </w:rPr>
        <w:t xml:space="preserve"> Brandl</w:t>
      </w:r>
      <w:r w:rsidRPr="00565F0A">
        <w:rPr>
          <w:rFonts w:ascii="Calibri Light" w:eastAsia="Calibri" w:hAnsi="Calibri Light" w:cs="Calibri Light"/>
          <w:sz w:val="22"/>
          <w:szCs w:val="22"/>
          <w:vertAlign w:val="superscript"/>
        </w:rPr>
        <w:t>1,2,</w:t>
      </w:r>
      <w:r w:rsidR="008C4ACD" w:rsidRPr="00565F0A">
        <w:rPr>
          <w:rFonts w:ascii="Calibri Light" w:eastAsia="Calibri" w:hAnsi="Calibri Light" w:cs="Calibri Light"/>
          <w:sz w:val="22"/>
          <w:szCs w:val="22"/>
          <w:vertAlign w:val="superscript"/>
        </w:rPr>
        <w:t>3</w:t>
      </w:r>
      <w:r w:rsidRPr="00565F0A">
        <w:rPr>
          <w:rFonts w:ascii="Calibri Light" w:eastAsia="Calibri" w:hAnsi="Calibri Light" w:cs="Calibri Light"/>
          <w:sz w:val="22"/>
          <w:szCs w:val="22"/>
          <w:vertAlign w:val="superscript"/>
        </w:rPr>
        <w:t>,</w:t>
      </w:r>
      <w:r w:rsidR="00903EDA" w:rsidRPr="00565F0A">
        <w:rPr>
          <w:rFonts w:ascii="Calibri Light" w:eastAsia="Calibri" w:hAnsi="Calibri Light" w:cs="Calibri Light"/>
          <w:sz w:val="22"/>
          <w:szCs w:val="22"/>
          <w:vertAlign w:val="superscript"/>
        </w:rPr>
        <w:t>9</w:t>
      </w:r>
      <w:r w:rsidRPr="00565F0A">
        <w:rPr>
          <w:rFonts w:ascii="Calibri Light" w:eastAsia="Calibri" w:hAnsi="Calibri Light" w:cs="Calibri Light"/>
          <w:sz w:val="22"/>
          <w:szCs w:val="22"/>
        </w:rPr>
        <w:t>, Jordan</w:t>
      </w:r>
      <w:r w:rsidR="008C4ACD" w:rsidRPr="00565F0A">
        <w:rPr>
          <w:rFonts w:ascii="Calibri Light" w:eastAsia="Calibri" w:hAnsi="Calibri Light" w:cs="Calibri Light"/>
          <w:sz w:val="22"/>
          <w:szCs w:val="22"/>
        </w:rPr>
        <w:t xml:space="preserve"> M.</w:t>
      </w:r>
      <w:r w:rsidRPr="00565F0A">
        <w:rPr>
          <w:rFonts w:ascii="Calibri Light" w:eastAsia="Calibri" w:hAnsi="Calibri Light" w:cs="Calibri Light"/>
          <w:sz w:val="22"/>
          <w:szCs w:val="22"/>
        </w:rPr>
        <w:t xml:space="preserve"> Casey</w:t>
      </w:r>
      <w:r w:rsidRPr="00565F0A">
        <w:rPr>
          <w:rFonts w:ascii="Calibri Light" w:eastAsia="Calibri" w:hAnsi="Calibri Light" w:cs="Calibri Light"/>
          <w:sz w:val="22"/>
          <w:szCs w:val="22"/>
          <w:vertAlign w:val="superscript"/>
        </w:rPr>
        <w:t>1,2,</w:t>
      </w:r>
      <w:r w:rsidR="00903EDA" w:rsidRPr="00565F0A">
        <w:rPr>
          <w:rFonts w:ascii="Calibri Light" w:eastAsia="Calibri" w:hAnsi="Calibri Light" w:cs="Calibri Light"/>
          <w:sz w:val="22"/>
          <w:szCs w:val="22"/>
          <w:vertAlign w:val="superscript"/>
        </w:rPr>
        <w:t>9</w:t>
      </w:r>
      <w:r w:rsidRPr="00565F0A">
        <w:rPr>
          <w:rFonts w:ascii="Calibri Light" w:eastAsia="Calibri" w:hAnsi="Calibri Light" w:cs="Calibri Light"/>
          <w:sz w:val="22"/>
          <w:szCs w:val="22"/>
        </w:rPr>
        <w:t>,</w:t>
      </w:r>
      <w:r w:rsidR="008C4ACD" w:rsidRPr="00565F0A">
        <w:rPr>
          <w:rFonts w:ascii="Calibri Light" w:eastAsia="Calibri" w:hAnsi="Calibri Light" w:cs="Calibri Light"/>
          <w:sz w:val="22"/>
          <w:szCs w:val="22"/>
        </w:rPr>
        <w:t xml:space="preserve"> Gonzalo P</w:t>
      </w:r>
      <w:r w:rsidR="0003658E" w:rsidRPr="00565F0A">
        <w:rPr>
          <w:rFonts w:ascii="Calibri Light" w:eastAsia="Calibri" w:hAnsi="Calibri Light" w:cs="Calibri Light"/>
          <w:sz w:val="22"/>
          <w:szCs w:val="22"/>
        </w:rPr>
        <w:t>é</w:t>
      </w:r>
      <w:r w:rsidR="008C4ACD" w:rsidRPr="00565F0A">
        <w:rPr>
          <w:rFonts w:ascii="Calibri Light" w:eastAsia="Calibri" w:hAnsi="Calibri Light" w:cs="Calibri Light"/>
          <w:sz w:val="22"/>
          <w:szCs w:val="22"/>
        </w:rPr>
        <w:t>re</w:t>
      </w:r>
      <w:r w:rsidR="0003658E" w:rsidRPr="00565F0A">
        <w:rPr>
          <w:rFonts w:ascii="Calibri Light" w:eastAsia="Calibri" w:hAnsi="Calibri Light" w:cs="Calibri Light"/>
          <w:sz w:val="22"/>
          <w:szCs w:val="22"/>
        </w:rPr>
        <w:t>z</w:t>
      </w:r>
      <w:r w:rsidR="008C4ACD" w:rsidRPr="00565F0A">
        <w:rPr>
          <w:rFonts w:ascii="Calibri Light" w:eastAsia="Calibri" w:hAnsi="Calibri Light" w:cs="Calibri Light"/>
          <w:sz w:val="22"/>
          <w:szCs w:val="22"/>
        </w:rPr>
        <w:t>-Rosales</w:t>
      </w:r>
      <w:r w:rsidR="008C4ACD" w:rsidRPr="00565F0A">
        <w:rPr>
          <w:rFonts w:ascii="Calibri Light" w:eastAsia="Calibri" w:hAnsi="Calibri Light" w:cs="Calibri Light"/>
          <w:sz w:val="22"/>
          <w:szCs w:val="22"/>
          <w:vertAlign w:val="superscript"/>
        </w:rPr>
        <w:t>1,2</w:t>
      </w:r>
      <w:r w:rsidR="0003658E" w:rsidRPr="00565F0A">
        <w:rPr>
          <w:rFonts w:ascii="Calibri Light" w:eastAsia="Calibri" w:hAnsi="Calibri Light" w:cs="Calibri Light"/>
          <w:sz w:val="22"/>
          <w:szCs w:val="22"/>
          <w:vertAlign w:val="superscript"/>
        </w:rPr>
        <w:t>,6</w:t>
      </w:r>
      <w:r w:rsidR="008C4ACD" w:rsidRPr="00565F0A">
        <w:rPr>
          <w:rFonts w:ascii="Calibri Light" w:eastAsia="Calibri" w:hAnsi="Calibri Light" w:cs="Calibri Light"/>
          <w:sz w:val="22"/>
          <w:szCs w:val="22"/>
        </w:rPr>
        <w:t>, Mehdi Adjeroud</w:t>
      </w:r>
      <w:r w:rsidR="008C4ACD" w:rsidRPr="00565F0A">
        <w:rPr>
          <w:rFonts w:ascii="Calibri Light" w:eastAsia="Calibri" w:hAnsi="Calibri Light" w:cs="Calibri Light"/>
          <w:sz w:val="22"/>
          <w:szCs w:val="22"/>
          <w:vertAlign w:val="superscript"/>
        </w:rPr>
        <w:t>2,</w:t>
      </w:r>
      <w:r w:rsidR="00993262" w:rsidRPr="00565F0A">
        <w:rPr>
          <w:rFonts w:ascii="Calibri Light" w:eastAsia="Calibri" w:hAnsi="Calibri Light" w:cs="Calibri Light"/>
          <w:sz w:val="22"/>
          <w:szCs w:val="22"/>
          <w:vertAlign w:val="superscript"/>
        </w:rPr>
        <w:t>3,</w:t>
      </w:r>
      <w:r w:rsidR="00903EDA" w:rsidRPr="00565F0A">
        <w:rPr>
          <w:rFonts w:ascii="Calibri Light" w:eastAsia="Calibri" w:hAnsi="Calibri Light" w:cs="Calibri Light"/>
          <w:sz w:val="22"/>
          <w:szCs w:val="22"/>
          <w:vertAlign w:val="superscript"/>
        </w:rPr>
        <w:t>10</w:t>
      </w:r>
      <w:r w:rsidR="008C4ACD" w:rsidRPr="00565F0A">
        <w:rPr>
          <w:rFonts w:ascii="Calibri Light" w:eastAsia="Calibri" w:hAnsi="Calibri Light" w:cs="Calibri Light"/>
          <w:sz w:val="22"/>
          <w:szCs w:val="22"/>
        </w:rPr>
        <w:t xml:space="preserve">, </w:t>
      </w:r>
      <w:r w:rsidRPr="00565F0A">
        <w:rPr>
          <w:rFonts w:ascii="Calibri Light" w:eastAsia="Calibri" w:hAnsi="Calibri Light" w:cs="Calibri Light"/>
          <w:sz w:val="22"/>
          <w:szCs w:val="22"/>
        </w:rPr>
        <w:t>Laetitia Hédouin</w:t>
      </w:r>
      <w:r w:rsidRPr="00565F0A">
        <w:rPr>
          <w:rFonts w:ascii="Calibri Light" w:eastAsia="Calibri" w:hAnsi="Calibri Light" w:cs="Calibri Light"/>
          <w:sz w:val="22"/>
          <w:szCs w:val="22"/>
          <w:vertAlign w:val="superscript"/>
        </w:rPr>
        <w:t>2,</w:t>
      </w:r>
      <w:r w:rsidR="00903EDA" w:rsidRPr="00565F0A">
        <w:rPr>
          <w:rFonts w:ascii="Calibri Light" w:eastAsia="Calibri" w:hAnsi="Calibri Light" w:cs="Calibri Light"/>
          <w:sz w:val="22"/>
          <w:szCs w:val="22"/>
          <w:vertAlign w:val="superscript"/>
        </w:rPr>
        <w:t>6</w:t>
      </w:r>
      <w:r w:rsidRPr="00565F0A">
        <w:rPr>
          <w:rFonts w:ascii="Calibri Light" w:eastAsia="Calibri" w:hAnsi="Calibri Light" w:cs="Calibri Light"/>
          <w:sz w:val="22"/>
          <w:szCs w:val="22"/>
        </w:rPr>
        <w:t xml:space="preserve"> and Valeriano Parravicini</w:t>
      </w:r>
      <w:r w:rsidRPr="00565F0A">
        <w:rPr>
          <w:rFonts w:ascii="Calibri Light" w:eastAsia="Calibri" w:hAnsi="Calibri Light" w:cs="Calibri Light"/>
          <w:sz w:val="22"/>
          <w:szCs w:val="22"/>
          <w:vertAlign w:val="superscript"/>
        </w:rPr>
        <w:t>1,2</w:t>
      </w:r>
      <w:r w:rsidR="00993262" w:rsidRPr="00565F0A">
        <w:rPr>
          <w:rFonts w:ascii="Calibri Light" w:eastAsia="Calibri" w:hAnsi="Calibri Light" w:cs="Calibri Light"/>
          <w:sz w:val="22"/>
          <w:szCs w:val="22"/>
          <w:vertAlign w:val="superscript"/>
        </w:rPr>
        <w:t>,3</w:t>
      </w:r>
    </w:p>
    <w:p w14:paraId="5DB7DF28" w14:textId="77777777" w:rsidR="00993262" w:rsidRPr="00565F0A" w:rsidRDefault="00993262" w:rsidP="00993262">
      <w:pPr>
        <w:jc w:val="both"/>
        <w:rPr>
          <w:rFonts w:ascii="Calibri Light" w:eastAsia="Calibri" w:hAnsi="Calibri Light" w:cs="Calibri Light"/>
          <w:color w:val="8EAADB"/>
          <w:u w:val="single"/>
        </w:rPr>
      </w:pPr>
    </w:p>
    <w:p w14:paraId="71F8F418" w14:textId="77777777" w:rsidR="00DF146F" w:rsidRPr="00565F0A" w:rsidRDefault="00207226" w:rsidP="00993262">
      <w:pPr>
        <w:jc w:val="both"/>
        <w:rPr>
          <w:rFonts w:ascii="Calibri Light" w:eastAsia="Calibri" w:hAnsi="Calibri Light" w:cs="Calibri Light"/>
          <w:color w:val="8EAADB"/>
          <w:u w:val="single"/>
          <w:lang w:val="fr-FR"/>
        </w:rPr>
      </w:pPr>
      <w:proofErr w:type="gramStart"/>
      <w:r w:rsidRPr="00565F0A">
        <w:rPr>
          <w:rFonts w:ascii="Calibri Light" w:eastAsia="Calibri" w:hAnsi="Calibri Light" w:cs="Calibri Light"/>
          <w:b/>
          <w:color w:val="000000"/>
          <w:sz w:val="28"/>
          <w:szCs w:val="28"/>
          <w:lang w:val="fr-FR"/>
        </w:rPr>
        <w:t>Affiliations:</w:t>
      </w:r>
      <w:proofErr w:type="gramEnd"/>
    </w:p>
    <w:p w14:paraId="76B93281" w14:textId="77777777" w:rsidR="00DF146F" w:rsidRPr="00565F0A" w:rsidRDefault="00207226">
      <w:pPr>
        <w:rPr>
          <w:rFonts w:ascii="Calibri Light" w:eastAsia="Calibri" w:hAnsi="Calibri Light" w:cs="Calibri Light"/>
          <w:sz w:val="18"/>
          <w:szCs w:val="18"/>
          <w:lang w:val="fr-FR"/>
        </w:rPr>
      </w:pPr>
      <w:r w:rsidRPr="00565F0A">
        <w:rPr>
          <w:rFonts w:ascii="Calibri Light" w:eastAsia="Calibri" w:hAnsi="Calibri Light" w:cs="Calibri Light"/>
          <w:sz w:val="18"/>
          <w:szCs w:val="18"/>
          <w:vertAlign w:val="superscript"/>
          <w:lang w:val="fr-FR"/>
        </w:rPr>
        <w:t>1</w:t>
      </w:r>
      <w:r w:rsidRPr="00565F0A">
        <w:rPr>
          <w:rFonts w:ascii="Calibri Light" w:eastAsia="Calibri" w:hAnsi="Calibri Light" w:cs="Calibri Light"/>
          <w:sz w:val="18"/>
          <w:szCs w:val="18"/>
          <w:lang w:val="fr-FR"/>
        </w:rPr>
        <w:t>PSL Université Paris, USR 3278 CRIOBE - EPHE-UPVD-CNRS, Perpignan, France</w:t>
      </w:r>
    </w:p>
    <w:p w14:paraId="39D36D62" w14:textId="77777777" w:rsidR="00DF146F" w:rsidRPr="00565F0A" w:rsidRDefault="00207226">
      <w:pPr>
        <w:rPr>
          <w:rFonts w:ascii="Calibri Light" w:eastAsia="Calibri" w:hAnsi="Calibri Light" w:cs="Calibri Light"/>
          <w:sz w:val="18"/>
          <w:szCs w:val="18"/>
          <w:lang w:val="fr-FR"/>
        </w:rPr>
      </w:pPr>
      <w:r w:rsidRPr="00565F0A">
        <w:rPr>
          <w:rFonts w:ascii="Calibri Light" w:eastAsia="Calibri" w:hAnsi="Calibri Light" w:cs="Calibri Light"/>
          <w:sz w:val="18"/>
          <w:szCs w:val="18"/>
          <w:vertAlign w:val="superscript"/>
          <w:lang w:val="fr-FR"/>
        </w:rPr>
        <w:t>2</w:t>
      </w:r>
      <w:r w:rsidRPr="00565F0A">
        <w:rPr>
          <w:rFonts w:ascii="Calibri Light" w:eastAsia="Calibri" w:hAnsi="Calibri Light" w:cs="Calibri Light"/>
          <w:sz w:val="18"/>
          <w:szCs w:val="18"/>
          <w:lang w:val="fr-FR"/>
        </w:rPr>
        <w:t>Laboratoire d’Excellence “CORAIL”, Paris, France</w:t>
      </w:r>
    </w:p>
    <w:p w14:paraId="7F181F71" w14:textId="77777777" w:rsidR="008C4ACD" w:rsidRPr="00565F0A" w:rsidRDefault="008C4ACD">
      <w:pPr>
        <w:rPr>
          <w:rFonts w:ascii="Calibri Light" w:eastAsia="Calibri" w:hAnsi="Calibri Light" w:cs="Calibri Light"/>
          <w:color w:val="000000"/>
          <w:sz w:val="18"/>
          <w:szCs w:val="18"/>
          <w:lang w:val="fr-FR"/>
        </w:rPr>
      </w:pPr>
      <w:r w:rsidRPr="00565F0A">
        <w:rPr>
          <w:rFonts w:ascii="Calibri Light" w:eastAsia="Calibri" w:hAnsi="Calibri Light" w:cs="Calibri Light"/>
          <w:sz w:val="18"/>
          <w:szCs w:val="18"/>
          <w:vertAlign w:val="superscript"/>
          <w:lang w:val="fr-FR"/>
        </w:rPr>
        <w:t>3</w:t>
      </w:r>
      <w:r w:rsidRPr="00565F0A">
        <w:rPr>
          <w:rFonts w:ascii="Calibri Light" w:eastAsia="Calibri" w:hAnsi="Calibri Light" w:cs="Calibri Light"/>
          <w:color w:val="000000"/>
          <w:sz w:val="18"/>
          <w:szCs w:val="18"/>
          <w:lang w:val="fr-FR"/>
        </w:rPr>
        <w:t>CESAB - FRB, 5 Rue de l'École de Médecine, 34000, Montpellier</w:t>
      </w:r>
    </w:p>
    <w:p w14:paraId="5B7B1FE5" w14:textId="77777777" w:rsidR="008C4ACD" w:rsidRPr="00565F0A" w:rsidRDefault="008C4ACD">
      <w:pPr>
        <w:rPr>
          <w:rFonts w:ascii="Calibri Light" w:eastAsia="Calibri" w:hAnsi="Calibri Light" w:cs="Calibri Light"/>
          <w:sz w:val="18"/>
          <w:szCs w:val="18"/>
        </w:rPr>
      </w:pPr>
      <w:r w:rsidRPr="00565F0A">
        <w:rPr>
          <w:rFonts w:ascii="Calibri Light" w:eastAsia="Calibri" w:hAnsi="Calibri Light" w:cs="Calibri Light"/>
          <w:sz w:val="18"/>
          <w:szCs w:val="18"/>
          <w:vertAlign w:val="superscript"/>
        </w:rPr>
        <w:t>4</w:t>
      </w:r>
      <w:r w:rsidRPr="00565F0A">
        <w:rPr>
          <w:rFonts w:ascii="Calibri Light" w:eastAsia="Calibri" w:hAnsi="Calibri Light" w:cs="Calibri Light"/>
          <w:sz w:val="18"/>
          <w:szCs w:val="18"/>
        </w:rPr>
        <w:t>Australian Institute of Marine Science, Crawley, WA 6009, Australia</w:t>
      </w:r>
    </w:p>
    <w:p w14:paraId="1D83791F" w14:textId="77777777" w:rsidR="00903EDA" w:rsidRPr="00565F0A" w:rsidRDefault="00903EDA">
      <w:pPr>
        <w:rPr>
          <w:rFonts w:ascii="Calibri Light" w:eastAsia="Calibri" w:hAnsi="Calibri Light" w:cs="Calibri Light"/>
          <w:sz w:val="18"/>
          <w:szCs w:val="18"/>
        </w:rPr>
      </w:pPr>
      <w:r w:rsidRPr="00565F0A">
        <w:rPr>
          <w:rFonts w:ascii="Calibri Light" w:eastAsia="Calibri" w:hAnsi="Calibri Light" w:cs="Calibri Light"/>
          <w:sz w:val="18"/>
          <w:szCs w:val="18"/>
          <w:vertAlign w:val="superscript"/>
        </w:rPr>
        <w:t>5</w:t>
      </w:r>
      <w:r w:rsidRPr="00565F0A">
        <w:rPr>
          <w:rFonts w:ascii="Calibri Light" w:eastAsia="Calibri" w:hAnsi="Calibri Light" w:cs="Calibri Light"/>
          <w:sz w:val="18"/>
          <w:szCs w:val="18"/>
        </w:rPr>
        <w:t>Oceans Institute, The University of Western Australia, Crawley, WA 6009, Australia</w:t>
      </w:r>
    </w:p>
    <w:p w14:paraId="57CA6770" w14:textId="77777777" w:rsidR="00DF146F" w:rsidRPr="00565F0A" w:rsidRDefault="00903EDA">
      <w:pPr>
        <w:rPr>
          <w:rFonts w:ascii="Calibri Light" w:eastAsia="Calibri" w:hAnsi="Calibri Light" w:cs="Calibri Light"/>
          <w:sz w:val="18"/>
          <w:szCs w:val="18"/>
        </w:rPr>
      </w:pPr>
      <w:r w:rsidRPr="00565F0A">
        <w:rPr>
          <w:rFonts w:ascii="Calibri Light" w:eastAsia="Calibri" w:hAnsi="Calibri Light" w:cs="Calibri Light"/>
          <w:sz w:val="18"/>
          <w:szCs w:val="18"/>
          <w:vertAlign w:val="superscript"/>
        </w:rPr>
        <w:t>6</w:t>
      </w:r>
      <w:r w:rsidR="00207226" w:rsidRPr="00565F0A">
        <w:rPr>
          <w:rFonts w:ascii="Calibri Light" w:eastAsia="Calibri" w:hAnsi="Calibri Light" w:cs="Calibri Light"/>
          <w:sz w:val="18"/>
          <w:szCs w:val="18"/>
        </w:rPr>
        <w:t>PSL Université - EPHE-UPVD-CNRS, USR 3278 CRIOBE, Papetoai, French Polynesia</w:t>
      </w:r>
    </w:p>
    <w:p w14:paraId="0AEF10FA" w14:textId="77777777" w:rsidR="00DF146F" w:rsidRPr="00565F0A" w:rsidRDefault="00903EDA">
      <w:pPr>
        <w:rPr>
          <w:rFonts w:ascii="Calibri Light" w:eastAsia="Calibri" w:hAnsi="Calibri Light" w:cs="Calibri Light"/>
          <w:sz w:val="18"/>
          <w:szCs w:val="18"/>
        </w:rPr>
      </w:pPr>
      <w:r w:rsidRPr="00565F0A">
        <w:rPr>
          <w:rFonts w:ascii="Calibri Light" w:eastAsia="Calibri" w:hAnsi="Calibri Light" w:cs="Calibri Light"/>
          <w:sz w:val="18"/>
          <w:szCs w:val="18"/>
          <w:vertAlign w:val="superscript"/>
        </w:rPr>
        <w:t>7</w:t>
      </w:r>
      <w:r w:rsidR="00207226" w:rsidRPr="00565F0A">
        <w:rPr>
          <w:rFonts w:ascii="Calibri Light" w:eastAsia="Calibri" w:hAnsi="Calibri Light" w:cs="Calibri Light"/>
          <w:sz w:val="18"/>
          <w:szCs w:val="18"/>
        </w:rPr>
        <w:t xml:space="preserve">Integrative Marine Ecology Department, </w:t>
      </w:r>
      <w:proofErr w:type="spellStart"/>
      <w:r w:rsidR="00207226" w:rsidRPr="00565F0A">
        <w:rPr>
          <w:rFonts w:ascii="Calibri Light" w:eastAsia="Calibri" w:hAnsi="Calibri Light" w:cs="Calibri Light"/>
          <w:sz w:val="18"/>
          <w:szCs w:val="18"/>
        </w:rPr>
        <w:t>Stazione</w:t>
      </w:r>
      <w:proofErr w:type="spellEnd"/>
      <w:r w:rsidR="00207226" w:rsidRPr="00565F0A">
        <w:rPr>
          <w:rFonts w:ascii="Calibri Light" w:eastAsia="Calibri" w:hAnsi="Calibri Light" w:cs="Calibri Light"/>
          <w:sz w:val="18"/>
          <w:szCs w:val="18"/>
        </w:rPr>
        <w:t xml:space="preserve"> </w:t>
      </w:r>
      <w:proofErr w:type="spellStart"/>
      <w:r w:rsidR="00207226" w:rsidRPr="00565F0A">
        <w:rPr>
          <w:rFonts w:ascii="Calibri Light" w:eastAsia="Calibri" w:hAnsi="Calibri Light" w:cs="Calibri Light"/>
          <w:sz w:val="18"/>
          <w:szCs w:val="18"/>
        </w:rPr>
        <w:t>Zoologica</w:t>
      </w:r>
      <w:proofErr w:type="spellEnd"/>
      <w:r w:rsidR="00207226" w:rsidRPr="00565F0A">
        <w:rPr>
          <w:rFonts w:ascii="Calibri Light" w:eastAsia="Calibri" w:hAnsi="Calibri Light" w:cs="Calibri Light"/>
          <w:sz w:val="18"/>
          <w:szCs w:val="18"/>
        </w:rPr>
        <w:t xml:space="preserve"> Anton </w:t>
      </w:r>
      <w:proofErr w:type="spellStart"/>
      <w:r w:rsidR="00207226" w:rsidRPr="00565F0A">
        <w:rPr>
          <w:rFonts w:ascii="Calibri Light" w:eastAsia="Calibri" w:hAnsi="Calibri Light" w:cs="Calibri Light"/>
          <w:sz w:val="18"/>
          <w:szCs w:val="18"/>
        </w:rPr>
        <w:t>Dohrn</w:t>
      </w:r>
      <w:proofErr w:type="spellEnd"/>
      <w:r w:rsidR="00207226" w:rsidRPr="00565F0A">
        <w:rPr>
          <w:rFonts w:ascii="Calibri Light" w:eastAsia="Calibri" w:hAnsi="Calibri Light" w:cs="Calibri Light"/>
          <w:sz w:val="18"/>
          <w:szCs w:val="18"/>
        </w:rPr>
        <w:t>, National Institute of Marine Biology, Ecology and Biotechnology, Napoli, Italy</w:t>
      </w:r>
    </w:p>
    <w:p w14:paraId="106AFFC5" w14:textId="77777777" w:rsidR="00DF146F" w:rsidRPr="00565F0A" w:rsidRDefault="00903EDA">
      <w:pPr>
        <w:rPr>
          <w:rFonts w:ascii="Calibri Light" w:eastAsia="Calibri" w:hAnsi="Calibri Light" w:cs="Calibri Light"/>
          <w:sz w:val="18"/>
          <w:szCs w:val="18"/>
        </w:rPr>
      </w:pPr>
      <w:r w:rsidRPr="00565F0A">
        <w:rPr>
          <w:rFonts w:ascii="Calibri Light" w:eastAsia="Calibri" w:hAnsi="Calibri Light" w:cs="Calibri Light"/>
          <w:sz w:val="18"/>
          <w:szCs w:val="18"/>
          <w:vertAlign w:val="superscript"/>
        </w:rPr>
        <w:t>8</w:t>
      </w:r>
      <w:r w:rsidR="00207226" w:rsidRPr="00565F0A">
        <w:rPr>
          <w:rFonts w:ascii="Calibri Light" w:eastAsia="Calibri" w:hAnsi="Calibri Light" w:cs="Calibri Light"/>
          <w:sz w:val="18"/>
          <w:szCs w:val="18"/>
        </w:rPr>
        <w:t>Marine Research Institute, University of Klaipeda, Klaipeda, Lithuania</w:t>
      </w:r>
    </w:p>
    <w:p w14:paraId="73E2DDD6" w14:textId="77777777" w:rsidR="00DF146F" w:rsidRPr="00565F0A" w:rsidRDefault="00903EDA">
      <w:pPr>
        <w:rPr>
          <w:rFonts w:ascii="Calibri Light" w:eastAsia="Calibri" w:hAnsi="Calibri Light" w:cs="Calibri Light"/>
          <w:sz w:val="18"/>
          <w:szCs w:val="18"/>
        </w:rPr>
      </w:pPr>
      <w:r w:rsidRPr="00565F0A">
        <w:rPr>
          <w:rFonts w:ascii="Calibri Light" w:eastAsia="Calibri" w:hAnsi="Calibri Light" w:cs="Calibri Light"/>
          <w:sz w:val="18"/>
          <w:szCs w:val="18"/>
          <w:vertAlign w:val="superscript"/>
        </w:rPr>
        <w:t>9</w:t>
      </w:r>
      <w:r w:rsidR="00B15F96" w:rsidRPr="00565F0A">
        <w:rPr>
          <w:rFonts w:ascii="Calibri Light" w:eastAsia="Calibri" w:hAnsi="Calibri Light" w:cs="Calibri Light"/>
          <w:sz w:val="18"/>
          <w:szCs w:val="18"/>
        </w:rPr>
        <w:t>The U</w:t>
      </w:r>
      <w:r w:rsidR="00207226" w:rsidRPr="00565F0A">
        <w:rPr>
          <w:rFonts w:ascii="Calibri Light" w:eastAsia="Calibri" w:hAnsi="Calibri Light" w:cs="Calibri Light"/>
          <w:sz w:val="18"/>
          <w:szCs w:val="18"/>
        </w:rPr>
        <w:t>niversity of Texas</w:t>
      </w:r>
      <w:r w:rsidR="00B15F96" w:rsidRPr="00565F0A">
        <w:rPr>
          <w:rFonts w:ascii="Calibri Light" w:eastAsia="Calibri" w:hAnsi="Calibri Light" w:cs="Calibri Light"/>
          <w:sz w:val="18"/>
          <w:szCs w:val="18"/>
        </w:rPr>
        <w:t xml:space="preserve"> at Austin</w:t>
      </w:r>
      <w:r w:rsidR="00207226" w:rsidRPr="00565F0A">
        <w:rPr>
          <w:rFonts w:ascii="Calibri Light" w:eastAsia="Calibri" w:hAnsi="Calibri Light" w:cs="Calibri Light"/>
          <w:sz w:val="18"/>
          <w:szCs w:val="18"/>
        </w:rPr>
        <w:t xml:space="preserve">, </w:t>
      </w:r>
      <w:r w:rsidR="00B15F96" w:rsidRPr="00565F0A">
        <w:rPr>
          <w:rFonts w:ascii="Calibri Light" w:eastAsia="Calibri" w:hAnsi="Calibri Light" w:cs="Calibri Light"/>
          <w:sz w:val="18"/>
          <w:szCs w:val="18"/>
        </w:rPr>
        <w:t xml:space="preserve">Department of Marine Science, </w:t>
      </w:r>
      <w:r w:rsidR="00207226" w:rsidRPr="00565F0A">
        <w:rPr>
          <w:rFonts w:ascii="Calibri Light" w:eastAsia="Calibri" w:hAnsi="Calibri Light" w:cs="Calibri Light"/>
          <w:sz w:val="18"/>
          <w:szCs w:val="18"/>
        </w:rPr>
        <w:t>Marine Science Institute</w:t>
      </w:r>
      <w:r w:rsidR="00B15F96" w:rsidRPr="00565F0A">
        <w:rPr>
          <w:rFonts w:ascii="Calibri Light" w:eastAsia="Calibri" w:hAnsi="Calibri Light" w:cs="Calibri Light"/>
          <w:sz w:val="18"/>
          <w:szCs w:val="18"/>
        </w:rPr>
        <w:t>, Port Aransas, Tx 78373, USA</w:t>
      </w:r>
    </w:p>
    <w:p w14:paraId="61656090" w14:textId="77777777" w:rsidR="00DA62AD" w:rsidRPr="00565F0A" w:rsidRDefault="00903EDA" w:rsidP="00DA62AD">
      <w:pPr>
        <w:rPr>
          <w:rFonts w:ascii="Calibri Light" w:eastAsia="Calibri" w:hAnsi="Calibri Light" w:cs="Calibri Light"/>
          <w:sz w:val="18"/>
          <w:szCs w:val="18"/>
          <w:lang w:val="uz-Cyrl-UZ"/>
        </w:rPr>
      </w:pPr>
      <w:r w:rsidRPr="00565F0A">
        <w:rPr>
          <w:rFonts w:ascii="Calibri Light" w:eastAsia="Calibri" w:hAnsi="Calibri Light" w:cs="Calibri Light"/>
          <w:sz w:val="18"/>
          <w:szCs w:val="18"/>
          <w:vertAlign w:val="superscript"/>
          <w:lang w:val="fr-FR"/>
        </w:rPr>
        <w:t>10</w:t>
      </w:r>
      <w:r w:rsidR="00691C61" w:rsidRPr="00565F0A">
        <w:rPr>
          <w:rFonts w:ascii="Calibri Light" w:eastAsia="Calibri" w:hAnsi="Calibri Light" w:cs="Calibri Light" w:hint="eastAsia"/>
          <w:sz w:val="18"/>
          <w:szCs w:val="18"/>
          <w:lang w:val="fr-FR"/>
        </w:rPr>
        <w:t xml:space="preserve">ENTROPIE, IRD, </w:t>
      </w:r>
      <w:proofErr w:type="spellStart"/>
      <w:r w:rsidR="00691C61" w:rsidRPr="00565F0A">
        <w:rPr>
          <w:rFonts w:ascii="Calibri Light" w:eastAsia="Calibri" w:hAnsi="Calibri Light" w:cs="Calibri Light" w:hint="eastAsia"/>
          <w:sz w:val="18"/>
          <w:szCs w:val="18"/>
          <w:lang w:val="fr-FR"/>
        </w:rPr>
        <w:t>Universite</w:t>
      </w:r>
      <w:proofErr w:type="spellEnd"/>
      <w:r w:rsidR="00691C61" w:rsidRPr="00565F0A">
        <w:rPr>
          <w:rFonts w:ascii="Calibri Light" w:eastAsia="Calibri" w:hAnsi="Calibri Light" w:cs="Calibri Light" w:hint="eastAsia"/>
          <w:sz w:val="18"/>
          <w:szCs w:val="18"/>
          <w:lang w:val="fr-FR"/>
        </w:rPr>
        <w:t xml:space="preserve">́ de la </w:t>
      </w:r>
      <w:proofErr w:type="spellStart"/>
      <w:r w:rsidR="00691C61" w:rsidRPr="00565F0A">
        <w:rPr>
          <w:rFonts w:ascii="Calibri Light" w:eastAsia="Calibri" w:hAnsi="Calibri Light" w:cs="Calibri Light" w:hint="eastAsia"/>
          <w:sz w:val="18"/>
          <w:szCs w:val="18"/>
          <w:lang w:val="fr-FR"/>
        </w:rPr>
        <w:t>Réunion</w:t>
      </w:r>
      <w:proofErr w:type="spellEnd"/>
      <w:r w:rsidR="00691C61" w:rsidRPr="00565F0A">
        <w:rPr>
          <w:rFonts w:ascii="Calibri Light" w:eastAsia="Calibri" w:hAnsi="Calibri Light" w:cs="Calibri Light" w:hint="eastAsia"/>
          <w:sz w:val="18"/>
          <w:szCs w:val="18"/>
          <w:lang w:val="fr-FR"/>
        </w:rPr>
        <w:t xml:space="preserve">, </w:t>
      </w:r>
      <w:r w:rsidR="00DA62AD" w:rsidRPr="00565F0A">
        <w:rPr>
          <w:rFonts w:ascii="Calibri Light" w:eastAsia="Calibri" w:hAnsi="Calibri Light" w:cs="Calibri Light"/>
          <w:sz w:val="18"/>
          <w:szCs w:val="18"/>
          <w:lang w:val="fr-FR"/>
        </w:rPr>
        <w:t xml:space="preserve">Université de la Nouvelle-Calédonie, </w:t>
      </w:r>
      <w:r w:rsidR="00DA62AD" w:rsidRPr="00565F0A">
        <w:rPr>
          <w:rFonts w:ascii="Calibri Light" w:eastAsia="Calibri" w:hAnsi="Calibri Light" w:cs="Calibri Light" w:hint="eastAsia"/>
          <w:sz w:val="18"/>
          <w:szCs w:val="18"/>
          <w:lang w:val="uz-Cyrl-UZ"/>
        </w:rPr>
        <w:t xml:space="preserve">CNRS, </w:t>
      </w:r>
      <w:r w:rsidR="00DA62AD" w:rsidRPr="00565F0A">
        <w:rPr>
          <w:rFonts w:ascii="Calibri Light" w:eastAsia="Calibri" w:hAnsi="Calibri Light" w:cs="Calibri Light"/>
          <w:sz w:val="18"/>
          <w:szCs w:val="18"/>
          <w:lang w:val="fr-FR"/>
        </w:rPr>
        <w:t xml:space="preserve">Ifremer, </w:t>
      </w:r>
      <w:r w:rsidR="00DA62AD" w:rsidRPr="00565F0A">
        <w:rPr>
          <w:rFonts w:ascii="Calibri Light" w:eastAsia="Calibri" w:hAnsi="Calibri Light" w:cs="Calibri Light" w:hint="eastAsia"/>
          <w:sz w:val="18"/>
          <w:szCs w:val="18"/>
          <w:lang w:val="uz-Cyrl-UZ"/>
        </w:rPr>
        <w:t>Perpignan, France</w:t>
      </w:r>
    </w:p>
    <w:p w14:paraId="09365E0A" w14:textId="77777777" w:rsidR="00993262" w:rsidRPr="00565F0A" w:rsidRDefault="00207226" w:rsidP="00993262">
      <w:pPr>
        <w:rPr>
          <w:rFonts w:ascii="Calibri Light" w:eastAsia="Calibri" w:hAnsi="Calibri Light" w:cs="Calibri Light"/>
          <w:sz w:val="18"/>
          <w:szCs w:val="18"/>
        </w:rPr>
      </w:pPr>
      <w:r w:rsidRPr="00565F0A">
        <w:rPr>
          <w:rFonts w:ascii="Calibri Light" w:eastAsia="Calibri" w:hAnsi="Calibri Light" w:cs="Calibri Light"/>
          <w:sz w:val="18"/>
          <w:szCs w:val="18"/>
        </w:rPr>
        <w:t>*</w:t>
      </w:r>
      <w:r w:rsidRPr="00565F0A">
        <w:rPr>
          <w:rFonts w:ascii="Calibri Light" w:eastAsia="Calibri" w:hAnsi="Calibri Light" w:cs="Calibri Light"/>
          <w:color w:val="666666"/>
          <w:sz w:val="18"/>
          <w:szCs w:val="18"/>
          <w:highlight w:val="white"/>
        </w:rPr>
        <w:t xml:space="preserve"> </w:t>
      </w:r>
      <w:r w:rsidRPr="00565F0A">
        <w:rPr>
          <w:rFonts w:ascii="Calibri Light" w:eastAsia="Calibri" w:hAnsi="Calibri Light" w:cs="Calibri Light"/>
          <w:sz w:val="18"/>
          <w:szCs w:val="18"/>
        </w:rPr>
        <w:t xml:space="preserve">Corresponding author. Email: </w:t>
      </w:r>
      <w:hyperlink r:id="rId9">
        <w:r w:rsidRPr="00565F0A">
          <w:rPr>
            <w:rFonts w:ascii="Calibri Light" w:eastAsia="Calibri" w:hAnsi="Calibri Light" w:cs="Calibri Light"/>
            <w:color w:val="0563C1"/>
            <w:sz w:val="18"/>
            <w:szCs w:val="18"/>
            <w:u w:val="single"/>
          </w:rPr>
          <w:t>jay.crlt02@gmail.com</w:t>
        </w:r>
      </w:hyperlink>
      <w:r w:rsidRPr="00565F0A">
        <w:rPr>
          <w:rFonts w:ascii="Calibri Light" w:eastAsia="Calibri" w:hAnsi="Calibri Light" w:cs="Calibri Light"/>
          <w:sz w:val="18"/>
          <w:szCs w:val="18"/>
        </w:rPr>
        <w:t xml:space="preserve"> </w:t>
      </w:r>
    </w:p>
    <w:p w14:paraId="05C2646D" w14:textId="77777777" w:rsidR="00993262" w:rsidRPr="00565F0A" w:rsidRDefault="00993262" w:rsidP="00993262">
      <w:pPr>
        <w:rPr>
          <w:rFonts w:ascii="Calibri Light" w:eastAsia="Calibri" w:hAnsi="Calibri Light" w:cs="Calibri Light"/>
        </w:rPr>
      </w:pPr>
    </w:p>
    <w:p w14:paraId="0D936552" w14:textId="77777777" w:rsidR="00993262" w:rsidRPr="00565F0A" w:rsidRDefault="00993262" w:rsidP="00993262">
      <w:pPr>
        <w:rPr>
          <w:rFonts w:ascii="Calibri Light" w:eastAsia="Calibri" w:hAnsi="Calibri Light" w:cs="Calibri Light"/>
        </w:rPr>
      </w:pPr>
      <w:r w:rsidRPr="00565F0A">
        <w:rPr>
          <w:rFonts w:ascii="Calibri Light" w:eastAsia="Calibri" w:hAnsi="Calibri Light" w:cs="Calibri Light"/>
          <w:b/>
          <w:color w:val="000000"/>
          <w:sz w:val="28"/>
          <w:szCs w:val="28"/>
        </w:rPr>
        <w:t>ORCID:</w:t>
      </w:r>
    </w:p>
    <w:p w14:paraId="6AA2A559" w14:textId="77777777" w:rsidR="00993262" w:rsidRPr="00565F0A" w:rsidRDefault="00993262" w:rsidP="00993262">
      <w:pPr>
        <w:rPr>
          <w:rFonts w:ascii="Calibri Light" w:eastAsia="ArialUnicodeMS" w:hAnsi="Calibri Light" w:cs="Calibri Light"/>
          <w:sz w:val="20"/>
          <w:szCs w:val="20"/>
          <w:lang w:eastAsia="en-GB"/>
        </w:rPr>
      </w:pPr>
      <w:proofErr w:type="spellStart"/>
      <w:r w:rsidRPr="00565F0A">
        <w:rPr>
          <w:rFonts w:ascii="Calibri Light" w:eastAsia="ArialUnicodeMS" w:hAnsi="Calibri Light" w:cs="Calibri Light"/>
          <w:sz w:val="20"/>
          <w:szCs w:val="20"/>
          <w:lang w:eastAsia="en-GB"/>
        </w:rPr>
        <w:t>Jérémy</w:t>
      </w:r>
      <w:proofErr w:type="spellEnd"/>
      <w:r w:rsidRPr="00565F0A">
        <w:rPr>
          <w:rFonts w:ascii="Calibri Light" w:eastAsia="ArialUnicodeMS" w:hAnsi="Calibri Light" w:cs="Calibri Light"/>
          <w:sz w:val="20"/>
          <w:szCs w:val="20"/>
          <w:lang w:eastAsia="en-GB"/>
        </w:rPr>
        <w:t xml:space="preserve"> Carlot 0000-0003-0887-8005 </w:t>
      </w:r>
      <w:r w:rsidRPr="00565F0A">
        <w:rPr>
          <w:rFonts w:ascii="Calibri Light" w:eastAsia="ArialUnicodeMS" w:hAnsi="Calibri Light" w:cs="Calibri Light"/>
          <w:sz w:val="20"/>
          <w:szCs w:val="20"/>
          <w:lang w:eastAsia="en-GB"/>
        </w:rPr>
        <w:br/>
        <w:t>Héloïse Rouzé 0000-0003-3380-0883</w:t>
      </w:r>
      <w:r w:rsidRPr="00565F0A">
        <w:rPr>
          <w:rFonts w:ascii="Calibri Light" w:eastAsia="ArialUnicodeMS" w:hAnsi="Calibri Light" w:cs="Calibri Light"/>
          <w:sz w:val="20"/>
          <w:szCs w:val="20"/>
          <w:lang w:eastAsia="en-GB"/>
        </w:rPr>
        <w:br/>
        <w:t>Diego R. Barneche 0000-0002-4568-2362</w:t>
      </w:r>
      <w:r w:rsidRPr="00565F0A">
        <w:rPr>
          <w:rFonts w:ascii="Calibri Light" w:eastAsia="ArialUnicodeMS" w:hAnsi="Calibri Light" w:cs="Calibri Light"/>
          <w:sz w:val="20"/>
          <w:szCs w:val="20"/>
          <w:lang w:eastAsia="en-GB"/>
        </w:rPr>
        <w:br/>
        <w:t>Ulisse Cardini 0000-0002-0816-6158</w:t>
      </w:r>
      <w:r w:rsidRPr="00565F0A">
        <w:rPr>
          <w:rFonts w:ascii="Calibri Light" w:hAnsi="Calibri Light" w:cs="Calibri Light"/>
          <w:sz w:val="20"/>
          <w:szCs w:val="20"/>
          <w:lang w:eastAsia="en-GB"/>
        </w:rPr>
        <w:br/>
      </w:r>
      <w:r w:rsidRPr="00565F0A">
        <w:rPr>
          <w:rFonts w:ascii="Calibri Light" w:eastAsia="ArialUnicodeMS" w:hAnsi="Calibri Light" w:cs="Calibri Light"/>
          <w:sz w:val="20"/>
          <w:szCs w:val="20"/>
          <w:lang w:eastAsia="en-GB"/>
        </w:rPr>
        <w:t xml:space="preserve">Simon J. </w:t>
      </w:r>
      <w:proofErr w:type="spellStart"/>
      <w:r w:rsidRPr="00565F0A">
        <w:rPr>
          <w:rFonts w:ascii="Calibri Light" w:eastAsia="ArialUnicodeMS" w:hAnsi="Calibri Light" w:cs="Calibri Light"/>
          <w:sz w:val="20"/>
          <w:szCs w:val="20"/>
          <w:lang w:eastAsia="en-GB"/>
        </w:rPr>
        <w:t>Brandl</w:t>
      </w:r>
      <w:proofErr w:type="spellEnd"/>
      <w:r w:rsidRPr="00565F0A">
        <w:rPr>
          <w:rFonts w:ascii="Calibri Light" w:eastAsia="ArialUnicodeMS" w:hAnsi="Calibri Light" w:cs="Calibri Light"/>
          <w:sz w:val="20"/>
          <w:szCs w:val="20"/>
          <w:lang w:eastAsia="en-GB"/>
        </w:rPr>
        <w:t xml:space="preserve"> 0000-0002-6649-2496 </w:t>
      </w:r>
      <w:r w:rsidRPr="00565F0A">
        <w:rPr>
          <w:rFonts w:ascii="Calibri Light" w:hAnsi="Calibri Light" w:cs="Calibri Light"/>
          <w:sz w:val="20"/>
          <w:szCs w:val="20"/>
          <w:lang w:eastAsia="en-GB"/>
        </w:rPr>
        <w:br/>
      </w:r>
      <w:r w:rsidRPr="00565F0A">
        <w:rPr>
          <w:rFonts w:ascii="Calibri Light" w:eastAsia="ArialUnicodeMS" w:hAnsi="Calibri Light" w:cs="Calibri Light"/>
          <w:sz w:val="20"/>
          <w:szCs w:val="20"/>
          <w:lang w:eastAsia="en-GB"/>
        </w:rPr>
        <w:t xml:space="preserve">Jordan M. Casey 0000-0002-2434-7207 </w:t>
      </w:r>
      <w:r w:rsidRPr="00565F0A">
        <w:rPr>
          <w:rFonts w:ascii="Calibri Light" w:eastAsia="ArialUnicodeMS" w:hAnsi="Calibri Light" w:cs="Calibri Light"/>
          <w:sz w:val="20"/>
          <w:szCs w:val="20"/>
          <w:lang w:eastAsia="en-GB"/>
        </w:rPr>
        <w:br/>
      </w:r>
      <w:r w:rsidRPr="00565F0A">
        <w:rPr>
          <w:rFonts w:ascii="Calibri Light" w:hAnsi="Calibri Light" w:cs="Calibri Light"/>
          <w:sz w:val="20"/>
          <w:szCs w:val="20"/>
          <w:lang w:eastAsia="en-GB"/>
        </w:rPr>
        <w:t>Gonzalo Peres Rosales 0000-0001-6577-3416</w:t>
      </w:r>
      <w:r w:rsidRPr="00565F0A">
        <w:rPr>
          <w:rFonts w:ascii="Calibri Light" w:hAnsi="Calibri Light" w:cs="Calibri Light"/>
          <w:sz w:val="20"/>
          <w:szCs w:val="20"/>
          <w:lang w:eastAsia="en-GB"/>
        </w:rPr>
        <w:br/>
      </w:r>
      <w:r w:rsidRPr="00565F0A">
        <w:rPr>
          <w:rFonts w:ascii="Calibri Light" w:eastAsia="ArialUnicodeMS" w:hAnsi="Calibri Light" w:cs="Calibri Light"/>
          <w:sz w:val="20"/>
          <w:szCs w:val="20"/>
          <w:lang w:eastAsia="en-GB"/>
        </w:rPr>
        <w:t xml:space="preserve">Mehdi </w:t>
      </w:r>
      <w:proofErr w:type="spellStart"/>
      <w:r w:rsidRPr="00565F0A">
        <w:rPr>
          <w:rFonts w:ascii="Calibri Light" w:eastAsia="ArialUnicodeMS" w:hAnsi="Calibri Light" w:cs="Calibri Light"/>
          <w:sz w:val="20"/>
          <w:szCs w:val="20"/>
          <w:lang w:eastAsia="en-GB"/>
        </w:rPr>
        <w:t>Adjeroud</w:t>
      </w:r>
      <w:proofErr w:type="spellEnd"/>
      <w:r w:rsidRPr="00565F0A">
        <w:rPr>
          <w:rFonts w:ascii="Calibri Light" w:eastAsia="ArialUnicodeMS" w:hAnsi="Calibri Light" w:cs="Calibri Light"/>
          <w:sz w:val="20"/>
          <w:szCs w:val="20"/>
          <w:lang w:eastAsia="en-GB"/>
        </w:rPr>
        <w:t xml:space="preserve"> 0000-0002-6825-8759 </w:t>
      </w:r>
      <w:r w:rsidRPr="00565F0A">
        <w:rPr>
          <w:rFonts w:ascii="Calibri Light" w:hAnsi="Calibri Light" w:cs="Calibri Light"/>
          <w:sz w:val="20"/>
          <w:szCs w:val="20"/>
          <w:lang w:eastAsia="en-GB"/>
        </w:rPr>
        <w:br/>
      </w:r>
      <w:r w:rsidRPr="00565F0A">
        <w:rPr>
          <w:rFonts w:ascii="Calibri Light" w:eastAsia="ArialUnicodeMS" w:hAnsi="Calibri Light" w:cs="Calibri Light"/>
          <w:sz w:val="20"/>
          <w:szCs w:val="20"/>
          <w:lang w:eastAsia="en-GB"/>
        </w:rPr>
        <w:t xml:space="preserve">Valeriano Parravicini 0000-0002-3408-1625 </w:t>
      </w:r>
    </w:p>
    <w:p w14:paraId="7CAE27C3" w14:textId="77777777" w:rsidR="00993262" w:rsidRPr="00565F0A" w:rsidRDefault="00993262" w:rsidP="00993262">
      <w:pPr>
        <w:rPr>
          <w:rFonts w:ascii="Calibri Light" w:eastAsia="ArialUnicodeMS" w:hAnsi="Calibri Light" w:cs="Calibri Light"/>
          <w:sz w:val="22"/>
          <w:szCs w:val="22"/>
          <w:lang w:eastAsia="en-GB"/>
        </w:rPr>
      </w:pPr>
    </w:p>
    <w:p w14:paraId="40385B47" w14:textId="77777777" w:rsidR="00DF146F" w:rsidRPr="00565F0A" w:rsidRDefault="00207226" w:rsidP="00993262">
      <w:pPr>
        <w:rPr>
          <w:rFonts w:ascii="Calibri Light" w:eastAsia="ArialUnicodeMS" w:hAnsi="Calibri Light" w:cs="Calibri Light"/>
          <w:sz w:val="22"/>
          <w:szCs w:val="22"/>
          <w:lang w:eastAsia="en-GB"/>
        </w:rPr>
      </w:pPr>
      <w:r w:rsidRPr="00565F0A">
        <w:rPr>
          <w:rFonts w:ascii="Calibri Light" w:eastAsia="Calibri" w:hAnsi="Calibri Light" w:cs="Calibri Light"/>
          <w:b/>
          <w:color w:val="000000"/>
          <w:sz w:val="28"/>
          <w:szCs w:val="28"/>
          <w:u w:val="single"/>
        </w:rPr>
        <w:t>Abstract</w:t>
      </w:r>
    </w:p>
    <w:p w14:paraId="4D127AF3" w14:textId="77777777" w:rsidR="0089186A" w:rsidRPr="00565F0A" w:rsidRDefault="000435FE" w:rsidP="00993262">
      <w:pPr>
        <w:jc w:val="both"/>
        <w:rPr>
          <w:rFonts w:ascii="Calibri Light" w:eastAsia="Calibri" w:hAnsi="Calibri Light" w:cs="Calibri Light"/>
          <w:color w:val="000000"/>
        </w:rPr>
      </w:pPr>
      <w:r w:rsidRPr="00565F0A">
        <w:rPr>
          <w:rFonts w:ascii="Calibri Light" w:eastAsia="Calibri" w:hAnsi="Calibri Light" w:cs="Calibri Light"/>
          <w:color w:val="000000"/>
        </w:rPr>
        <w:t xml:space="preserve">Coral reefs provide a range of important services to humanity, which are underpinned by community-wide ecological processes such as coral calcification or fish growth. Estimating these processes relies on our knowledge of organismal physiology and species-specific abundances in the field. </w:t>
      </w:r>
      <w:r w:rsidR="00B15F96" w:rsidRPr="00565F0A">
        <w:rPr>
          <w:rFonts w:ascii="Calibri Light" w:eastAsia="Calibri" w:hAnsi="Calibri Light" w:cs="Calibri Light"/>
          <w:color w:val="000000"/>
        </w:rPr>
        <w:t>F</w:t>
      </w:r>
      <w:r w:rsidR="00207226" w:rsidRPr="00565F0A">
        <w:rPr>
          <w:rFonts w:ascii="Calibri Light" w:eastAsia="Calibri" w:hAnsi="Calibri Light" w:cs="Calibri Light"/>
          <w:color w:val="000000"/>
        </w:rPr>
        <w:t>or colonial animals such as reef-building corals</w:t>
      </w:r>
      <w:r w:rsidR="00451E97"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abundance is</w:t>
      </w:r>
      <w:r w:rsidR="00B15F96" w:rsidRPr="00565F0A">
        <w:rPr>
          <w:rFonts w:ascii="Calibri Light" w:eastAsia="Calibri" w:hAnsi="Calibri Light" w:cs="Calibri Light"/>
          <w:color w:val="000000"/>
        </w:rPr>
        <w:t xml:space="preserve"> frequently</w:t>
      </w:r>
      <w:r w:rsidR="00207226" w:rsidRPr="00565F0A">
        <w:rPr>
          <w:rFonts w:ascii="Calibri Light" w:eastAsia="Calibri" w:hAnsi="Calibri Light" w:cs="Calibri Light"/>
          <w:color w:val="000000"/>
        </w:rPr>
        <w:t xml:space="preserve"> expressed as </w:t>
      </w:r>
      <w:r w:rsidR="00B15F96" w:rsidRPr="00565F0A">
        <w:rPr>
          <w:rFonts w:ascii="Calibri Light" w:eastAsia="Calibri" w:hAnsi="Calibri Light" w:cs="Calibri Light"/>
          <w:color w:val="000000"/>
        </w:rPr>
        <w:t xml:space="preserve">the </w:t>
      </w:r>
      <w:r w:rsidR="0003658E" w:rsidRPr="00565F0A">
        <w:rPr>
          <w:rFonts w:ascii="Calibri Light" w:eastAsia="Calibri" w:hAnsi="Calibri Light" w:cs="Calibri Light"/>
          <w:color w:val="000000"/>
        </w:rPr>
        <w:t>percentage of live coral</w:t>
      </w:r>
      <w:r w:rsidR="00207226" w:rsidRPr="00565F0A">
        <w:rPr>
          <w:rFonts w:ascii="Calibri Light" w:eastAsia="Calibri" w:hAnsi="Calibri Light" w:cs="Calibri Light"/>
          <w:color w:val="000000"/>
        </w:rPr>
        <w:t xml:space="preserve"> cover</w:t>
      </w:r>
      <w:r w:rsidR="00B15F96" w:rsidRPr="00565F0A">
        <w:rPr>
          <w:rFonts w:ascii="Calibri Light" w:eastAsia="Calibri" w:hAnsi="Calibri Light" w:cs="Calibri Light"/>
          <w:color w:val="000000"/>
        </w:rPr>
        <w:t xml:space="preserve">, </w:t>
      </w:r>
      <w:r w:rsidR="00451E97" w:rsidRPr="00565F0A">
        <w:rPr>
          <w:rFonts w:ascii="Calibri Light" w:eastAsia="Calibri" w:hAnsi="Calibri Light" w:cs="Calibri Light"/>
          <w:color w:val="000000"/>
        </w:rPr>
        <w:t xml:space="preserve">a metric that </w:t>
      </w:r>
      <w:r w:rsidR="00207226" w:rsidRPr="00565F0A">
        <w:rPr>
          <w:rFonts w:ascii="Calibri Light" w:eastAsia="Calibri" w:hAnsi="Calibri Light" w:cs="Calibri Light"/>
          <w:color w:val="000000"/>
        </w:rPr>
        <w:t xml:space="preserve">does not </w:t>
      </w:r>
      <w:r w:rsidR="00451E97" w:rsidRPr="00565F0A">
        <w:rPr>
          <w:rFonts w:ascii="Calibri Light" w:eastAsia="Calibri" w:hAnsi="Calibri Light" w:cs="Calibri Light"/>
          <w:color w:val="000000"/>
        </w:rPr>
        <w:t xml:space="preserve">account for </w:t>
      </w:r>
      <w:r w:rsidR="00207226" w:rsidRPr="00565F0A">
        <w:rPr>
          <w:rFonts w:ascii="Calibri Light" w:eastAsia="Calibri" w:hAnsi="Calibri Light" w:cs="Calibri Light"/>
          <w:color w:val="000000"/>
        </w:rPr>
        <w:t xml:space="preserve">demographic parameters such as coral size. </w:t>
      </w:r>
      <w:r w:rsidR="00451E97" w:rsidRPr="00565F0A">
        <w:rPr>
          <w:rFonts w:ascii="Calibri Light" w:eastAsia="Calibri" w:hAnsi="Calibri Light" w:cs="Calibri Light"/>
          <w:color w:val="000000"/>
        </w:rPr>
        <w:t>This is problematic because many physiological processes exhibit</w:t>
      </w:r>
      <w:r w:rsidR="00336E3D" w:rsidRPr="00565F0A">
        <w:rPr>
          <w:rFonts w:ascii="Calibri Light" w:eastAsia="Calibri" w:hAnsi="Calibri Light" w:cs="Calibri Light"/>
          <w:color w:val="000000"/>
        </w:rPr>
        <w:t xml:space="preserve"> </w:t>
      </w:r>
      <w:r w:rsidR="00451E97" w:rsidRPr="00565F0A">
        <w:rPr>
          <w:rFonts w:ascii="Calibri Light" w:eastAsia="Calibri" w:hAnsi="Calibri Light" w:cs="Calibri Light"/>
          <w:color w:val="000000"/>
        </w:rPr>
        <w:t xml:space="preserve">non-linear scaling over </w:t>
      </w:r>
      <w:r w:rsidR="00336E3D" w:rsidRPr="00565F0A">
        <w:rPr>
          <w:rFonts w:ascii="Calibri Light" w:eastAsia="Calibri" w:hAnsi="Calibri Light" w:cs="Calibri Light"/>
          <w:color w:val="000000"/>
        </w:rPr>
        <w:t>ontogen</w:t>
      </w:r>
      <w:r w:rsidR="00451E97" w:rsidRPr="00565F0A">
        <w:rPr>
          <w:rFonts w:ascii="Calibri Light" w:eastAsia="Calibri" w:hAnsi="Calibri Light" w:cs="Calibri Light"/>
          <w:color w:val="000000"/>
        </w:rPr>
        <w:t>y</w:t>
      </w:r>
      <w:r w:rsidR="00336E3D" w:rsidRPr="00565F0A">
        <w:rPr>
          <w:rFonts w:ascii="Calibri Light" w:eastAsia="Calibri" w:hAnsi="Calibri Light" w:cs="Calibri Light"/>
          <w:color w:val="000000"/>
        </w:rPr>
        <w:t xml:space="preserve">, </w:t>
      </w:r>
      <w:r w:rsidR="00451E97" w:rsidRPr="00565F0A">
        <w:rPr>
          <w:rFonts w:ascii="Calibri Light" w:eastAsia="Calibri" w:hAnsi="Calibri Light" w:cs="Calibri Light"/>
          <w:color w:val="000000"/>
        </w:rPr>
        <w:t>and fail</w:t>
      </w:r>
      <w:r w:rsidR="00B15F96" w:rsidRPr="00565F0A">
        <w:rPr>
          <w:rFonts w:ascii="Calibri Light" w:eastAsia="Calibri" w:hAnsi="Calibri Light" w:cs="Calibri Light"/>
          <w:color w:val="000000"/>
        </w:rPr>
        <w:t>ure</w:t>
      </w:r>
      <w:r w:rsidR="00451E97" w:rsidRPr="00565F0A">
        <w:rPr>
          <w:rFonts w:ascii="Calibri Light" w:eastAsia="Calibri" w:hAnsi="Calibri Light" w:cs="Calibri Light"/>
          <w:color w:val="000000"/>
        </w:rPr>
        <w:t xml:space="preserve"> to account for </w:t>
      </w:r>
      <w:r w:rsidR="000168B8" w:rsidRPr="00565F0A">
        <w:rPr>
          <w:rFonts w:ascii="Calibri Light" w:eastAsia="Calibri" w:hAnsi="Calibri Light" w:cs="Calibri Light"/>
          <w:color w:val="000000"/>
        </w:rPr>
        <w:t>these patterns</w:t>
      </w:r>
      <w:r w:rsidR="00451E97" w:rsidRPr="00565F0A">
        <w:rPr>
          <w:rFonts w:ascii="Calibri Light" w:eastAsia="Calibri" w:hAnsi="Calibri Light" w:cs="Calibri Light"/>
          <w:color w:val="000000"/>
        </w:rPr>
        <w:t xml:space="preserve"> may lead to biased estimates </w:t>
      </w:r>
      <w:r w:rsidR="00207226" w:rsidRPr="00565F0A">
        <w:rPr>
          <w:rFonts w:ascii="Calibri Light" w:eastAsia="Calibri" w:hAnsi="Calibri Light" w:cs="Calibri Light"/>
          <w:color w:val="000000"/>
        </w:rPr>
        <w:t xml:space="preserve">of ecosystem functioning. In </w:t>
      </w:r>
      <w:r w:rsidR="000168B8" w:rsidRPr="00565F0A">
        <w:rPr>
          <w:rFonts w:ascii="Calibri Light" w:eastAsia="Calibri" w:hAnsi="Calibri Light" w:cs="Calibri Light"/>
          <w:color w:val="000000"/>
        </w:rPr>
        <w:t xml:space="preserve">the present </w:t>
      </w:r>
      <w:r w:rsidR="00207226" w:rsidRPr="00565F0A">
        <w:rPr>
          <w:rFonts w:ascii="Calibri Light" w:eastAsia="Calibri" w:hAnsi="Calibri Light" w:cs="Calibri Light"/>
          <w:color w:val="000000"/>
        </w:rPr>
        <w:t>study</w:t>
      </w:r>
      <w:r w:rsidR="00451E97"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we </w:t>
      </w:r>
      <w:r w:rsidR="00451E97" w:rsidRPr="00565F0A">
        <w:rPr>
          <w:rFonts w:ascii="Calibri Light" w:eastAsia="Calibri" w:hAnsi="Calibri Light" w:cs="Calibri Light"/>
          <w:color w:val="000000"/>
        </w:rPr>
        <w:t xml:space="preserve">characterise </w:t>
      </w:r>
      <w:r w:rsidR="00207226" w:rsidRPr="00565F0A">
        <w:rPr>
          <w:rFonts w:ascii="Calibri Light" w:eastAsia="Calibri" w:hAnsi="Calibri Light" w:cs="Calibri Light"/>
          <w:color w:val="000000"/>
        </w:rPr>
        <w:t xml:space="preserve">the ontogenetic </w:t>
      </w:r>
      <w:r w:rsidR="00451E97" w:rsidRPr="00565F0A">
        <w:rPr>
          <w:rFonts w:ascii="Calibri Light" w:eastAsia="Calibri" w:hAnsi="Calibri Light" w:cs="Calibri Light"/>
          <w:color w:val="000000"/>
        </w:rPr>
        <w:t xml:space="preserve">scaling </w:t>
      </w:r>
      <w:r w:rsidR="00207226" w:rsidRPr="00565F0A">
        <w:rPr>
          <w:rFonts w:ascii="Calibri Light" w:eastAsia="Calibri" w:hAnsi="Calibri Light" w:cs="Calibri Light"/>
          <w:color w:val="000000"/>
        </w:rPr>
        <w:t xml:space="preserve">of three </w:t>
      </w:r>
      <w:r w:rsidR="00890899" w:rsidRPr="00565F0A">
        <w:rPr>
          <w:rFonts w:ascii="Calibri Light" w:eastAsia="Calibri" w:hAnsi="Calibri Light" w:cs="Calibri Light"/>
          <w:color w:val="000000"/>
        </w:rPr>
        <w:t xml:space="preserve">fundamental </w:t>
      </w:r>
      <w:r w:rsidR="00207226" w:rsidRPr="00565F0A">
        <w:rPr>
          <w:rFonts w:ascii="Calibri Light" w:eastAsia="Calibri" w:hAnsi="Calibri Light" w:cs="Calibri Light"/>
          <w:color w:val="000000"/>
        </w:rPr>
        <w:t xml:space="preserve">physiological </w:t>
      </w:r>
      <w:r w:rsidR="00890899" w:rsidRPr="00565F0A">
        <w:rPr>
          <w:rFonts w:ascii="Calibri Light" w:eastAsia="Calibri" w:hAnsi="Calibri Light" w:cs="Calibri Light"/>
          <w:color w:val="000000"/>
        </w:rPr>
        <w:t>rates</w:t>
      </w:r>
      <w:r w:rsidR="00451E97"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respiration, photosynthesis</w:t>
      </w:r>
      <w:r w:rsidR="000168B8"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and calcification</w:t>
      </w:r>
      <w:r w:rsidR="00451E97"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for six prominent </w:t>
      </w:r>
      <w:r w:rsidR="00451E97" w:rsidRPr="00565F0A">
        <w:rPr>
          <w:rFonts w:ascii="Calibri Light" w:eastAsia="Calibri" w:hAnsi="Calibri Light" w:cs="Calibri Light"/>
          <w:color w:val="000000"/>
        </w:rPr>
        <w:t xml:space="preserve">reef-building </w:t>
      </w:r>
      <w:r w:rsidR="00207226" w:rsidRPr="00565F0A">
        <w:rPr>
          <w:rFonts w:ascii="Calibri Light" w:eastAsia="Calibri" w:hAnsi="Calibri Light" w:cs="Calibri Light"/>
          <w:color w:val="000000"/>
        </w:rPr>
        <w:t xml:space="preserve">coral taxa in Mo’orea (French Polynesia). Our results </w:t>
      </w:r>
      <w:r w:rsidR="00451E97" w:rsidRPr="00565F0A">
        <w:rPr>
          <w:rFonts w:ascii="Calibri Light" w:eastAsia="Calibri" w:hAnsi="Calibri Light" w:cs="Calibri Light"/>
          <w:color w:val="000000"/>
        </w:rPr>
        <w:t xml:space="preserve">indicate </w:t>
      </w:r>
      <w:r w:rsidR="00207226" w:rsidRPr="00565F0A">
        <w:rPr>
          <w:rFonts w:ascii="Calibri Light" w:eastAsia="Calibri" w:hAnsi="Calibri Light" w:cs="Calibri Light"/>
          <w:color w:val="000000"/>
        </w:rPr>
        <w:t xml:space="preserve">that </w:t>
      </w:r>
      <w:r w:rsidR="000168B8" w:rsidRPr="00565F0A">
        <w:rPr>
          <w:rFonts w:ascii="Calibri Light" w:eastAsia="Calibri" w:hAnsi="Calibri Light" w:cs="Calibri Light"/>
          <w:color w:val="000000"/>
        </w:rPr>
        <w:t xml:space="preserve">across all taxa, </w:t>
      </w:r>
      <w:r w:rsidR="00451E97" w:rsidRPr="00565F0A">
        <w:rPr>
          <w:rFonts w:ascii="Calibri Light" w:eastAsia="Calibri" w:hAnsi="Calibri Light" w:cs="Calibri Light"/>
          <w:color w:val="000000"/>
        </w:rPr>
        <w:t xml:space="preserve">area-specific </w:t>
      </w:r>
      <w:r w:rsidR="00207226" w:rsidRPr="00565F0A">
        <w:rPr>
          <w:rFonts w:ascii="Calibri Light" w:eastAsia="Calibri" w:hAnsi="Calibri Light" w:cs="Calibri Light"/>
          <w:color w:val="000000"/>
        </w:rPr>
        <w:t xml:space="preserve">calcification rates </w:t>
      </w:r>
      <w:r w:rsidR="00451E97" w:rsidRPr="00565F0A">
        <w:rPr>
          <w:rFonts w:ascii="Calibri Light" w:eastAsia="Calibri" w:hAnsi="Calibri Light" w:cs="Calibri Light"/>
          <w:color w:val="000000"/>
        </w:rPr>
        <w:t>are</w:t>
      </w:r>
      <w:r w:rsidR="00207226" w:rsidRPr="00565F0A">
        <w:rPr>
          <w:rFonts w:ascii="Calibri Light" w:eastAsia="Calibri" w:hAnsi="Calibri Light" w:cs="Calibri Light"/>
          <w:color w:val="000000"/>
        </w:rPr>
        <w:t xml:space="preserve"> higher for </w:t>
      </w:r>
      <w:r w:rsidR="00451E97" w:rsidRPr="00565F0A">
        <w:rPr>
          <w:rFonts w:ascii="Calibri Light" w:eastAsia="Calibri" w:hAnsi="Calibri Light" w:cs="Calibri Light"/>
          <w:color w:val="000000"/>
        </w:rPr>
        <w:t xml:space="preserve">smaller </w:t>
      </w:r>
      <w:r w:rsidR="00DA62AD" w:rsidRPr="00565F0A">
        <w:rPr>
          <w:rFonts w:ascii="Calibri Light" w:eastAsia="Calibri" w:hAnsi="Calibri Light" w:cs="Calibri Light"/>
          <w:color w:val="000000"/>
        </w:rPr>
        <w:t>colonies</w:t>
      </w:r>
      <w:r w:rsidR="00207226" w:rsidRPr="00565F0A">
        <w:rPr>
          <w:rFonts w:ascii="Calibri Light" w:eastAsia="Calibri" w:hAnsi="Calibri Light" w:cs="Calibri Light"/>
          <w:color w:val="000000"/>
        </w:rPr>
        <w:t>. However, photosynthesis and respiration rates remain constant throughout the colony-size gradient.</w:t>
      </w:r>
      <w:r w:rsidR="000168B8" w:rsidRPr="00565F0A">
        <w:rPr>
          <w:rFonts w:ascii="Calibri Light" w:eastAsia="Calibri" w:hAnsi="Calibri Light" w:cs="Calibri Light"/>
          <w:color w:val="000000"/>
        </w:rPr>
        <w:t xml:space="preserve"> Furthermore, there was considerable species-specific variation in the respective rates. Resulting differences in t</w:t>
      </w:r>
      <w:r w:rsidR="00336E3D" w:rsidRPr="00565F0A">
        <w:rPr>
          <w:rFonts w:ascii="Calibri Light" w:eastAsia="Calibri" w:hAnsi="Calibri Light" w:cs="Calibri Light"/>
          <w:color w:val="000000"/>
        </w:rPr>
        <w:t>he ratio between</w:t>
      </w:r>
      <w:r w:rsidR="00344978" w:rsidRPr="00565F0A">
        <w:rPr>
          <w:rFonts w:ascii="Calibri Light" w:eastAsia="Calibri" w:hAnsi="Calibri Light" w:cs="Calibri Light"/>
          <w:color w:val="000000"/>
        </w:rPr>
        <w:t xml:space="preserve"> net</w:t>
      </w:r>
      <w:r w:rsidR="00336E3D" w:rsidRPr="00565F0A">
        <w:rPr>
          <w:rFonts w:ascii="Calibri Light" w:eastAsia="Calibri" w:hAnsi="Calibri Light" w:cs="Calibri Light"/>
          <w:color w:val="000000"/>
        </w:rPr>
        <w:t xml:space="preserve"> primary production and calcification </w:t>
      </w:r>
      <w:r w:rsidR="00593B75" w:rsidRPr="00565F0A">
        <w:rPr>
          <w:rFonts w:ascii="Calibri Light" w:eastAsia="Calibri" w:hAnsi="Calibri Light" w:cs="Calibri Light"/>
          <w:color w:val="000000"/>
        </w:rPr>
        <w:t>is</w:t>
      </w:r>
      <w:r w:rsidR="00336E3D" w:rsidRPr="00565F0A">
        <w:rPr>
          <w:rFonts w:ascii="Calibri Light" w:eastAsia="Calibri" w:hAnsi="Calibri Light" w:cs="Calibri Light"/>
          <w:color w:val="000000"/>
        </w:rPr>
        <w:t xml:space="preserve"> correlated with the </w:t>
      </w:r>
      <w:r w:rsidR="000168B8" w:rsidRPr="00565F0A">
        <w:rPr>
          <w:rFonts w:ascii="Calibri Light" w:eastAsia="Calibri" w:hAnsi="Calibri Light" w:cs="Calibri Light"/>
          <w:color w:val="000000"/>
        </w:rPr>
        <w:t xml:space="preserve">recent demographic dynamics </w:t>
      </w:r>
      <w:r w:rsidR="00336E3D" w:rsidRPr="00565F0A">
        <w:rPr>
          <w:rFonts w:ascii="Calibri Light" w:eastAsia="Calibri" w:hAnsi="Calibri Light" w:cs="Calibri Light"/>
          <w:color w:val="000000"/>
        </w:rPr>
        <w:t xml:space="preserve">of the six </w:t>
      </w:r>
      <w:r w:rsidR="005F3A15" w:rsidRPr="00565F0A">
        <w:rPr>
          <w:rFonts w:ascii="Calibri Light" w:eastAsia="Calibri" w:hAnsi="Calibri Light" w:cs="Calibri Light"/>
          <w:color w:val="000000"/>
        </w:rPr>
        <w:t xml:space="preserve">species </w:t>
      </w:r>
      <w:r w:rsidR="00336E3D" w:rsidRPr="00565F0A">
        <w:rPr>
          <w:rFonts w:ascii="Calibri Light" w:eastAsia="Calibri" w:hAnsi="Calibri Light" w:cs="Calibri Light"/>
          <w:color w:val="000000"/>
        </w:rPr>
        <w:t>in Mo’orea</w:t>
      </w:r>
      <w:r w:rsidR="000168B8" w:rsidRPr="00565F0A">
        <w:rPr>
          <w:rFonts w:ascii="Calibri Light" w:eastAsia="Calibri" w:hAnsi="Calibri Light" w:cs="Calibri Light"/>
          <w:color w:val="000000"/>
        </w:rPr>
        <w:t>.</w:t>
      </w:r>
      <w:r w:rsidR="00890899" w:rsidRPr="00565F0A">
        <w:rPr>
          <w:rFonts w:ascii="Calibri Light" w:eastAsia="Calibri" w:hAnsi="Calibri Light" w:cs="Calibri Light"/>
          <w:color w:val="000000"/>
        </w:rPr>
        <w:t xml:space="preserve"> </w:t>
      </w:r>
      <w:r w:rsidR="000168B8" w:rsidRPr="00565F0A">
        <w:rPr>
          <w:rFonts w:ascii="Calibri Light" w:eastAsia="Calibri" w:hAnsi="Calibri Light" w:cs="Calibri Light"/>
          <w:color w:val="000000"/>
        </w:rPr>
        <w:t>T</w:t>
      </w:r>
      <w:r w:rsidR="00890899" w:rsidRPr="00565F0A">
        <w:rPr>
          <w:rFonts w:ascii="Calibri Light" w:eastAsia="Calibri" w:hAnsi="Calibri Light" w:cs="Calibri Light"/>
          <w:color w:val="000000"/>
        </w:rPr>
        <w:t>herefore</w:t>
      </w:r>
      <w:r w:rsidR="000168B8" w:rsidRPr="00565F0A">
        <w:rPr>
          <w:rFonts w:ascii="Calibri Light" w:eastAsia="Calibri" w:hAnsi="Calibri Light" w:cs="Calibri Light"/>
          <w:color w:val="000000"/>
        </w:rPr>
        <w:t>,</w:t>
      </w:r>
      <w:r w:rsidR="00890899" w:rsidRPr="00565F0A">
        <w:rPr>
          <w:rFonts w:ascii="Calibri Light" w:eastAsia="Calibri" w:hAnsi="Calibri Light" w:cs="Calibri Light"/>
          <w:color w:val="000000"/>
        </w:rPr>
        <w:t xml:space="preserve"> our findings</w:t>
      </w:r>
      <w:r w:rsidR="00207226" w:rsidRPr="00565F0A">
        <w:rPr>
          <w:rFonts w:ascii="Calibri Light" w:eastAsia="Calibri" w:hAnsi="Calibri Light" w:cs="Calibri Light"/>
          <w:color w:val="000000"/>
        </w:rPr>
        <w:t xml:space="preserve"> suggest that </w:t>
      </w:r>
      <w:r w:rsidR="002808B8" w:rsidRPr="00565F0A">
        <w:rPr>
          <w:rFonts w:ascii="Calibri Light" w:eastAsia="Calibri" w:hAnsi="Calibri Light" w:cs="Calibri Light"/>
          <w:color w:val="000000"/>
        </w:rPr>
        <w:t xml:space="preserve">intraspecific </w:t>
      </w:r>
      <w:r w:rsidR="00890899" w:rsidRPr="00565F0A">
        <w:rPr>
          <w:rFonts w:ascii="Calibri Light" w:eastAsia="Calibri" w:hAnsi="Calibri Light" w:cs="Calibri Light"/>
          <w:color w:val="000000"/>
        </w:rPr>
        <w:t>scaling of reef-building coral physiology not only alters</w:t>
      </w:r>
      <w:r w:rsidR="000168B8" w:rsidRPr="00565F0A">
        <w:rPr>
          <w:rFonts w:ascii="Calibri Light" w:eastAsia="Calibri" w:hAnsi="Calibri Light" w:cs="Calibri Light"/>
          <w:color w:val="000000"/>
        </w:rPr>
        <w:t xml:space="preserve"> our understanding of</w:t>
      </w:r>
      <w:r w:rsidR="00890899" w:rsidRPr="00565F0A">
        <w:rPr>
          <w:rFonts w:ascii="Calibri Light" w:eastAsia="Calibri" w:hAnsi="Calibri Light" w:cs="Calibri Light"/>
          <w:color w:val="000000"/>
        </w:rPr>
        <w:t xml:space="preserve"> </w:t>
      </w:r>
      <w:r w:rsidR="000168B8" w:rsidRPr="00565F0A">
        <w:rPr>
          <w:rFonts w:ascii="Calibri Light" w:eastAsia="Calibri" w:hAnsi="Calibri Light" w:cs="Calibri Light"/>
          <w:color w:val="000000"/>
        </w:rPr>
        <w:t xml:space="preserve">community-wide </w:t>
      </w:r>
      <w:r w:rsidR="00890899" w:rsidRPr="00565F0A">
        <w:rPr>
          <w:rFonts w:ascii="Calibri Light" w:eastAsia="Calibri" w:hAnsi="Calibri Light" w:cs="Calibri Light"/>
          <w:color w:val="000000"/>
        </w:rPr>
        <w:t>coral reef</w:t>
      </w:r>
      <w:r w:rsidR="000168B8" w:rsidRPr="00565F0A">
        <w:rPr>
          <w:rFonts w:ascii="Calibri Light" w:eastAsia="Calibri" w:hAnsi="Calibri Light" w:cs="Calibri Light"/>
          <w:color w:val="000000"/>
        </w:rPr>
        <w:t xml:space="preserve"> functioning</w:t>
      </w:r>
      <w:r w:rsidR="00207226" w:rsidRPr="00565F0A">
        <w:rPr>
          <w:rFonts w:ascii="Calibri Light" w:eastAsia="Calibri" w:hAnsi="Calibri Light" w:cs="Calibri Light"/>
          <w:color w:val="000000"/>
        </w:rPr>
        <w:t xml:space="preserve">, </w:t>
      </w:r>
      <w:r w:rsidR="00890899" w:rsidRPr="00565F0A">
        <w:rPr>
          <w:rFonts w:ascii="Calibri Light" w:eastAsia="Calibri" w:hAnsi="Calibri Light" w:cs="Calibri Light"/>
          <w:color w:val="000000"/>
        </w:rPr>
        <w:t xml:space="preserve">but also </w:t>
      </w:r>
      <w:r w:rsidR="00207226" w:rsidRPr="00565F0A">
        <w:rPr>
          <w:rFonts w:ascii="Calibri Light" w:eastAsia="Calibri" w:hAnsi="Calibri Light" w:cs="Calibri Light"/>
          <w:color w:val="000000"/>
        </w:rPr>
        <w:t>explain</w:t>
      </w:r>
      <w:r w:rsidR="000168B8" w:rsidRPr="00565F0A">
        <w:rPr>
          <w:rFonts w:ascii="Calibri Light" w:eastAsia="Calibri" w:hAnsi="Calibri Light" w:cs="Calibri Light"/>
          <w:color w:val="000000"/>
        </w:rPr>
        <w:t>s</w:t>
      </w:r>
      <w:r w:rsidR="00207226" w:rsidRPr="00565F0A">
        <w:rPr>
          <w:rFonts w:ascii="Calibri Light" w:eastAsia="Calibri" w:hAnsi="Calibri Light" w:cs="Calibri Light"/>
          <w:color w:val="000000"/>
        </w:rPr>
        <w:t xml:space="preserve"> </w:t>
      </w:r>
      <w:r w:rsidR="00890899" w:rsidRPr="00565F0A">
        <w:rPr>
          <w:rFonts w:ascii="Calibri Light" w:eastAsia="Calibri" w:hAnsi="Calibri Light" w:cs="Calibri Light"/>
          <w:color w:val="000000"/>
        </w:rPr>
        <w:t>species</w:t>
      </w:r>
      <w:r w:rsidR="000168B8" w:rsidRPr="00565F0A">
        <w:rPr>
          <w:rFonts w:ascii="Calibri Light" w:eastAsia="Calibri" w:hAnsi="Calibri Light" w:cs="Calibri Light"/>
          <w:color w:val="000000"/>
        </w:rPr>
        <w:t xml:space="preserve">’ responses </w:t>
      </w:r>
      <w:r w:rsidR="00336E3D" w:rsidRPr="00565F0A">
        <w:rPr>
          <w:rFonts w:ascii="Calibri Light" w:eastAsia="Calibri" w:hAnsi="Calibri Light" w:cs="Calibri Light"/>
          <w:color w:val="000000"/>
        </w:rPr>
        <w:t>to disturbance</w:t>
      </w:r>
      <w:r w:rsidR="000168B8" w:rsidRPr="00565F0A">
        <w:rPr>
          <w:rFonts w:ascii="Calibri Light" w:eastAsia="Calibri" w:hAnsi="Calibri Light" w:cs="Calibri Light"/>
          <w:color w:val="000000"/>
        </w:rPr>
        <w:t>s</w:t>
      </w:r>
      <w:r w:rsidR="00207226" w:rsidRPr="00565F0A">
        <w:rPr>
          <w:rFonts w:ascii="Calibri Light" w:eastAsia="Calibri" w:hAnsi="Calibri Light" w:cs="Calibri Light"/>
          <w:color w:val="000000"/>
        </w:rPr>
        <w:t>.</w:t>
      </w:r>
    </w:p>
    <w:p w14:paraId="5903930B" w14:textId="77777777" w:rsidR="00DF146F" w:rsidRPr="00565F0A" w:rsidRDefault="0089186A" w:rsidP="00691C61">
      <w:pPr>
        <w:spacing w:line="480" w:lineRule="auto"/>
        <w:jc w:val="both"/>
        <w:rPr>
          <w:rFonts w:ascii="Calibri Light" w:eastAsia="Calibri" w:hAnsi="Calibri Light" w:cs="Calibri Light"/>
          <w:b/>
          <w:color w:val="000000"/>
          <w:sz w:val="28"/>
          <w:szCs w:val="28"/>
          <w:u w:val="single"/>
        </w:rPr>
      </w:pPr>
      <w:r w:rsidRPr="00565F0A">
        <w:rPr>
          <w:rFonts w:ascii="Calibri Light" w:eastAsia="Calibri" w:hAnsi="Calibri Light" w:cs="Calibri Light"/>
          <w:color w:val="000000"/>
        </w:rPr>
        <w:br w:type="page"/>
      </w:r>
      <w:r w:rsidR="00207226" w:rsidRPr="00565F0A">
        <w:rPr>
          <w:rFonts w:ascii="Calibri Light" w:eastAsia="Calibri" w:hAnsi="Calibri Light" w:cs="Calibri Light"/>
          <w:b/>
          <w:color w:val="000000"/>
          <w:sz w:val="28"/>
          <w:szCs w:val="28"/>
          <w:u w:val="single"/>
        </w:rPr>
        <w:lastRenderedPageBreak/>
        <w:t>Introduction</w:t>
      </w:r>
    </w:p>
    <w:p w14:paraId="792CF3DF" w14:textId="49815F12" w:rsidR="0073596B" w:rsidRPr="00565F0A" w:rsidRDefault="005974D2" w:rsidP="00691C61">
      <w:pPr>
        <w:spacing w:line="480" w:lineRule="auto"/>
        <w:jc w:val="both"/>
        <w:rPr>
          <w:rFonts w:ascii="Calibri Light" w:eastAsia="Calibri" w:hAnsi="Calibri Light" w:cs="Calibri Light"/>
          <w:color w:val="000000"/>
        </w:rPr>
      </w:pPr>
      <w:r w:rsidRPr="00565F0A">
        <w:rPr>
          <w:rFonts w:ascii="Calibri Light" w:eastAsia="Calibri" w:hAnsi="Calibri Light" w:cs="Calibri Light"/>
          <w:color w:val="000000"/>
        </w:rPr>
        <w:tab/>
      </w:r>
      <w:r w:rsidR="00207226" w:rsidRPr="00565F0A">
        <w:rPr>
          <w:rFonts w:ascii="Calibri Light" w:eastAsia="Calibri" w:hAnsi="Calibri Light" w:cs="Calibri Light"/>
          <w:color w:val="000000"/>
        </w:rPr>
        <w:t xml:space="preserve">Coral reefs are the </w:t>
      </w:r>
      <w:r w:rsidRPr="00565F0A">
        <w:rPr>
          <w:rFonts w:ascii="Calibri Light" w:eastAsia="Calibri" w:hAnsi="Calibri Light" w:cs="Calibri Light"/>
          <w:color w:val="000000"/>
        </w:rPr>
        <w:t xml:space="preserve">among the </w:t>
      </w:r>
      <w:r w:rsidR="00207226" w:rsidRPr="00565F0A">
        <w:rPr>
          <w:rFonts w:ascii="Calibri Light" w:eastAsia="Calibri" w:hAnsi="Calibri Light" w:cs="Calibri Light"/>
          <w:color w:val="000000"/>
        </w:rPr>
        <w:t>most diverse marine ecosystems and provide essential services to more than 500 million people worldwid</w:t>
      </w:r>
      <w:r w:rsidR="00B326D3" w:rsidRPr="00565F0A">
        <w:rPr>
          <w:rFonts w:ascii="Calibri Light" w:eastAsia="Calibri" w:hAnsi="Calibri Light" w:cs="Calibri Light"/>
          <w:color w:val="000000"/>
        </w:rPr>
        <w:t>e</w:t>
      </w:r>
      <w:r w:rsidR="00207226" w:rsidRPr="00565F0A">
        <w:rPr>
          <w:rFonts w:ascii="Calibri Light" w:eastAsia="Calibri" w:hAnsi="Calibri Light" w:cs="Calibri Light"/>
          <w:color w:val="000000"/>
        </w:rPr>
        <w:t xml:space="preserve"> </w:t>
      </w:r>
      <w:r w:rsidR="00EB7B83"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{"citationItems":[{"id":"ITEM-1","itemData":{"DOI":"10.1007/s10113-010-0189-2","ISSN":"1436-378X","abstract":"Coral reef ecosystems are among the most biologically diverse ecosystems on the planet. In addition to their value in terms of biodiversity, coral reefs provide food and resources for over 500 million people. Despite their importance, coral reefs are declining at a rapid rate (1–2% per year) as a result of a range of local (e.g., overexploitation of fisheries, declining water quality) and global (e.g., global warming and ocean acidification) drivers. Extensive experimental and field evidence suggests that atmospheric carbon dioxide concentrations of 450 ppm will lead to the loss of coral-dominated reef systems, with the prospect that dangerous levels of atmospheric carbon dioxide for coral reefs were exceeded in 1979 when mass coral bleaching was reported for the first time. The exact response of coral reefs remains uncertain although it is highly unlikely that coral-dominated reef systems will be present in future oceans at the current rate of warming and acidification of the world’s tropical oceans. The loss of these important coastal ecosystems will diminish the resources available to hundreds of millions of people along tropical coastlines. Understanding the impacts on people and industry is an imperative if we are to devise effective systems by which tropical coastal communities are to adapt to rapidly changing tropical coastal environments. Our current understanding of these important issues, however, is in a relatively undeveloped state and must be a priority of future research.","author":[{"dropping-particle":"","family":"Hoegh-Guldberg","given":"Ove","non-dropping-particle":"","parse-names":false,"suffix":""}],"container-title":"Regional Environmental Change","id":"ITEM-1","issue":"1","issued":{"date-parts":[["2011"]]},"page":"215-227","title":"Coral reef ecosystems and anthropogenic climate change","type":"article-journal","volume":"11"},"uris":["http://www.mendeley.com/documents/?uuid=b1eed97e-f3c3-4a79-a7b5-82362dde39c0"]}],"mendeley":{"formattedCitation":"(Hoegh-Guldberg 2011)","plainTextFormattedCitation":"(Hoegh-Guldberg 2011)","previouslyFormattedCitation":"(Hoegh-Guldberg 2011)"},"properties":{"noteIndex":0},"schema":"https://github.com/citation-style-language/schema/raw/master/csl-citation.json"}</w:instrText>
      </w:r>
      <w:r w:rsidR="00EB7B83"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(Hoegh-Guldberg 2011)</w:t>
      </w:r>
      <w:r w:rsidR="00EB7B83" w:rsidRPr="00565F0A">
        <w:rPr>
          <w:rFonts w:ascii="Calibri Light" w:eastAsia="Calibri" w:hAnsi="Calibri Light" w:cs="Calibri Light"/>
          <w:color w:val="000000"/>
        </w:rPr>
        <w:fldChar w:fldCharType="end"/>
      </w:r>
      <w:r w:rsidR="00207226" w:rsidRPr="00565F0A">
        <w:rPr>
          <w:rFonts w:ascii="Calibri Light" w:eastAsia="Calibri" w:hAnsi="Calibri Light" w:cs="Calibri Light"/>
          <w:color w:val="000000"/>
        </w:rPr>
        <w:t xml:space="preserve">. Healthy coral reefs protect coastlines from wave energy, reduce </w:t>
      </w:r>
      <w:r w:rsidR="000168B8" w:rsidRPr="00565F0A">
        <w:rPr>
          <w:rFonts w:ascii="Calibri Light" w:eastAsia="Calibri" w:hAnsi="Calibri Light" w:cs="Calibri Light"/>
          <w:color w:val="000000"/>
        </w:rPr>
        <w:t xml:space="preserve">the risk of </w:t>
      </w:r>
      <w:r w:rsidR="00207226" w:rsidRPr="00565F0A">
        <w:rPr>
          <w:rFonts w:ascii="Calibri Light" w:eastAsia="Calibri" w:hAnsi="Calibri Light" w:cs="Calibri Light"/>
          <w:color w:val="000000"/>
        </w:rPr>
        <w:t xml:space="preserve">coastal flooding </w:t>
      </w:r>
      <w:r w:rsidR="00EB7B83"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{"citationItems":[{"id":"ITEM-1","itemData":{"DOI":"10.1126/sciadv.aao4350","abstract":"Coral reefs are diverse ecosystems that support millions of people worldwide by providing coastal protection from waves. Climate change and human impacts are leading to degraded coral reefs and to rising sea levels, posing concerns for the protection of tropical coastal regions in the near future. We use a wave dissipation model calibrated with empirical wave data to calculate the future increase of back-reef wave height. We show that, in the near future, the structural complexity of coral reefs is more important than sea-level rise in determining the coastal protection provided by coral reefs from average waves. We also show that a significant increase in average wave heights could occur at present sea level if there is sustained degradation of benthic structural complexity. Our results highlight that maintaining the structural complexity of coral reefs is key to ensure coastal protection on tropical coastlines in the future.","author":[{"dropping-particle":"","family":"Harris","given":"Daniel L","non-dropping-particle":"","parse-names":false,"suffix":""},{"dropping-particle":"","family":"Rovere","given":"Alessio","non-dropping-particle":"","parse-names":false,"suffix":""},{"dropping-particle":"","family":"Casella","given":"Elisa","non-dropping-particle":"","parse-names":false,"suffix":""},{"dropping-particle":"","family":"Power","given":"Hannah","non-dropping-particle":"","parse-names":false,"suffix":""},{"dropping-particle":"","family":"Canavesio","given":"Remy","non-dropping-particle":"","parse-names":false,"suffix":""},{"dropping-particle":"","family":"Collin","given":"Antoine","non-dropping-particle":"","parse-names":false,"suffix":""},{"dropping-particle":"","family":"Pomeroy","given":"Andrew","non-dropping-particle":"","parse-names":false,"suffix":""},{"dropping-particle":"","family":"Webster","given":"Jody M","non-dropping-particle":"","parse-names":false,"suffix":""},{"dropping-particle":"","family":"Parravicini","given":"Valeriano","non-dropping-particle":"","parse-names":false,"suffix":""}],"container-title":"Science Advances","id":"ITEM-1","issue":"2","issued":{"date-parts":[["2018","2","1"]]},"page":"eaao4350","title":"Coral reef structural complexity provides important coastal protection from waves under rising sea levels","type":"article-journal","volume":"4"},"uris":["http://www.mendeley.com/documents/?uuid=91d7ec90-5888-4203-8101-be0a8b5beb0b"]}],"mendeley":{"formattedCitation":"(Harris et al. 2018)","plainTextFormattedCitation":"(Harris et al. 2018)","previouslyFormattedCitation":"(Harris et al. 2018)"},"properties":{"noteIndex":0},"schema":"https://github.com/citation-style-language/schema/raw/master/csl-citation.json"}</w:instrText>
      </w:r>
      <w:r w:rsidR="00EB7B83"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(Harris et al. 2018)</w:t>
      </w:r>
      <w:r w:rsidR="00EB7B83" w:rsidRPr="00565F0A">
        <w:rPr>
          <w:rFonts w:ascii="Calibri Light" w:eastAsia="Calibri" w:hAnsi="Calibri Light" w:cs="Calibri Light"/>
          <w:color w:val="000000"/>
        </w:rPr>
        <w:fldChar w:fldCharType="end"/>
      </w:r>
      <w:r w:rsidR="000168B8"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and provide local populations with crucial food supplies </w:t>
      </w:r>
      <w:r w:rsidR="00EB7B83"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{"citationItems":[{"id":"ITEM-1","itemData":{"DOI":"10.1126/science.aax9412","ISSN":"0036-8075","abstract":"Coral reefs are among the most biodiverse systems in the ocean, and they provide both food and ecological services. They are also highly threatened by climate change and human pressure. Cinner et al. looked at how best to maximize three key components of reef use and health: fish biomass, parrotfish grazing, and fish trait diversity. They found that when human pressure is low, all three traits can be maximized at high conservation levels. However, as human use and pressure increase, it becomes increasingly difficult to promote biodiversity conservation. At some levels of human impact, even the highest amount of protection is not able to maximize biodiversity conservation.Science, this issue p. 307The worldwide decline of coral reefs necessitates targeting management solutions that can sustain reefs and the livelihoods of the people who depend on them. However, little is known about the context in which different reef management tools can help to achieve multiple social and ecological goals. Because of nonlinearities in the likelihood of achieving combined fisheries, ecological function, and biodiversity goals along a gradient of human pressure, relatively small changes in the context in which management is implemented could have substantial impacts on whether these goals are likely to be met. Critically, management can provide substantial conservation benefits to most reefs for fisheries and ecological function, but not biodiversity goals, given their degraded state and the levels of human pressure they face.","author":[{"dropping-particle":"","family":"Cinner","given":"Joshua E","non-dropping-particle":"","parse-names":false,"suffix":""},{"dropping-particle":"","family":"Zamborain-Mason","given":"Jessica","non-dropping-particle":"","parse-names":false,"suffix":""},{"dropping-particle":"","family":"Gurney","given":"Georgina G","non-dropping-particle":"","parse-names":false,"suffix":""},{"dropping-particle":"","family":"Graham","given":"Nicholas A J","non-dropping-particle":"","parse-names":false,"suffix":""},{"dropping-particle":"","family":"MacNeil","given":"M Aaron","non-dropping-particle":"","parse-names":false,"suffix":""},{"dropping-particle":"","family":"Hoey","given":"Andrew S","non-dropping-particle":"","parse-names":false,"suffix":""},{"dropping-particle":"","family":"Mora","given":"Camilo","non-dropping-particle":"","parse-names":false,"suffix":""},{"dropping-particle":"","family":"Villéger","given":"Sébastien","non-dropping-particle":"","parse-names":false,"suffix":""},{"dropping-particle":"","family":"Maire","given":"Eva","non-dropping-particle":"","parse-names":false,"suffix":""},{"dropping-particle":"","family":"McClanahan","given":"Tim R","non-dropping-particle":"","parse-names":false,"suffix":""},{"dropping-particle":"","family":"Maina","given":"Joseph M","non-dropping-particle":"","parse-names":false,"suffix":""},{"dropping-particle":"","family":"Kittinger","given":"John N","non-dropping-particle":"","parse-names":false,"suffix":""},{"dropping-particle":"","family":"Hicks","given":"Christina C","non-dropping-particle":"","parse-names":false,"suffix":""},{"dropping-particle":"","family":"D\\textquoterightagata","given":"Stephanie","non-dropping-particle":"","parse-names":false,"suffix":""},{"dropping-particle":"","family":"Huchery","given":"Cindy","non-dropping-particle":"","parse-names":false,"suffix":""},{"dropping-particle":"","family":"Barnes","given":"Michele L","non-dropping-particle":"","parse-names":false,"suffix":""},{"dropping-particle":"","family":"Feary","given":"David A","non-dropping-particle":"","parse-names":false,"suffix":""},{"dropping-particle":"","family":"Williams","given":"Ivor D","non-dropping-particle":"","parse-names":false,"suffix":""},{"dropping-particle":"","family":"Kulbicki","given":"Michel","non-dropping-particle":"","parse-names":false,"suffix":""},{"dropping-particle":"","family":"Vigliola","given":"Laurent","non-dropping-particle":"","parse-names":false,"suffix":""},{"dropping-particle":"","family":"Wantiez","given":"Laurent","non-dropping-particle":"","parse-names":false,"suffix":""},{"dropping-particle":"","family":"Edgar","given":"Graham J","non-dropping-particle":"","parse-names":false,"suffix":""},{"dropping-particle":"","family":"Stuart-Smith","given":"Rick D","non-dropping-particle":"","parse-names":false,"suffix":""},{"dropping-particle":"","family":"Sandin","given":"Stuart A","non-dropping-particle":"","parse-names":false,"suffix":""},{"dropping-particle":"","family":"Green","given":"Alison L","non-dropping-particle":"","parse-names":false,"suffix":""},{"dropping-particle":"","family":"Beger","given":"Maria","non-dropping-particle":"","parse-names":false,"suffix":""},{"dropping-particle":"","family":"Friedlander","given":"Alan M","non-dropping-particle":"","parse-names":false,"suffix":""},{"dropping-particle":"","family":"Wilson","given":"Shaun K","non-dropping-particle":"","parse-names":false,"suffix":""},{"dropping-particle":"","family":"Brokovich","given":"Eran","non-dropping-particle":"","parse-names":false,"suffix":""},{"dropping-particle":"","family":"Brooks","given":"Andrew J","non-dropping-particle":"","parse-names":false,"suffix":""},{"dropping-particle":"","family":"Cruz-Motta","given":"Juan J","non-dropping-particle":"","parse-names":false,"suffix":""},{"dropping-particle":"","family":"Booth","given":"David J","non-dropping-particle":"","parse-names":false,"suffix":""},{"dropping-particle":"","family":"Chabanet","given":"Pascale","non-dropping-particle":"","parse-names":false,"suffix":""},{"dropping-particle":"","family":"Tupper","given":"Mark","non-dropping-particle":"","parse-names":false,"suffix":""},{"dropping-particle":"","family":"Ferse","given":"Sebastian C A","non-dropping-particle":"","parse-names":false,"suffix":""},{"dropping-particle":"","family":"Sumaila","given":"U Rashid","non-dropping-particle":"","parse-names":false,"suffix":""},{"dropping-particle":"","family":"Hardt","given":"Marah J","non-dropping-particle":"","parse-names":false,"suffix":""},{"dropping-particle":"","family":"Mouillot","given":"David","non-dropping-particle":"","parse-names":false,"suffix":""}],"container-title":"Science","id":"ITEM-1","issue":"6488","issued":{"date-parts":[["2020"]]},"page":"307-311","publisher":"American Association for the Advancement of Science","title":"Meeting fisheries, ecosystem function, and biodiversity goals in a human-dominated world","type":"article-journal","volume":"368"},"uris":["http://www.mendeley.com/documents/?uuid=9e06de15-3518-474f-a6f3-a07677edd306"]}],"mendeley":{"formattedCitation":"(Cinner et al. 2020)","plainTextFormattedCitation":"(Cinner et al. 2020)","previouslyFormattedCitation":"(Cinner et al. 2020)"},"properties":{"noteIndex":0},"schema":"https://github.com/citation-style-language/schema/raw/master/csl-citation.json"}</w:instrText>
      </w:r>
      <w:r w:rsidR="00EB7B83"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(Cinner et al. 2020)</w:t>
      </w:r>
      <w:r w:rsidR="00EB7B83" w:rsidRPr="00565F0A">
        <w:rPr>
          <w:rFonts w:ascii="Calibri Light" w:eastAsia="Calibri" w:hAnsi="Calibri Light" w:cs="Calibri Light"/>
          <w:color w:val="000000"/>
        </w:rPr>
        <w:fldChar w:fldCharType="end"/>
      </w:r>
      <w:r w:rsidR="00207226" w:rsidRPr="00565F0A">
        <w:rPr>
          <w:rFonts w:ascii="Calibri Light" w:eastAsia="Calibri" w:hAnsi="Calibri Light" w:cs="Calibri Light"/>
          <w:color w:val="000000"/>
        </w:rPr>
        <w:t xml:space="preserve">. These services are ensured by </w:t>
      </w:r>
      <w:r w:rsidR="000168B8" w:rsidRPr="00565F0A">
        <w:rPr>
          <w:rFonts w:ascii="Calibri Light" w:eastAsia="Calibri" w:hAnsi="Calibri Light" w:cs="Calibri Light"/>
          <w:color w:val="000000"/>
        </w:rPr>
        <w:t xml:space="preserve">the maintenance of core </w:t>
      </w:r>
      <w:r w:rsidR="00E669D8" w:rsidRPr="00565F0A">
        <w:rPr>
          <w:rFonts w:ascii="Calibri Light" w:eastAsia="Calibri" w:hAnsi="Calibri Light" w:cs="Calibri Light"/>
          <w:color w:val="000000"/>
        </w:rPr>
        <w:t>ecological processes</w:t>
      </w:r>
      <w:r w:rsidRPr="00565F0A">
        <w:rPr>
          <w:rFonts w:ascii="Calibri Light" w:eastAsia="Calibri" w:hAnsi="Calibri Light" w:cs="Calibri Light"/>
          <w:color w:val="000000"/>
        </w:rPr>
        <w:t>,</w:t>
      </w:r>
      <w:r w:rsidR="00E669D8" w:rsidRPr="00565F0A">
        <w:rPr>
          <w:rFonts w:ascii="Calibri Light" w:eastAsia="Calibri" w:hAnsi="Calibri Light" w:cs="Calibri Light"/>
          <w:color w:val="000000"/>
        </w:rPr>
        <w:t xml:space="preserve"> </w:t>
      </w:r>
      <w:r w:rsidR="00207226" w:rsidRPr="00565F0A">
        <w:rPr>
          <w:rFonts w:ascii="Calibri Light" w:eastAsia="Calibri" w:hAnsi="Calibri Light" w:cs="Calibri Light"/>
          <w:color w:val="000000"/>
        </w:rPr>
        <w:t>but while there is</w:t>
      </w:r>
      <w:r w:rsidR="00E669D8" w:rsidRPr="00565F0A">
        <w:rPr>
          <w:rFonts w:ascii="Calibri Light" w:eastAsia="Calibri" w:hAnsi="Calibri Light" w:cs="Calibri Light"/>
          <w:color w:val="000000"/>
        </w:rPr>
        <w:t xml:space="preserve"> broad</w:t>
      </w:r>
      <w:r w:rsidR="00207226" w:rsidRPr="00565F0A">
        <w:rPr>
          <w:rFonts w:ascii="Calibri Light" w:eastAsia="Calibri" w:hAnsi="Calibri Light" w:cs="Calibri Light"/>
          <w:color w:val="000000"/>
        </w:rPr>
        <w:t xml:space="preserve"> agreement on which processes are fundamental for reef systems, our capacity </w:t>
      </w:r>
      <w:r w:rsidR="00207226" w:rsidRPr="00565F0A">
        <w:rPr>
          <w:rFonts w:ascii="Calibri Light" w:eastAsia="Calibri" w:hAnsi="Calibri Light" w:cs="Calibri Light"/>
        </w:rPr>
        <w:t>to quantitatively</w:t>
      </w:r>
      <w:r w:rsidR="00207226" w:rsidRPr="00565F0A">
        <w:rPr>
          <w:rFonts w:ascii="Calibri Light" w:eastAsia="Calibri" w:hAnsi="Calibri Light" w:cs="Calibri Light"/>
          <w:color w:val="000000"/>
        </w:rPr>
        <w:t xml:space="preserve"> define a ‘functional’ reef is still limited</w:t>
      </w:r>
      <w:r w:rsidR="005F7641" w:rsidRPr="00565F0A">
        <w:rPr>
          <w:rFonts w:ascii="Calibri Light" w:eastAsia="Calibri" w:hAnsi="Calibri Light" w:cs="Calibri Light"/>
          <w:color w:val="000000"/>
        </w:rPr>
        <w:t xml:space="preserve"> </w:t>
      </w:r>
      <w:r w:rsidR="005F7641"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{"citationItems":[{"id":"ITEM-1","itemData":{"DOI":"https://doi.org/10.1016/j.cub.2013.04.020","ISSN":"0960-9822","abstract":"Summary\nCoral reefs face multiple anthropogenic threats, from pollution and overfishing to the dual effects of greenhouse gas emissions: rising sea temperature and ocean acidification [1]. While the abundance of coral has declined in recent decades [2, 3], the implications for humanity are difficult to quantify because they depend on ecosystem function rather than the corals themselves. Most reef functions and ecosystem services are founded on the ability of reefs to maintain their three-dimensional structure through net carbonate accumulation [4]. Coral growth only constitutes part of a reef’s carbonate budget; bioerosion processes are influential in determining the balance between net structural growth and disintegration [5, 6]. Here, we combine ecological models with carbonate budgets and drive the dynamics of Caribbean reefs with the latest generation of climate models. Budget reconstructions using documented ecological perturbations drive shallow (6–10 m) Caribbean forereefs toward an increasingly fragile carbonate balance. We then projected carbonate budgets toward 2080 and contrasted the benefits of local conservation and global action on climate change. Local management of fisheries (specifically, no-take marine reserves) and the watershed can delay reef loss by at least a decade under “business-as-usual” rises in greenhouse gas emissions. However, local action must be combined with a low-carbon economy to prevent degradation of reef structures and associated ecosystem services.","author":[{"dropping-particle":"V","family":"Kennedy","given":"Emma","non-dropping-particle":"","parse-names":false,"suffix":""},{"dropping-particle":"","family":"Perry","given":"Chris T","non-dropping-particle":"","parse-names":false,"suffix":""},{"dropping-particle":"","family":"Halloran","given":"Paul R","non-dropping-particle":"","parse-names":false,"suffix":""},{"dropping-particle":"","family":"Iglesias-Prieto","given":"Roberto","non-dropping-particle":"","parse-names":false,"suffix":""},{"dropping-particle":"","family":"Schönberg","given":"Christine H L","non-dropping-particle":"","parse-names":false,"suffix":""},{"dropping-particle":"","family":"Wisshak","given":"Max","non-dropping-particle":"","parse-names":false,"suffix":""},{"dropping-particle":"","family":"Form","given":"Armin U","non-dropping-particle":"","parse-names":false,"suffix":""},{"dropping-particle":"","family":"Carricart-Ganivet","given":"Juan P","non-dropping-particle":"","parse-names":false,"suffix":""},{"dropping-particle":"","family":"Fine","given":"Maoz","non-dropping-particle":"","parse-names":false,"suffix":""},{"dropping-particle":"","family":"Eakin","given":"C Mark","non-dropping-particle":"","parse-names":false,"suffix":""},{"dropping-particle":"","family":"Mumby","given":"Peter J","non-dropping-particle":"","parse-names":false,"suffix":""}],"container-title":"Current Biology","id":"ITEM-1","issue":"10","issued":{"date-parts":[["2013"]]},"page":"912-918","title":"Avoiding Coral Reef Functional Collapse Requires Local and Global Action","type":"article-journal","volume":"23"},"uris":["http://www.mendeley.com/documents/?uuid=996d23c3-d948-4c2b-9b83-24bd96af0067"]},{"id":"ITEM-2","itemData":{"DOI":"10.1038/nature21707","ISSN":"1476-4687","abstract":"During 2015–2016, record temperatures triggered a pan-tropical episode of coral bleaching, the third global-scale event since mass bleaching was first documented in the 1980s. Here we examine how and why the severity of recurrent major bleaching events has varied at multiple scales, using aerial and underwater surveys of Australian reefs combined with satellite-derived sea surface temperatures. The distinctive geographic footprints of recurrent bleaching on the Great Barrier Reef in 1998, 2002 and 2016 were determined by the spatial pattern of sea temperatures in each year. Water quality and fishing pressure had minimal effect on the unprecedented bleaching in 2016, suggesting that local protection of reefs affords little or no resistance to extreme heat. Similarly, past exposure to bleaching in 1998 and 2002 did not lessen the severity of bleaching in 2016. Consequently, immediate global action to curb future warming is essential to secure a future for coral reefs.","author":[{"dropping-particle":"","family":"Hughes","given":"Terry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S","non-dropping-particle":"","parse-names":false,"suffix":""},{"dropping-particle":"","family":"Hobbs","given":"Jean-Paul A","non-dropping-particle":"","parse-names":false,"suffix":""},{"dropping-particle":"","family":"Hoogenboom","given":"Mia O","non-dropping-particle":"","parse-names":false,"suffix":""},{"dropping-particle":"V","family":"Kennedy","given":"Emma","non-dropping-particle":"","parse-names":false,"suffix":""},{"dropping-particle":"","family":"Kuo","given":"Chao-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K","non-dropping-particle":"","parse-names":false,"suffix":""}],"container-title":"Nature","id":"ITEM-2","issue":"7645","issued":{"date-parts":[["2017"]]},"page":"373-377","title":"Global warming and recurrent mass bleaching of corals","type":"article-journal","volume":"543"},"uris":["http://www.mendeley.com/documents/?uuid=7cdb5bb5-6701-4e29-9a44-6777661f0c98"]},{"id":"ITEM-3","itemData":{"DOI":"https://doi.org/10.1002/fee.2088","ISSN":"1540-9295","abstract":"Coral reefs are in global decline. Reversing this trend is a primary management objective but doing so depends on understanding what keeps reefs in desirable states (ie ?functional?). Although there is evidence that coral reefs thrive under certain conditions (eg moderate water temperatures, limited fishing pressure), the dynamic processes that promote ecosystem functioning and its internal drivers (ie community structure) are poorly defined and explored. Specifically, despite decades of research suggesting a positive relationship between biodiversity and ecosystem functioning across biomes, few studies have explored this relationship in coral reef systems. We propose a practical definition of coral reef functioning, centered on eight complementary ecological processes: calcium carbonate production and bioerosion, primary production and herbivory, secondary production and predation, and nutrient uptake and release. Connecting research on species niches, functional diversity of communities, and rates of the eight key processes can provide a novel, quantitative understanding of reef functioning and its dependence on coral reef communities that will chart the transition of coral reefs in the Anthropocene. This will contribute urgently needed guidance for the management of these important ecosystems.","author":[{"dropping-particle":"","family":"Brandl","given":"Simon","non-dropping-particle":"","parse-names":false,"suffix":""},{"dropping-particle":"","family":"Rasher","given":"Douglas B","non-dropping-particle":""</w:instrText>
      </w:r>
      <w:r w:rsidR="00453918" w:rsidRPr="00650CCF">
        <w:rPr>
          <w:rFonts w:ascii="Calibri Light" w:eastAsia="Calibri" w:hAnsi="Calibri Light" w:cs="Calibri Light"/>
          <w:color w:val="000000"/>
          <w:lang w:val="fr-FR"/>
        </w:rPr>
        <w:instrText>,"parse-names":false,"suffix":""},{"dropping-particle":"","family":"Côté","given":"Isabelle M","non-dropping-particle":"","parse-names":false,"suffix":""},{"dropping-particle":"","family":"Casey","given":"Jordan M","non-dropping-particle":"","parse-names":false,"suffix":""},{"dropping-particle":"","family":"Darling","given":"Emily S","non-dropping-particle":"","parse-names":false,"suffix":""},{"dropping-particle":"","family":"Lefcheck","given":"Jonathan S","non-dropping-particle":"","parse-names":false,"suffix":""},{"dropping-particle":"","family":"Duffy","given":"J Emmett","non-dropping-particle":"","parse-names":false,"suffix":""}],"container-title":"Frontiers in Ecology and the Environment","id":"ITEM-3","issue":"8","issued":{"date-parts":[["2019","10","1"]]},"note":"https://doi.org/10.1002/fee.2088","page":"445-454","publisher":"John Wiley &amp; Sons, Ltd","title":"Coral reef ecosystem functioning: eight core processes and the role of biodiversity","type":"article-journal","volume":"17"},"uris":["http://www.mendeley.com/documents/?uuid=701d5358-b9f3-4000-952e-781a17d66386"]}],"mendeley":{"formattedCitation":"(Kennedy et al. 2013, Hughes et al. 2017, Brandl et al. 2019a)","plainTextFormattedCitation":"(Kennedy et al. 2013, Hughes et al. 2017, Brandl et al. 2019a)","previouslyFormattedCitation":"(Kennedy et al. 2013, Hughes et al. 2017, Brandl et al. 2019a)"},"properties":{"noteIndex":0},"schema":"https://github.com/citation-style-language/schema/raw/master/csl-citation.json"}</w:instrText>
      </w:r>
      <w:r w:rsidR="005F7641"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lang w:val="fr-FR"/>
        </w:rPr>
        <w:t>(Kennedy et al. 2013, Hughes et al. 2017, Brandl et al. 2019a)</w:t>
      </w:r>
      <w:r w:rsidR="005F7641" w:rsidRPr="00565F0A">
        <w:rPr>
          <w:rFonts w:ascii="Calibri Light" w:eastAsia="Calibri" w:hAnsi="Calibri Light" w:cs="Calibri Light"/>
          <w:color w:val="000000"/>
        </w:rPr>
        <w:fldChar w:fldCharType="end"/>
      </w:r>
      <w:r w:rsidR="005F7641" w:rsidRPr="00565F0A">
        <w:rPr>
          <w:rFonts w:ascii="Calibri Light" w:eastAsia="Calibri" w:hAnsi="Calibri Light" w:cs="Calibri Light"/>
          <w:color w:val="000000"/>
          <w:lang w:val="fr-FR"/>
        </w:rPr>
        <w:t xml:space="preserve">. </w:t>
      </w:r>
      <w:r w:rsidR="00207226" w:rsidRPr="00565F0A">
        <w:rPr>
          <w:rFonts w:ascii="Calibri Light" w:eastAsia="Calibri" w:hAnsi="Calibri Light" w:cs="Calibri Light"/>
          <w:color w:val="000000"/>
        </w:rPr>
        <w:t xml:space="preserve">For example, it is well documented that </w:t>
      </w:r>
      <w:r w:rsidR="00E669D8" w:rsidRPr="00565F0A">
        <w:rPr>
          <w:rFonts w:ascii="Calibri Light" w:eastAsia="Calibri" w:hAnsi="Calibri Light" w:cs="Calibri Light"/>
          <w:color w:val="000000"/>
        </w:rPr>
        <w:t xml:space="preserve">fish-based herbivory can </w:t>
      </w:r>
      <w:r w:rsidR="00207226" w:rsidRPr="00565F0A">
        <w:rPr>
          <w:rFonts w:ascii="Calibri Light" w:eastAsia="Calibri" w:hAnsi="Calibri Light" w:cs="Calibri Light"/>
          <w:color w:val="000000"/>
        </w:rPr>
        <w:t>help coral</w:t>
      </w:r>
      <w:r w:rsidR="00E669D8" w:rsidRPr="00565F0A">
        <w:rPr>
          <w:rFonts w:ascii="Calibri Light" w:eastAsia="Calibri" w:hAnsi="Calibri Light" w:cs="Calibri Light"/>
          <w:color w:val="000000"/>
        </w:rPr>
        <w:t>s</w:t>
      </w:r>
      <w:r w:rsidR="00207226" w:rsidRPr="00565F0A">
        <w:rPr>
          <w:rFonts w:ascii="Calibri Light" w:eastAsia="Calibri" w:hAnsi="Calibri Light" w:cs="Calibri Light"/>
          <w:color w:val="000000"/>
        </w:rPr>
        <w:t xml:space="preserve"> to settle and grow</w:t>
      </w:r>
      <w:r w:rsidR="0003658E"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w:t>
      </w:r>
      <w:r w:rsidR="0003658E" w:rsidRPr="00565F0A">
        <w:rPr>
          <w:rFonts w:ascii="Calibri Light" w:eastAsia="Calibri" w:hAnsi="Calibri Light" w:cs="Calibri Light"/>
          <w:color w:val="000000"/>
        </w:rPr>
        <w:t>However,</w:t>
      </w:r>
      <w:r w:rsidR="00207226" w:rsidRPr="00565F0A">
        <w:rPr>
          <w:rFonts w:ascii="Calibri Light" w:eastAsia="Calibri" w:hAnsi="Calibri Light" w:cs="Calibri Light"/>
          <w:color w:val="000000"/>
        </w:rPr>
        <w:t xml:space="preserve"> the </w:t>
      </w:r>
      <w:r w:rsidR="00E669D8" w:rsidRPr="00565F0A">
        <w:rPr>
          <w:rFonts w:ascii="Calibri Light" w:eastAsia="Calibri" w:hAnsi="Calibri Light" w:cs="Calibri Light"/>
          <w:color w:val="000000"/>
        </w:rPr>
        <w:t xml:space="preserve">cumulative rate </w:t>
      </w:r>
      <w:r w:rsidR="00207226" w:rsidRPr="00565F0A">
        <w:rPr>
          <w:rFonts w:ascii="Calibri Light" w:eastAsia="Calibri" w:hAnsi="Calibri Light" w:cs="Calibri Light"/>
          <w:color w:val="000000"/>
        </w:rPr>
        <w:t>of herbivory</w:t>
      </w:r>
      <w:r w:rsidR="00E669D8" w:rsidRPr="00565F0A">
        <w:rPr>
          <w:rFonts w:ascii="Calibri Light" w:eastAsia="Calibri" w:hAnsi="Calibri Light" w:cs="Calibri Light"/>
          <w:color w:val="000000"/>
        </w:rPr>
        <w:t>, as well as the species identities critical for facilitating this</w:t>
      </w:r>
      <w:r w:rsidR="00207226" w:rsidRPr="00565F0A">
        <w:rPr>
          <w:rFonts w:ascii="Calibri Light" w:eastAsia="Calibri" w:hAnsi="Calibri Light" w:cs="Calibri Light"/>
          <w:color w:val="000000"/>
        </w:rPr>
        <w:t xml:space="preserve"> process</w:t>
      </w:r>
      <w:r w:rsidR="008D46FB"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are still </w:t>
      </w:r>
      <w:r w:rsidR="00E669D8" w:rsidRPr="00565F0A">
        <w:rPr>
          <w:rFonts w:ascii="Calibri Light" w:eastAsia="Calibri" w:hAnsi="Calibri Light" w:cs="Calibri Light"/>
          <w:color w:val="000000"/>
        </w:rPr>
        <w:t>poorly resolved and may vary</w:t>
      </w:r>
      <w:r w:rsidR="00F55688" w:rsidRPr="00565F0A">
        <w:rPr>
          <w:rFonts w:ascii="Calibri Light" w:eastAsia="Calibri" w:hAnsi="Calibri Light" w:cs="Calibri Light"/>
          <w:color w:val="000000"/>
        </w:rPr>
        <w:t xml:space="preserve"> greatly</w:t>
      </w:r>
      <w:r w:rsidR="00E669D8" w:rsidRPr="00565F0A">
        <w:rPr>
          <w:rFonts w:ascii="Calibri Light" w:eastAsia="Calibri" w:hAnsi="Calibri Light" w:cs="Calibri Light"/>
          <w:color w:val="000000"/>
        </w:rPr>
        <w:t xml:space="preserve"> </w:t>
      </w:r>
      <w:r w:rsidR="00F55688" w:rsidRPr="00565F0A">
        <w:rPr>
          <w:rFonts w:ascii="Calibri Light" w:eastAsia="Calibri" w:hAnsi="Calibri Light" w:cs="Calibri Light"/>
          <w:color w:val="000000"/>
        </w:rPr>
        <w:t>among</w:t>
      </w:r>
      <w:r w:rsidR="00E669D8" w:rsidRPr="00565F0A">
        <w:rPr>
          <w:rFonts w:ascii="Calibri Light" w:eastAsia="Calibri" w:hAnsi="Calibri Light" w:cs="Calibri Light"/>
          <w:color w:val="000000"/>
        </w:rPr>
        <w:t xml:space="preserve"> </w:t>
      </w:r>
      <w:r w:rsidR="00F55688" w:rsidRPr="00565F0A">
        <w:rPr>
          <w:rFonts w:ascii="Calibri Light" w:eastAsia="Calibri" w:hAnsi="Calibri Light" w:cs="Calibri Light"/>
          <w:color w:val="000000"/>
        </w:rPr>
        <w:t>reefs</w:t>
      </w:r>
      <w:r w:rsidR="005F7641" w:rsidRPr="00565F0A">
        <w:rPr>
          <w:rFonts w:ascii="Calibri Light" w:eastAsia="Calibri" w:hAnsi="Calibri Light" w:cs="Calibri Light"/>
          <w:color w:val="000000"/>
        </w:rPr>
        <w:t xml:space="preserve"> </w:t>
      </w:r>
      <w:r w:rsidR="005F7641"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{"citationItems":[{"id":"ITEM-1","itemData":{"abstract":"ABSTRACT: Mortality of corals is increasing due to bleaching, disease and algal overgrowth. In the Caribbean, low rates of coral recruitment contribute to the slow or undetectable rates of recovery in reef ecosystems. Although algae have long been suspected to interfere with coral recruitment, the mechanisms of that interaction remain unclear. We experimentally tested the effects of turf algal abundance on 3 sequential factors important to recruitment of corals: the biophysical delivery of planktonic coral larvae, their propensity to settle, and the availability of microhabitats where they survive. We deployed coral settlement plates inside and outside damselfish Stegastes spp. gardens and cages. Damselfish aggression reduced herbivory from fishes, and cages became fouled with turf algae, both locally increasing algal biomass surrounding the plates. This reduced flushing rates in nursery microhabitats on the plate underside, limiting larvae available for settlement. Coral spat settled preferentially on an early successional crustose coralline alga Titanoderma prototypum but also on or near other coralline algae, biofilms, and calcareous polychaete worm tubes. Post-settlement survival was highest in the fully grazed, lowest algal biomass treatment, and after 27 mo ‘spat’ densities were 73% higher in this treatment. The ‘gauntlet’ refers to the sequence of ecological processes through which corals must survive to recruit. The highest proportion of coral spat successfully running the gauntlet did so under conditions of low algal biomass resulting from increased herbivory. If coral recruitment is heavily controlled at very local scales by this gauntlet, then coral reef managers could improve a reef’s recruitment potential by managing for reduced algal biomass.","author":[{"dropping-particle":"","family":"Arnold","given":"SN","non-dropping-particle":"","parse-names":false,"suffix":""},{"dropping-particle":"","family":"Steneck, RS","given":"","non-dropping-particle":"","parse-names":false,"suffix":""},{"dropping-particle":"","family":"Mumby","given":"Peter J","non-dropping-particle":"","parse-names":false,"suffix":""}],"container-title":"Marine Ecology Progress Series","id":"ITEM-1","issued":{"date-parts":[["2010"]]},"note":"10.3354/meps08724","page":"91-105","title":"Running the gauntlet: inhibitory effects of algal turfs on the processes of coral recruitment","type":"article-journal","volume":"414"},"uris":["http://www.mendeley.com/documents/?uuid=2629273e-c4fd-4f76-b4ed-ba28c36c7e8e"]},{"id":"ITEM-2","itemData":{"DOI":"10.1007/s00338-009-0501-0","ISSN":"1432-0975","abstract":"With coral cover in decline on many Caribbean reefs, any process of coral mortality is of potential concern. While sparisomid parrotfishes are major grazers of Caribbean reefs and help control algal blooms, the fact that they also undertake corallivory has prompted some to question the rationale for their conservation. Here the weight of evidence for beneficial effects of parrotfishes, in terms of reducing algal cover and facilitating demographic processes in corals, and the deleterious effects of parrotfishes in terms of causing coral mortality and chronic stress, are reviewed. While elevated parrotfish density will likely increase the predation rate upon juvenile corals, the net effect appears to be positive in enhancing coral recruitment through removal of macroalgal competitors. Parrotfish corallivory can cause modest partial colony mortality in the most intensively grazed species of Montastraea but the generation and healing of bite scars appear to be in near equilibrium, even when coral cover is low. Whole colony mortality in adult corals can lead to complete exclusion of some delicate, lagoonal species of Porites from forereef environments but is only reported for one reef species (Porites astreoides), for one habitat (backreef), and with uncertain incidence (though likely &lt;&lt;10%). No deleterious effects of predation on coral growth or fecundity have been reported, though recovery of zooxanthellae after bleaching events may be retarded. The balance of evidence to date finds strong support for the herbivory role of parrotfishes in facilitating coral recruitment, growth, and fecundity. In contrast, no net deleterious effects of corallivory have been reported for reef corals. Corallivory is unlikely to constrain overall coral cover but contraints upon dwindling populations of the Montastraea annularis species complex are feasible and the role of parrotfishes as a vector of coral disease requires evaluation. However, any assertion that conservation practices should guard against protecting corallivorous parrotfishes appears to be unwarranted at this stage.","author":[{"dropping-particle":"","family":"Mumby","given":"Peter J","non-dropping-particle":"","parse-names":false,"suffix":""}],"container-title":"Coral Reefs","id":"ITEM-2","issue":"3","issued":{"date-parts":[["2009"]]},"page":"683-690","title":"Herbivory versus corallivory: are parrotfish good or bad for Caribbean coral reefs?","type":"article-journal","volume":"28"},"uris":["http://www.mendeley.com/documents/?uuid=032a2304-5231-4e9e-926f-66ab048c2637"]}],"mendeley":{"formattedCitation":"(Mumby 2009, Arnold et al. 2010)","plainTextFormattedCitation":"(Mumby 2009, Arnold et al. 2010)","previouslyFormattedCitation":"(Mumby 2009, Arnold et al. 2010)"},"properties":{"noteIndex":0},"schema":"https://github.com/citation-style-language/schema/raw/master/csl-citation.json"}</w:instrText>
      </w:r>
      <w:r w:rsidR="005F7641"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(Mumby 2009, Arnold et al. 2010)</w:t>
      </w:r>
      <w:r w:rsidR="005F7641" w:rsidRPr="00565F0A">
        <w:rPr>
          <w:rFonts w:ascii="Calibri Light" w:eastAsia="Calibri" w:hAnsi="Calibri Light" w:cs="Calibri Light"/>
          <w:color w:val="000000"/>
        </w:rPr>
        <w:fldChar w:fldCharType="end"/>
      </w:r>
      <w:r w:rsidR="00207226" w:rsidRPr="00565F0A">
        <w:rPr>
          <w:rFonts w:ascii="Calibri Light" w:eastAsia="Calibri" w:hAnsi="Calibri Light" w:cs="Calibri Light"/>
          <w:color w:val="000000"/>
        </w:rPr>
        <w:t>. Similarly, coral calcification is key to reef accretion, but</w:t>
      </w:r>
      <w:r w:rsidR="0073596B" w:rsidRPr="00565F0A">
        <w:rPr>
          <w:rFonts w:ascii="Calibri Light" w:eastAsia="Calibri" w:hAnsi="Calibri Light" w:cs="Calibri Light"/>
          <w:color w:val="000000"/>
        </w:rPr>
        <w:t xml:space="preserve"> the</w:t>
      </w:r>
      <w:r w:rsidR="00207226" w:rsidRPr="00565F0A">
        <w:rPr>
          <w:rFonts w:ascii="Calibri Light" w:eastAsia="Calibri" w:hAnsi="Calibri Light" w:cs="Calibri Light"/>
          <w:color w:val="000000"/>
        </w:rPr>
        <w:t xml:space="preserve"> </w:t>
      </w:r>
      <w:r w:rsidR="0073596B" w:rsidRPr="00565F0A">
        <w:rPr>
          <w:rFonts w:ascii="Calibri Light" w:eastAsia="Calibri" w:hAnsi="Calibri Light" w:cs="Calibri Light"/>
          <w:color w:val="000000"/>
        </w:rPr>
        <w:t xml:space="preserve">rates of calcification </w:t>
      </w:r>
      <w:r w:rsidR="00207226" w:rsidRPr="00565F0A">
        <w:rPr>
          <w:rFonts w:ascii="Calibri Light" w:eastAsia="Calibri" w:hAnsi="Calibri Light" w:cs="Calibri Light"/>
          <w:color w:val="000000"/>
        </w:rPr>
        <w:t xml:space="preserve">needed to keep up with sea level rise </w:t>
      </w:r>
      <w:r w:rsidR="0073596B" w:rsidRPr="00565F0A">
        <w:rPr>
          <w:rFonts w:ascii="Calibri Light" w:eastAsia="Calibri" w:hAnsi="Calibri Light" w:cs="Calibri Light"/>
          <w:color w:val="000000"/>
        </w:rPr>
        <w:t>and their dominant drivers remain largely unquantified</w:t>
      </w:r>
      <w:r w:rsidR="00207226" w:rsidRPr="00565F0A">
        <w:rPr>
          <w:rFonts w:ascii="Calibri Light" w:eastAsia="Calibri" w:hAnsi="Calibri Light" w:cs="Calibri Light"/>
          <w:color w:val="000000"/>
        </w:rPr>
        <w:t xml:space="preserve"> </w:t>
      </w:r>
      <w:r w:rsidR="00627DE8"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{"citationItems":[{"id":"ITEM-1","itemData":{"DOI":"10.1038/s41586-018-0194-z","ISSN":"1476-4687","abstract":"Sea-level rise (SLR) is predicted to elevate water depths above coral reefs and to increase coastal wave exposure as ecological degradation limits vertical reef growth, but projections lack data on interactions between local rates of reef growth and sea level rise. Here we calculate the vertical growth potential of more than 200 tropical western Atlantic and Indian Ocean reefs, and compare these against recent and projected rates of SLR under different Representative Concentration Pathway (RCP) scenarios. Although many reefs retain accretion rates close to recent SLR trends, few will have the capacity to track SLR projections under RCP4.5 scenarios without sustained ecological recovery, and under RCP8.5 scenarios most reefs are predicted to experience mean water depth increases of more than 0.5 m by 2100. Coral cover strongly predicts reef capacity to track SLR, but threshold cover levels that will be necessary to prevent submergence are well above those observed on most reefs. Urgent action is thus needed to mitigate climate, sea-level and future ecological changes in order to limit the magnitude of future reef submergence.","author":[{"dropping-particle":"","family":"Perry","given":"Chris","non-dropping-particle":"","parse-names":false,"suffix":""},{"dropping-particle":"","family":"Alvarez-Filip","given":"Lorenzo","non-dropping-particle":"","parse-names":false,"suffix":""},{"dropping-particle":"","family":"Graham","given":"Nicholas A J","non-dropping-particle":"","parse-names":false,"suffix":""},{"dropping-particle":"","family":"Mumby","given":"Peter J","non-dropping-particle":"","parse-names":false,"suffix":""},{"dropping-particle":"","family":"Wilson","given":"Shaun K","non-dropping-particle":"","parse-names":false,"suffix":""},{"dropping-particle":"","family":"Kench","given":"Paul S","non-dropping-particle":"","parse-names":false,"suffix":""},{"dropping-particle":"","family":"Manzello","given":"Derek P","non-dropping-particle":"","parse-names":false,"suffix":""},{"dropping-particle":"","family":"Morgan","given":"Kyle M","non-dropping-particle":"","parse-names":false,"suffix":""},{"dropping-particle":"","family":"Slangen","given":"Aimee B A","non-dropping-particle":"","parse-names":false,"suffix":""},{"dropping-particle":"","family":"Thomson","given":"Damian P","non-dropping-particle":"","parse-names":false,"suffix":""},{"dropping-particle":"","family":"Januchowski-Hartley","given":"Fraser","non-dropping-particle":"","parse-names":false,"suffix":""},{"dropping-particle":"","family":"Smithers","given":"Scott G","non-dropping-particle":"","parse-names":false,"suffix":""},{"dropping-particle":"","family":"Steneck","given":"Robert S","non-dropping-particle":"","parse-names":false,"suffix":""},{"dropping-particle":"","family":"Carlton","given":"Renee","non-dropping-particle":"","parse-names":false,"suffix":""},{"dropping-particle":"","family":"Edinger","given":"Evan N","non-dropping-particle":"","parse-names":false,"suffix":""},{"dropping-particle":"","family":"Enochs","given":"Ian C","non-dropping-particle":"","parse-names":false,"suffix":""},{"dropping-particle":"","family":"Estrada-Saldívar","given":"Nuria","non-dropping-particle":"","parse-names":false,"suffix":""},{"dropping-particle":"","family":"Haywood","given":"Michael D E","non-dropping-particle":"","parse-names":false,"suffix":""},{"dropping-particle":"","family":"Kolodziej","given":"Graham","non-dropping-particle":"","parse-names":false,"suffix":""},{"dropping-particle":"","family":"Murphy","given":"Gary N","non-dropping-particle":"","parse-names":false,"suffix":""},{"dropping-particle":"","family":"Pérez-Cervantes","given":"Esmeralda","non-dropping-particle":"","parse-names":false,"suffix":""},{"dropping-particle":"","family":"Suchley","given":"Adam","non-dropping-particle":"","parse-names":false,"suffix":""},{"dropping-particle":"","family":"Valentino","given":"Lauren","non-dropping-particle":"","parse-names":false,"suffix":""},{"dropping-particle":"","family":"Boenish","given":"Robert","non-dropping-particle":"","parse-names":false,"suffix":""},{"dropping-particle":"","family":"Wilson","given":"Margaret","non-dropping-particle":"","parse-names":false,"suffix":""},{"dropping-particle":"","family":"Macdonald","given":"Chancey","non-dropping-particle":"","parse-names":false,"suffix":""}],"container-title":"Nature","id":"ITEM-1","issue":"7710","issued":{"date-parts":[["2018"]]},"page":"396-400","title":"Loss of coral reef growth capacity to track future increases in sea level","type":"article-journal","volume":"558"},"uris":["http://www.mendeley.com/documents/?uuid=e3327cd4-dd18-4699-819c-0ad936fd5ec0"]}],"mendeley":{"formattedCitation":"(Perry et al. 2018)","plainTextFormattedCitation":"(Perry et al. 2018)","previouslyFormattedCitation":"(Perry et al. 2018)"},"properties":{"noteIndex":0},"schema":"https://github.com/citation-style-language/schema/raw/master/csl-citation.json"}</w:instrText>
      </w:r>
      <w:r w:rsidR="00627DE8"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(Perry et al. 2018)</w:t>
      </w:r>
      <w:r w:rsidR="00627DE8" w:rsidRPr="00565F0A">
        <w:rPr>
          <w:rFonts w:ascii="Calibri Light" w:eastAsia="Calibri" w:hAnsi="Calibri Light" w:cs="Calibri Light"/>
          <w:color w:val="000000"/>
        </w:rPr>
        <w:fldChar w:fldCharType="end"/>
      </w:r>
      <w:r w:rsidR="00207226" w:rsidRPr="00565F0A">
        <w:rPr>
          <w:rFonts w:ascii="Calibri Light" w:eastAsia="Calibri" w:hAnsi="Calibri Light" w:cs="Calibri Light"/>
          <w:color w:val="000000"/>
        </w:rPr>
        <w:t>.</w:t>
      </w:r>
    </w:p>
    <w:p w14:paraId="4C949AE9" w14:textId="4457686C" w:rsidR="00DF146F" w:rsidRPr="00565F0A" w:rsidRDefault="00207226" w:rsidP="00A74985">
      <w:pPr>
        <w:spacing w:line="480" w:lineRule="auto"/>
        <w:ind w:firstLine="720"/>
        <w:jc w:val="both"/>
        <w:rPr>
          <w:rFonts w:ascii="Calibri Light" w:eastAsia="Calibri" w:hAnsi="Calibri Light" w:cs="Calibri Light"/>
          <w:color w:val="000000"/>
        </w:rPr>
      </w:pPr>
      <w:r w:rsidRPr="00565F0A">
        <w:rPr>
          <w:rFonts w:ascii="Calibri Light" w:eastAsia="Calibri" w:hAnsi="Calibri Light" w:cs="Calibri Light"/>
          <w:color w:val="000000"/>
        </w:rPr>
        <w:t xml:space="preserve">One reason why defining ‘functional’ reefs remains challenging is that functional studies on coral reefs traditionally employ </w:t>
      </w:r>
      <w:bookmarkStart w:id="0" w:name="OLE_LINK1"/>
      <w:bookmarkStart w:id="1" w:name="OLE_LINK2"/>
      <w:r w:rsidR="008D46FB" w:rsidRPr="00565F0A">
        <w:rPr>
          <w:rFonts w:ascii="Calibri Light" w:eastAsia="Calibri" w:hAnsi="Calibri Light" w:cs="Calibri Light"/>
          <w:color w:val="000000"/>
        </w:rPr>
        <w:t xml:space="preserve">qualitative, </w:t>
      </w:r>
      <w:r w:rsidRPr="00565F0A">
        <w:rPr>
          <w:rFonts w:ascii="Calibri Light" w:eastAsia="Calibri" w:hAnsi="Calibri Light" w:cs="Calibri Light"/>
          <w:color w:val="000000"/>
        </w:rPr>
        <w:t>categorical traits as a proxy for functioning</w:t>
      </w:r>
      <w:bookmarkEnd w:id="0"/>
      <w:bookmarkEnd w:id="1"/>
      <w:r w:rsidRPr="00565F0A">
        <w:rPr>
          <w:rFonts w:ascii="Calibri Light" w:eastAsia="Calibri" w:hAnsi="Calibri Light" w:cs="Calibri Light"/>
          <w:color w:val="000000"/>
        </w:rPr>
        <w:t>, while our capacity to directly quantify processes is still limited</w:t>
      </w:r>
      <w:r w:rsidR="00F552C3" w:rsidRPr="00565F0A">
        <w:rPr>
          <w:rFonts w:ascii="Calibri Light" w:eastAsia="Calibri" w:hAnsi="Calibri Light" w:cs="Calibri Light"/>
          <w:color w:val="000000"/>
        </w:rPr>
        <w:t xml:space="preserve"> </w:t>
      </w:r>
      <w:r w:rsidR="005F7641"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{"citationItems":[{"id":"ITEM-1","itemData":{"DOI":"https://doi.org/10.1002/fee.2088","ISSN":"1540-9295","abstract":"Coral reefs are in global decline. Reversing this trend is a primary management objective but doing so depends on understanding what keeps reefs in desirable states (ie ?functional?). Although there is evidence that coral reefs thrive under certain conditions (eg moderate water temperatures, limited fishing pressure), the dynamic processes that promote ecosystem functioning and its internal drivers (ie community structure) are poorly defined and explored. Specifically, despite decades of research suggesting a positive relationship between biodiversity and ecosystem functioning across biomes, few studies have explored this relationship in coral reef systems. We propose a practical definition of coral reef functioning, centered on eight complementary ecological processes: calcium carbonate production and bioerosion, primary production and herbivory, secondary production and predation, and nutrient uptake and release. Connecting research on species niches, functional diversity of communities, and rates of the eight key processes can provide a novel, quantitative understanding of reef functioning and its dependence on coral reef communities that will chart the transition of coral reefs in the Anthropocene. This will contribute urgently needed guidance for the management of these important ecosystems.","author":[{"dropping-particle":"","family":"Brandl","given":"Simon","non-dropping-particle":"","parse-names":false,"suffix":""},{"dropping-particle":"","family":"Rasher","given":"Douglas B","non-dropping-particle":"","parse-names":false,"suffix":""},{"dropping-particle":"","family":"Côté","given":"Isabelle M","non-dropping-particle":"","parse-names":false,"suffix":""},{"dropping-particle":"","family":"Casey","given":"Jordan M","non-dropping-particle":"","parse-names":false,"suffix":""},{"dropping-particle":"","family":"Darling","given":"Emily S","non-dropping-particle":"","parse-names":false,"suffix":""},{"dropping-particle":"","family":"Lefcheck","given":"Jonathan S","non-dropping-particle":"","parse-names":false,"suffix":""},{"dropping-particle":"","family":"Duffy","given":"J Emmett","non-dropping-particle":"","parse-names":false,"suffix":""}],"container-title":"Frontiers in Ecology and the Environment","id":"ITEM-1","issue":"8","issued":{"date-parts":[["2019","10","1"]]},"note":"https://doi.org/10.1002/fee.2088","page":"445-454","publisher":"John Wiley &amp; Sons, Ltd","title":"Coral reef ecosystem functioning: eight core processes and the role of biodiversity","type":"article-journal","volume":"17"},"uris":["http://www.mendeley.com/documents/?uuid=701d5358-b9f3-4000-952e-781a17d66386"]}],"mendeley":{"formattedCitation":"(Brandl et al. 2019a)","plainTextFormattedCitation":"(Brandl et al. 2019a)","previouslyFormattedCitation":"(Brandl et al. 2019a)"},"properties":{"noteIndex":0},"schema":"https://github.com/citation-style-language/schema/raw/master/csl-citation.json"}</w:instrText>
      </w:r>
      <w:r w:rsidR="005F7641"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(Brandl et al. 2019a)</w:t>
      </w:r>
      <w:r w:rsidR="005F7641"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xml:space="preserve">. </w:t>
      </w:r>
      <w:r w:rsidR="0073596B" w:rsidRPr="00565F0A">
        <w:rPr>
          <w:rFonts w:ascii="Calibri Light" w:eastAsia="Calibri" w:hAnsi="Calibri Light" w:cs="Calibri Light"/>
          <w:color w:val="000000"/>
        </w:rPr>
        <w:t xml:space="preserve">Integrating empirically-measured processes into quantifications of functioning on reefs has been performed using </w:t>
      </w:r>
      <w:r w:rsidRPr="00565F0A">
        <w:rPr>
          <w:rFonts w:ascii="Calibri Light" w:eastAsia="Calibri" w:hAnsi="Calibri Light" w:cs="Calibri Light"/>
          <w:color w:val="000000"/>
        </w:rPr>
        <w:t xml:space="preserve">two main approaches: </w:t>
      </w:r>
      <w:proofErr w:type="spellStart"/>
      <w:r w:rsidRPr="00565F0A">
        <w:rPr>
          <w:rFonts w:ascii="Calibri Light" w:eastAsia="Calibri" w:hAnsi="Calibri Light" w:cs="Calibri Light"/>
          <w:color w:val="000000"/>
        </w:rPr>
        <w:t>i</w:t>
      </w:r>
      <w:proofErr w:type="spellEnd"/>
      <w:r w:rsidRPr="00565F0A">
        <w:rPr>
          <w:rFonts w:ascii="Calibri Light" w:eastAsia="Calibri" w:hAnsi="Calibri Light" w:cs="Calibri Light"/>
          <w:color w:val="000000"/>
        </w:rPr>
        <w:t>) the direct measurement of fluxes in the field</w:t>
      </w:r>
      <w:r w:rsidR="007B5F3E" w:rsidRPr="00565F0A">
        <w:rPr>
          <w:rFonts w:ascii="Calibri Light" w:eastAsia="Calibri" w:hAnsi="Calibri Light" w:cs="Calibri Light"/>
          <w:color w:val="000000"/>
        </w:rPr>
        <w:t xml:space="preserve"> (</w:t>
      </w:r>
      <w:r w:rsidR="0073596B" w:rsidRPr="00565F0A">
        <w:rPr>
          <w:rFonts w:ascii="Calibri Light" w:eastAsia="Calibri" w:hAnsi="Calibri Light" w:cs="Calibri Light"/>
          <w:color w:val="000000"/>
        </w:rPr>
        <w:t>which</w:t>
      </w:r>
      <w:r w:rsidR="007B5F3E" w:rsidRPr="00565F0A">
        <w:rPr>
          <w:rFonts w:ascii="Calibri Light" w:eastAsia="Calibri" w:hAnsi="Calibri Light" w:cs="Calibri Light"/>
          <w:color w:val="000000"/>
        </w:rPr>
        <w:t xml:space="preserve"> consider </w:t>
      </w:r>
      <w:r w:rsidR="00020369" w:rsidRPr="00565F0A">
        <w:rPr>
          <w:rFonts w:ascii="Calibri Light" w:eastAsia="Calibri" w:hAnsi="Calibri Light" w:cs="Calibri Light"/>
          <w:color w:val="000000"/>
        </w:rPr>
        <w:t>interaction</w:t>
      </w:r>
      <w:r w:rsidR="0073596B" w:rsidRPr="00565F0A">
        <w:rPr>
          <w:rFonts w:ascii="Calibri Light" w:eastAsia="Calibri" w:hAnsi="Calibri Light" w:cs="Calibri Light"/>
          <w:color w:val="000000"/>
        </w:rPr>
        <w:t>s</w:t>
      </w:r>
      <w:r w:rsidR="00020369" w:rsidRPr="00565F0A">
        <w:rPr>
          <w:rFonts w:ascii="Calibri Light" w:eastAsia="Calibri" w:hAnsi="Calibri Light" w:cs="Calibri Light"/>
          <w:color w:val="000000"/>
        </w:rPr>
        <w:t xml:space="preserve"> </w:t>
      </w:r>
      <w:r w:rsidR="00323EBC" w:rsidRPr="00565F0A">
        <w:rPr>
          <w:rFonts w:ascii="Calibri Light" w:eastAsia="Calibri" w:hAnsi="Calibri Light" w:cs="Calibri Light"/>
          <w:color w:val="000000"/>
        </w:rPr>
        <w:t>among species</w:t>
      </w:r>
      <w:r w:rsidR="00020369" w:rsidRPr="00565F0A">
        <w:rPr>
          <w:rFonts w:ascii="Calibri Light" w:eastAsia="Calibri" w:hAnsi="Calibri Light" w:cs="Calibri Light"/>
          <w:color w:val="000000"/>
        </w:rPr>
        <w:t>)</w:t>
      </w:r>
      <w:r w:rsidRPr="00565F0A">
        <w:rPr>
          <w:rFonts w:ascii="Calibri Light" w:eastAsia="Calibri" w:hAnsi="Calibri Light" w:cs="Calibri Light"/>
          <w:color w:val="000000"/>
        </w:rPr>
        <w:t xml:space="preserve"> and ii) the scaling of individual-level </w:t>
      </w:r>
      <w:r w:rsidR="00323EBC" w:rsidRPr="00565F0A">
        <w:rPr>
          <w:rFonts w:ascii="Calibri Light" w:eastAsia="Calibri" w:hAnsi="Calibri Light" w:cs="Calibri Light"/>
          <w:color w:val="000000"/>
        </w:rPr>
        <w:t xml:space="preserve">physiological processes </w:t>
      </w:r>
      <w:r w:rsidR="0073596B" w:rsidRPr="00565F0A">
        <w:rPr>
          <w:rFonts w:ascii="Calibri Light" w:eastAsia="Calibri" w:hAnsi="Calibri Light" w:cs="Calibri Light"/>
          <w:color w:val="000000"/>
        </w:rPr>
        <w:t xml:space="preserve">to the </w:t>
      </w:r>
      <w:r w:rsidRPr="00565F0A">
        <w:rPr>
          <w:rFonts w:ascii="Calibri Light" w:eastAsia="Calibri" w:hAnsi="Calibri Light" w:cs="Calibri Light"/>
          <w:color w:val="000000"/>
        </w:rPr>
        <w:t>community level using an additive approach</w:t>
      </w:r>
      <w:r w:rsidR="0042406D" w:rsidRPr="00565F0A">
        <w:rPr>
          <w:rFonts w:ascii="Calibri Light" w:eastAsia="Calibri" w:hAnsi="Calibri Light" w:cs="Calibri Light"/>
          <w:color w:val="000000"/>
        </w:rPr>
        <w:t xml:space="preserve"> (</w:t>
      </w:r>
      <w:r w:rsidR="005F3A15" w:rsidRPr="00565F0A">
        <w:rPr>
          <w:rFonts w:ascii="Calibri Light" w:eastAsia="Calibri" w:hAnsi="Calibri Light" w:cs="Calibri Light"/>
          <w:color w:val="000000"/>
        </w:rPr>
        <w:t>i.e.,</w:t>
      </w:r>
      <w:r w:rsidR="0042406D" w:rsidRPr="00565F0A">
        <w:rPr>
          <w:rFonts w:ascii="Calibri Light" w:eastAsia="Calibri" w:hAnsi="Calibri Light" w:cs="Calibri Light"/>
          <w:color w:val="000000"/>
        </w:rPr>
        <w:t xml:space="preserve"> </w:t>
      </w:r>
      <w:r w:rsidR="0073596B" w:rsidRPr="00565F0A">
        <w:rPr>
          <w:rFonts w:ascii="Calibri Light" w:eastAsia="Calibri" w:hAnsi="Calibri Light" w:cs="Calibri Light"/>
          <w:color w:val="000000"/>
        </w:rPr>
        <w:t xml:space="preserve">the </w:t>
      </w:r>
      <w:r w:rsidR="00020369" w:rsidRPr="00565F0A">
        <w:rPr>
          <w:rFonts w:ascii="Calibri Light" w:eastAsia="Calibri" w:hAnsi="Calibri Light" w:cs="Calibri Light"/>
          <w:color w:val="000000"/>
        </w:rPr>
        <w:t>sum</w:t>
      </w:r>
      <w:r w:rsidR="00323EBC" w:rsidRPr="00565F0A">
        <w:rPr>
          <w:rFonts w:ascii="Calibri Light" w:eastAsia="Calibri" w:hAnsi="Calibri Light" w:cs="Calibri Light"/>
          <w:color w:val="000000"/>
        </w:rPr>
        <w:t>ming</w:t>
      </w:r>
      <w:r w:rsidR="0073596B" w:rsidRPr="00565F0A">
        <w:rPr>
          <w:rFonts w:ascii="Calibri Light" w:eastAsia="Calibri" w:hAnsi="Calibri Light" w:cs="Calibri Light"/>
          <w:color w:val="000000"/>
        </w:rPr>
        <w:t xml:space="preserve"> of species-specific</w:t>
      </w:r>
      <w:r w:rsidR="00020369" w:rsidRPr="00565F0A">
        <w:rPr>
          <w:rFonts w:ascii="Calibri Light" w:eastAsia="Calibri" w:hAnsi="Calibri Light" w:cs="Calibri Light"/>
          <w:color w:val="000000"/>
        </w:rPr>
        <w:t xml:space="preserve"> contributions </w:t>
      </w:r>
      <w:r w:rsidR="00323EBC" w:rsidRPr="00565F0A">
        <w:rPr>
          <w:rFonts w:ascii="Calibri Light" w:eastAsia="Calibri" w:hAnsi="Calibri Light" w:cs="Calibri Light"/>
          <w:color w:val="000000"/>
        </w:rPr>
        <w:t xml:space="preserve">to </w:t>
      </w:r>
      <w:r w:rsidR="000B477E" w:rsidRPr="00565F0A">
        <w:rPr>
          <w:rFonts w:ascii="Calibri Light" w:eastAsia="Calibri" w:hAnsi="Calibri Light" w:cs="Calibri Light"/>
          <w:color w:val="000000"/>
        </w:rPr>
        <w:t xml:space="preserve">energy or elemental </w:t>
      </w:r>
      <w:r w:rsidR="00323EBC" w:rsidRPr="00565F0A">
        <w:rPr>
          <w:rFonts w:ascii="Calibri Light" w:eastAsia="Calibri" w:hAnsi="Calibri Light" w:cs="Calibri Light"/>
          <w:color w:val="000000"/>
        </w:rPr>
        <w:t>fluxes</w:t>
      </w:r>
      <w:r w:rsidR="00020369" w:rsidRPr="00565F0A">
        <w:rPr>
          <w:rFonts w:ascii="Calibri Light" w:eastAsia="Calibri" w:hAnsi="Calibri Light" w:cs="Calibri Light"/>
          <w:color w:val="000000"/>
        </w:rPr>
        <w:t>)</w:t>
      </w:r>
      <w:r w:rsidR="00453918">
        <w:rPr>
          <w:rFonts w:ascii="Calibri Light" w:eastAsia="Calibri" w:hAnsi="Calibri Light" w:cs="Calibri Light"/>
          <w:color w:val="000000"/>
        </w:rPr>
        <w:t xml:space="preserve"> </w:t>
      </w:r>
      <w:r w:rsidR="00453918">
        <w:rPr>
          <w:rFonts w:ascii="Calibri Light" w:eastAsia="Calibri" w:hAnsi="Calibri Light" w:cs="Calibri Light"/>
          <w:color w:val="000000"/>
        </w:rPr>
        <w:fldChar w:fldCharType="begin" w:fldLock="1"/>
      </w:r>
      <w:r w:rsidR="00805EB4">
        <w:rPr>
          <w:rFonts w:ascii="Calibri Light" w:eastAsia="Calibri" w:hAnsi="Calibri Light" w:cs="Calibri Light"/>
          <w:color w:val="000000"/>
        </w:rPr>
        <w:instrText>ADDIN CSL_CITATION {"citationItems":[{"id":"ITEM-1","itemData":{"DOI":"https://doi.org/10.1111/j.1365-2435.2005.00952.x","abstract":"Summary 1 We present a model that yields ecosystem-level predictions of the flux, storage and turnover of carbon in three important pools (autotrophs, decomposers, labile soil C) based on the constraints of body size and temperature on individual metabolic rate. 2 The model predicts a 10 000-fold increase in C turnover rates moving from tree- to phytoplankton-dominated ecosystems due to the size dependence of photosynthetic rates. 3 The model predicts a 16-fold increase in rates controlled by respiration (e.g. decomposition, turnover of labile soil C and microbial biomass) over the temperature range 0–30 °C due to the temperature dependence of ATP synthesis in respiratory complexes. 4 The model predicts only a fourfold increase in rates controlled by photosynthesis (e.g. net primary production, litter fall, fine root turnover) over the temperature range 0–30 °C due to the temperature dependence of Rubisco carboxylation in chloroplasts. 5 The difference between the temperature dependence of respiration and photosynthesis yields quantitative predictions for distinct phenomena that include acclimation of plant respiration, geographic gradients in labile C storage, and differences between the short- and long-term temperature dependence of whole-ecosystem CO2 flux. 6 These four sets of model predictions were tested using global compilations of data on C flux, storage and turnover in ecosystems. 7 Results support the hypothesis that the combined effects of body size and temperature on individual metabolic rate impose important constraints on the global C cycle. The model thus provides a synthetic, mechanistic framework for linking global biogeochemical cycles to cellular-, individual- and community-level processes.","author":[{"dropping-particle":"","family":"Allen","given":"A P","non-dropping-particle":"","parse-names":false,"suffix":""},{"dropping-particle":"","family":"Gillooly","given":"J F","non-dropping-particle":"","parse-names":false,"suffix":""},{"dropping-particle":"","family":"Brown","given":"J H","non-dropping-particle":"","parse-names":false,"suffix":""}],"container-title":"Functional Ecology","id":"ITEM-1","issue":"2","issued":{"date-parts":[["2005"]]},"page":"202-213","title":"Linking the global carbon cycle to individual metabolism","type":"article-journal","volume":"19"},"uris":["http://www.mendeley.com/documents/?uuid=aa749b8b-6644-4891-a73c-cdad0acac301"]},{"id":"ITEM-2","itemData":{"DOI":"https://doi.org/10.1111/ele.12309","abstract":"Abstract Fishes contribute substantially to energy and nutrient fluxes in reef ecosystems, but quantifying these roles is challenging. Here, we do so by synthesising a large compilation of fish metabolic-rate data with a comprehensive database on reef-fish community abundance and biomass. Individual-level analyses support predictions of Metabolic Theory after accounting for significant family-level variation, and indicate that some tropical reef fishes may already be experiencing thermal regimes at or near their temperature optima. Community-level analyses indicate that total estimated respiratory fluxes of reef-fish communities increase on average ~2-fold from 22 to 28 °C. Comparisons of estimated fluxes among trophic groups highlight striking differences in resource use by communities in different regions, perhaps partly reflecting distinct evolutionary histories, and support the hypothesis that piscivores receive substantial energy subsidies from outside reefs. Our study demonstrates one approach to synthesising individual- and community-level data to establish broad-scale trends in contributions of biota to ecosystem dynamics.","author":[{"dropping-particle":"","family":"Barneche","given":"D R","non-dropping-particle":"","parse-names":false,"suffix":""},{"dropping-particle":"","family":"Kulbicki","given":"M","non-dropping-particle":"","parse-names":false,"suffix":""},{"dropping-particle":"","family":"Floeter","given":"S R","non-dropping-particle":"","parse-names":false,"suffix":""},{"dropping-particle":"","family":"Friedlander","given":"A M","non-dropping-particle":"","parse-names":false,"suffix":""},{"dropping-particle":"","family":"Maina","given":"J","non-dropping-particle":"","parse-names":false,"suffix":""},{"dropping-particle":"","family":"Allen","given":"A P","non-dropping-particle":"","parse-names":false,"suffix":""}],"container-title":"Ecology Letters","id":"ITEM-2","issue":"9","issued":{"date-parts":[["2014"]]},"page":"1067-1076","title":"Scaling metabolism from individuals to reef-fish communities at broad spatial scales","type":"article-journal","volume":"17"},"uris":["http://www.mendeley.com/documents/?uuid=dd7298e5-1985-4e44-81e1-7fe3e080ee2c"]}],"mendeley":{"formattedCitation":"(Allen et al. 2005, Barneche et al. 2014)","plainTextFormattedCitation":"(Allen et al. 2005, Barneche et al. 2014)","previouslyFormattedCitation":"(Allen et al. 2005, Barneche et al. 2014)"},"properties":{"noteIndex":0},"schema":"https://github.com/citation-style-language/schema/raw/master/csl-citation.json"}</w:instrText>
      </w:r>
      <w:r w:rsidR="00453918">
        <w:rPr>
          <w:rFonts w:ascii="Calibri Light" w:eastAsia="Calibri" w:hAnsi="Calibri Light" w:cs="Calibri Light"/>
          <w:color w:val="000000"/>
        </w:rPr>
        <w:fldChar w:fldCharType="separate"/>
      </w:r>
      <w:r w:rsidR="00453918" w:rsidRPr="00453918">
        <w:rPr>
          <w:rFonts w:ascii="Calibri Light" w:eastAsia="Calibri" w:hAnsi="Calibri Light" w:cs="Calibri Light"/>
          <w:noProof/>
          <w:color w:val="000000"/>
        </w:rPr>
        <w:t>(Allen et al. 2005, Barneche et al. 2014)</w:t>
      </w:r>
      <w:r w:rsidR="00453918">
        <w:rPr>
          <w:rFonts w:ascii="Calibri Light" w:eastAsia="Calibri" w:hAnsi="Calibri Light" w:cs="Calibri Light"/>
          <w:color w:val="000000"/>
        </w:rPr>
        <w:fldChar w:fldCharType="end"/>
      </w:r>
      <w:r w:rsidRPr="00565F0A">
        <w:rPr>
          <w:rFonts w:ascii="Calibri Light" w:eastAsia="Calibri" w:hAnsi="Calibri Light" w:cs="Calibri Light"/>
          <w:color w:val="000000"/>
        </w:rPr>
        <w:t>.</w:t>
      </w:r>
      <w:r w:rsidR="0073596B" w:rsidRPr="00565F0A">
        <w:rPr>
          <w:rFonts w:ascii="Calibri Light" w:eastAsia="Calibri" w:hAnsi="Calibri Light" w:cs="Calibri Light"/>
          <w:color w:val="000000"/>
        </w:rPr>
        <w:t xml:space="preserve"> D</w:t>
      </w:r>
      <w:r w:rsidRPr="00565F0A">
        <w:rPr>
          <w:rFonts w:ascii="Calibri Light" w:eastAsia="Calibri" w:hAnsi="Calibri Light" w:cs="Calibri Light"/>
          <w:color w:val="000000"/>
        </w:rPr>
        <w:t>irect measure</w:t>
      </w:r>
      <w:r w:rsidR="0073596B" w:rsidRPr="00565F0A">
        <w:rPr>
          <w:rFonts w:ascii="Calibri Light" w:eastAsia="Calibri" w:hAnsi="Calibri Light" w:cs="Calibri Light"/>
          <w:color w:val="000000"/>
        </w:rPr>
        <w:t>ments</w:t>
      </w:r>
      <w:r w:rsidRPr="00565F0A">
        <w:rPr>
          <w:rFonts w:ascii="Calibri Light" w:eastAsia="Calibri" w:hAnsi="Calibri Light" w:cs="Calibri Light"/>
          <w:color w:val="000000"/>
        </w:rPr>
        <w:t xml:space="preserve"> of </w:t>
      </w:r>
      <w:r w:rsidR="0073596B" w:rsidRPr="00565F0A">
        <w:rPr>
          <w:rFonts w:ascii="Calibri Light" w:eastAsia="Calibri" w:hAnsi="Calibri Light" w:cs="Calibri Light"/>
          <w:color w:val="000000"/>
        </w:rPr>
        <w:t xml:space="preserve">elemental </w:t>
      </w:r>
      <w:r w:rsidRPr="00565F0A">
        <w:rPr>
          <w:rFonts w:ascii="Calibri Light" w:eastAsia="Calibri" w:hAnsi="Calibri Light" w:cs="Calibri Light"/>
          <w:color w:val="000000"/>
        </w:rPr>
        <w:t xml:space="preserve">fluxes in the field is </w:t>
      </w:r>
      <w:r w:rsidR="0073596B" w:rsidRPr="00565F0A">
        <w:rPr>
          <w:rFonts w:ascii="Calibri Light" w:eastAsia="Calibri" w:hAnsi="Calibri Light" w:cs="Calibri Light"/>
          <w:color w:val="000000"/>
        </w:rPr>
        <w:t xml:space="preserve">the most accurate </w:t>
      </w:r>
      <w:r w:rsidRPr="00565F0A">
        <w:rPr>
          <w:rFonts w:ascii="Calibri Light" w:eastAsia="Calibri" w:hAnsi="Calibri Light" w:cs="Calibri Light"/>
          <w:color w:val="000000"/>
        </w:rPr>
        <w:t xml:space="preserve">method to quantify </w:t>
      </w:r>
      <w:r w:rsidRPr="00565F0A">
        <w:rPr>
          <w:rFonts w:ascii="Calibri Light" w:eastAsia="Calibri" w:hAnsi="Calibri Light" w:cs="Calibri Light"/>
          <w:color w:val="000000"/>
        </w:rPr>
        <w:lastRenderedPageBreak/>
        <w:t xml:space="preserve">ecological functions </w:t>
      </w:r>
      <w:r w:rsidR="00627DE8"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{"citationItems":[{"id":"ITEM-1","itemData":{"DOI":"10.1007/s00338-008-0454-8","ISSN":"1432-0975","abstract":"Seven coral reef communities were defined on Shiraho fringing reef, Ishigaki Island, Japan. Net photosynthesis and calcification rates were measured by in situ incubations at 10 sites that included six of the defined communities, and which occupied most of the area on the reef flat and slope. Net photosynthesis on the reef flat was positive overall, but the reef flat acts as a source for atmospheric CO2, because the measured calcification/photosynthesis ratio of 2.5 is greater than the critical ratio of 1.67. Net photosynthesis on the reef slope was negative. Almost all excess organic production from the reef flat is expected to be effused to the outer reef and consumed by the communities there. Therefore, the total net organic production of the whole reef system is probably almost zero and the whole reef system also acts as a source for atmospheric CO2. Net calcification rates of the reef slope corals were much lower than those of the branching corals. The accumulation rate of the former was approximately 0.5 m kyr−1 and of the latter was ~0.7–5 m kyr−1. Consequently, reef slope corals could not grow fast enough to keep up with or catch up to rising sea levels during the Holocene. On the other hand, the branching corals grow fast enough to keep up with this rising sea level. Therefore, a transition between early Holocene and present-day reef communities is expected. Branching coral communities would have dominated while reef growth kept pace with sea level rise, and the reef was constructed with a branching coral framework. Then, the outside of this framework was covered and built up by reef slope corals and present-day reefs were constructed.","author":[{"dropping-particle":"","family":"Nakamura","given":"T","non-dropping-particle":"","parse-names":false,"suffix":""},{"dropping-particle":"","family":"Nakamori","given":"T","non-dropping-particle":"","parse-names":false,"suffix":""}],"container-title":"Coral Reefs","id":"ITEM-1","issue":"1","issued":{"date-parts":[["2009"]]},"page":"229-250","title":"Estimation of photosynthesis and calcification rates at a fringing reef by accounting for diurnal variations and the zonation of coral reef communities on reef flat and slope: a case study for the Shiraho reef, Ishigaki Island, southwest Japan","type":"article-journal","volume":"28"},"uris":["http://www.mendeley.com/documents/?uuid=a85a0f3d-e2fd-49da-bb4b-e241609b98c0"]}],"mendeley":{"formattedCitation":"(Nakamura &amp; Nakamori 2009)","plainTextFormattedCitation":"(Nakamura &amp; Nakamori 2009)","previouslyFormattedCitation":"(Nakamura &amp; Nakamori 2009)"},"properties":{"noteIndex":0},"schema":"https://github.com/citation-style-language/schema/raw/master/csl-citation.json"}</w:instrText>
      </w:r>
      <w:r w:rsidR="00627DE8"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(Nakamura &amp; Nakamori 2009)</w:t>
      </w:r>
      <w:r w:rsidR="00627DE8"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xml:space="preserve">. However, direct assessments </w:t>
      </w:r>
      <w:r w:rsidR="0073596B" w:rsidRPr="00565F0A">
        <w:rPr>
          <w:rFonts w:ascii="Calibri Light" w:eastAsia="Calibri" w:hAnsi="Calibri Light" w:cs="Calibri Light"/>
          <w:color w:val="000000"/>
        </w:rPr>
        <w:t xml:space="preserve">are </w:t>
      </w:r>
      <w:r w:rsidR="00C14BFC" w:rsidRPr="00565F0A">
        <w:rPr>
          <w:rFonts w:ascii="Calibri Light" w:eastAsia="Calibri" w:hAnsi="Calibri Light" w:cs="Calibri Light"/>
          <w:color w:val="000000"/>
        </w:rPr>
        <w:t>labour</w:t>
      </w:r>
      <w:r w:rsidR="0073596B" w:rsidRPr="00565F0A">
        <w:rPr>
          <w:rFonts w:ascii="Calibri Light" w:eastAsia="Calibri" w:hAnsi="Calibri Light" w:cs="Calibri Light"/>
          <w:color w:val="000000"/>
        </w:rPr>
        <w:t xml:space="preserve"> intensive and subject to local, current conditions, and are thus</w:t>
      </w:r>
      <w:r w:rsidR="0073596B" w:rsidRPr="00565F0A" w:rsidDel="0073596B">
        <w:rPr>
          <w:rFonts w:ascii="Calibri Light" w:eastAsia="Calibri" w:hAnsi="Calibri Light" w:cs="Calibri Light"/>
          <w:color w:val="000000"/>
        </w:rPr>
        <w:t xml:space="preserve"> </w:t>
      </w:r>
      <w:r w:rsidR="0073596B" w:rsidRPr="00565F0A">
        <w:rPr>
          <w:rFonts w:ascii="Calibri Light" w:eastAsia="Calibri" w:hAnsi="Calibri Light" w:cs="Calibri Light"/>
          <w:color w:val="000000"/>
        </w:rPr>
        <w:t xml:space="preserve">impractical for research integrating across </w:t>
      </w:r>
      <w:r w:rsidRPr="00565F0A">
        <w:rPr>
          <w:rFonts w:ascii="Calibri Light" w:eastAsia="Calibri" w:hAnsi="Calibri Light" w:cs="Calibri Light"/>
          <w:color w:val="000000"/>
        </w:rPr>
        <w:t xml:space="preserve">large spatial </w:t>
      </w:r>
      <w:r w:rsidR="0073596B" w:rsidRPr="00565F0A">
        <w:rPr>
          <w:rFonts w:ascii="Calibri Light" w:eastAsia="Calibri" w:hAnsi="Calibri Light" w:cs="Calibri Light"/>
          <w:color w:val="000000"/>
        </w:rPr>
        <w:t xml:space="preserve">and temporal </w:t>
      </w:r>
      <w:r w:rsidRPr="00565F0A">
        <w:rPr>
          <w:rFonts w:ascii="Calibri Light" w:eastAsia="Calibri" w:hAnsi="Calibri Light" w:cs="Calibri Light"/>
        </w:rPr>
        <w:t>scales</w:t>
      </w:r>
      <w:r w:rsidRPr="00565F0A">
        <w:rPr>
          <w:rFonts w:ascii="Calibri Light" w:eastAsia="Calibri" w:hAnsi="Calibri Light" w:cs="Calibri Light"/>
          <w:color w:val="000000"/>
        </w:rPr>
        <w:t xml:space="preserve">. </w:t>
      </w:r>
      <w:r w:rsidR="0073596B" w:rsidRPr="00565F0A">
        <w:rPr>
          <w:rFonts w:ascii="Calibri Light" w:eastAsia="Calibri" w:hAnsi="Calibri Light" w:cs="Calibri Light"/>
          <w:color w:val="000000"/>
        </w:rPr>
        <w:t>In contrast, the scaling up of organismal physiological processes to community-wide fluxes has been used to</w:t>
      </w:r>
      <w:r w:rsidRPr="00565F0A">
        <w:rPr>
          <w:rFonts w:ascii="Calibri Light" w:eastAsia="Calibri" w:hAnsi="Calibri Light" w:cs="Calibri Light"/>
          <w:color w:val="000000"/>
        </w:rPr>
        <w:t xml:space="preserve"> successfully estimate biomass production and nutrient cycling in coral reef fish </w:t>
      </w:r>
      <w:r w:rsidR="00627DE8"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{"citationItems":[{"id":"ITEM-1","itemData":{"DOI":"https://doi.org/10.1111/gcb.12566","abstract":"Abstract Corals thrive in low nutrient environments and the conservation of these globally imperiled ecosystems is largely dependent on mitigating the effects of anthropogenic nutrient enrichment. However, to better understand the implications of anthropogenic nutrients requires a heightened understanding of baseline nutrient dynamics within these ecosystems. Here, we provide a novel perspective on coral reef nutrient dynamics by examining the role of fish communities in the supply and storage of nitrogen (N) and phosphorus (P). We quantified fish-mediated nutrient storage and supply for 144 species and modeled these data onto 172 fish communities (71 729 individual fish), in four types of coral reefs, as well as seagrass and mangrove ecosystems, throughout the Northern Antilles. Fish communities supplied and stored large quantities of nutrients, with rates varying among ecosystem types. The size structure and diversity of the fish communities best predicted N and P supply and storage and N : P supply, suggesting that alterations to fish communities (e.g., overfishing) will have important implications for nutrient dynamics in these systems. The stoichiometric ratio (N : P) for storage in fish mass (~8 : 1) and supply (~20 : 1) was notably consistent across the four coral reef types (but not seagrass or mangrove ecosystems). Published nutrient enrichment studies on corals show that deviations from this N : P supply ratio may be associated with poor coral fitness, providing qualitative support for the hypothesis that corals and their symbionts may be adapted to specific ratios of nutrient supply. Consumer nutrient stoichiometry provides a baseline from which to better understand nutrient dynamics in coral reef and other coastal ecosystems, information that is greatly needed if we are to implement more effective measures to ensure the future health of the world's oceans.","author":[{"dropping-particle":"","family":"Allgeier","given":"Jacob E","non-dropping-particle":"","parse-names":false,"suffix":""},{"dropping-particle":"","family":"Layman","given":"Craig A","non-dropping-particle":"","parse-names":false,"suffix":""},{"dropping-particle":"","family":"Mumby","given":"Peter J","non-dropping-particle":"","parse-names":false,"suffix":""},{"dropping-particle":"","family":"Rosemond","given":"Amy D","non-dropping-particle":"","parse-names":false,"suffix":""}],"container-title":"Global Change Biology","id":"ITEM-1","issue":"8","issued":{"date-parts":[["2014"]]},"page":"2459-2472","title":"Consistent nutrient storage and supply mediated by diverse fish communities in coral reef ecosystems","type":"article-journal","volume":"20"},"uris":["http://www.mendeley.com/documents/?uuid=6b02ef85-bc8f-4c94-8b01-f981a0d1e372"]},{"id":"ITEM-2","itemData":{"DOI":"10.1126/science.aav3384","abstract":"Coral reefs represent one of the most biodiverse and rich ecosystems. Such richness conjures up images of coral heads and large colorful reef fishes. Brandl et al. show, however, that one of the most striking and important parts of the reef ecosystem is almost never seen (see the Perspective by Riginos and Leis). Small cryptobenthic fish, like blennies, make up nearly 40% of reef fish biodiversity. Furthermore, the majority of cryptobenthic fish larvae settle locally, rather than being widely dispersed, and have rapid turnover rates. Such high diversity and densities could thus provide the biomass base for larger, better-known reef fish.Science, this issue p. 1189; see also p. 1128How coral reefs survive as oases of life in low-productivity oceans has puzzled scientists for centuries. The answer may lie in internal nutrient cycling and/or input from the pelagic zone. Integrating meta-analysis, field data, and population modeling, we show that the ocean’s smallest vertebrates, cryptobenthic reef fishes, promote internal reef fish biomass production through extensive larval supply from the pelagic environment. Specifically, cryptobenthics account for two-thirds of reef fish larvae in the near-reef pelagic zone despite limited adult reproductive outputs. This overwhelming abundance of cryptobenthic larvae fuels reef trophodynamics via rapid growth and extreme mortality, producing almost 60% of consumed reef fish biomass. Although cryptobenthics are often overlooked, their distinctive demographic dynamics may make them a cornerstone of ecosystem functioning on modern coral reefs.","author":[{"dropping-particle":"","family":"Brandl","given":"Simon","non-dropping-particle":"","parse-names":false,"suffix":""},{"dropping-particle":"","family":"Tornabene","given":"Luke","non-dropping-particle":"","parse-names":false,"suffix":""},{"dropping-particle":"","family":"Goatley","given":"Christopher H R","non-dropping-particle":"","parse-names":false,"suffix":""},{"dropping-particle":"","family":"Casey","given":"Jordan M","non-dropping-particle":"","parse-names":false,"suffix":""},{"dropping-particle":"","family":"Morais","given":"Renato A","non-dropping-particle":"","parse-names":false,"suffix":""},{"dropping-particle":"","family":"Côté","given":"Isabelle M","non-dropping-particle":"","parse-names":false,"suffix":""},{"dropping-particle":"","family":"Baldwin","given":"Carole C","non-dropping-particle":"","parse-names":false,"suffix":""},{"dropping-particle":"","family":"Parravicini","given":"Valeriano","non-dropping-particle":"","parse-names":false,"suffix":""},{"dropping-particle":"","family":"Schiettekatte","given":"Nina M D","non-dropping-particle":"","parse-names":false,"suffix":""},{"dropping-particle":"","family":"Bellwood","given":"David R","non-dropping-particle":"","parse-names":false,"suffix":""}],"container-title":"Science","id":"ITEM-2","issue":"6446","issued":{"date-parts":[["2019","6","21"]]},"page":"1189 LP - 1192","title":"Demographic dynamics of the smallest marine vertebrates fuel coral reef ecosystem functioning","type":"article-journal","volume":"364"},"uris":["http://www.mendeley.com/documents/?uuid=0ead6ce7-4b39-4e02-a878-49f4bc660474"]},{"id":"ITEM-3","itemData":{"DOI":"https://doi.org/10.1111/gcb.14941","abstract":"Abstract Coral reef fisheries support the livelihoods of millions of people in tropical countries, despite large-scale depletion of fish biomass. While human adaptability can help to explain the resistance of fisheries to biomass depletion, compensatory ecological mechanisms may also be involved. If this is the case, high productivity should coexist with low biomass under relatively high exploitation. Here we integrate large spatial scale empirical data analysis and a theory-driven modelling approach to unveil the effects of human exploitation on reef fish productivity–biomass relationships. We show that differences in how productivity and biomass respond to overexploitation can decouple their relationship. As size-selective exploitation depletes fish biomass, it triggers increased production per unit biomass, averting immediate productivity collapse in both the modelling and the empirical systems. This ‘buffering productivity’ exposes the danger of assuming resource production–biomass equivalence, but may help to explain why some biomass-depleted fish assemblages still provide ecosystem goods under continued global fishing exploitation.","author":[{"dropping-particle":"","family":"Morais","given":"Renato A","non-dropping-particle":"","parse-names":false,"suffix":""},{"dropping-particle":"","family":"Connolly","given":"Sean R","non-dropping-particle":"","parse-names":false,"suffix":""},{"dropping-particle":"","family":"Bellwood","given":"David R","non-dropping-particle":"","parse-names":false,"suffix":""}],"container-title":"Global Change Biology","id":"ITEM-3","issue":"3","issued":{"date-parts":[["2020"]]},"page":"1295-1305","title":"Human exploitation shapes productivity–biomass relationships on coral reefs","type":"article-journal","volume":"26"},"uris":["http://www.mendeley.com/documents/?uuid=d3ed9d17-dc88-4c4b-ba05-99f6ffabeacb"]}],"mendeley":{"formattedCitation":"(Allgeier et al. 2014, Brandl et al. 2019b, Morais et al. 2020)","plainTextFormattedCitation":"(Allgeier et al. 2014, Brandl et al. 2019b, Morais et al. 2020)","previouslyFormattedCitation":"(Allgeier et al. 2014, Brandl et al. 2019b, Morais et al. 2020)"},"properties":{"noteIndex":0},"schema":"https://github.com/citation-style-language/schema/raw/master/csl-citation.json"}</w:instrText>
      </w:r>
      <w:r w:rsidR="00627DE8"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(Allgeier et al. 2014, Brandl et al. 2019b, Morais et al. 2020)</w:t>
      </w:r>
      <w:r w:rsidR="00627DE8"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xml:space="preserve">, as well as the calcification and accretion in coral assemblages </w:t>
      </w:r>
      <w:r w:rsidR="00627DE8"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{"citationItems":[{"id":"ITEM-1","itemData":{"DOI":"10.1007/s00338-012-0901-4","ISSN":"1432-0975","abstract":"Census-based approaches can provide important measures of the ecological processes controlling reef carbonate production states. Here, we describe a rapid, non-destructive approach to carbonate budget assessments, termed ReefBudget that is census-based and which focuses on quantifying the relative contributions made by different biological carbonate producer/eroder groups to net reef framework carbonate production. The methodology is presently designed only for Caribbean sites, but has potential to be adapted for use in other regions. Rates are calculated using data on organism cover and abundance, combined with annual extension or production rate measures. Set against this are estimates of the rates at which bioeroding species of fish, urchins and internal substrate borers erode reef framework. Resultant data provide a measure of net rates of biologically driven carbonate production (kg CaCO3 m−2 year−1). These data have potential to be integrated into ecological assessments of reef state, to aid monitoring of temporal (same-site) changes in rates of biological carbonate production and to provide insights into the key ecological drivers of reef growth or erosion as a function of environmental change. Individual aspects of the budget methodology can also be used alongside other census approaches if deemed appropriate for specific study aims. Furthermore, the methodology spreadsheets are user-changeable, allowing local or new process/rate data to be integrated into calculations. Application of the methodology is considered at sites around Bonaire. Highest net rates of carbonate production, +9.52 to +2.30 kg CaCO3 m−2 year−1, were calculated at leeward sites, whilst lower rates, +0.98 to −0.98 kg CaCO3 m−2 year−1, were calculated at windward sites. Data are within the ranges calculated in previous budget studies and provide confidence in the production estimates the methodology generates.","author":[{"dropping-particle":"","family":"Perry","given":"C T","non-dropping-particle":"","parse-names":false,"suffix":""},{"dropping-particle":"","family":"Edinger","given":"E N","non-dropping-particle":"","parse-names":false,"suffix":""},{"dropping-particle":"","family":"Kench","given":"P S","non-dropping-particle":"","parse-names":false,"suffix":""},{"dropping-particle":"","family":"Murphy","given":"G N","non-dropping-particle":"","parse-names":false,"suffix":""},{"dropping-particle":"","family":"Smithers","given":"S G","non-dropping-particle":"","parse-names":false,"suffix":""},{"dropping-particle":"","family":"Steneck","given":"R S","non-dropping-particle":"","parse-names":false,"suffix":""},{"dropping-particle":"","family":"Mumby","given":"P J","non-dropping-particle":"","parse-names":false,"suffix":""}],"container-title":"Coral Reefs","id":"ITEM-1","issue":"3","issued":{"date-parts":[["2012"]]},"page":"853-868","title":"Estimating rates of biologically driven coral reef framework production and erosion: a new census-based carbonate budget methodology and applications to the reefs of Bonaire","type":"article-journal","volume":"31"},"uris":["http://www.mendeley.com/documents/?uuid=7e111d6d-4190-4ee8-8cac-4cb19f622d44"]}],"mendeley":{"formattedCitation":"(Perry et al. 2012)","plainTextFormattedCitation":"(Perry et al. 2012)","previouslyFormattedCitation":"(Perry et al. 2012)"},"properties":{"noteIndex":0},"schema":"https://github.com/citation-style-language/schema/raw/master/csl-citation.json"}</w:instrText>
      </w:r>
      <w:r w:rsidR="00627DE8"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(Perry et al. 2012)</w:t>
      </w:r>
      <w:r w:rsidR="00627DE8" w:rsidRPr="00565F0A">
        <w:rPr>
          <w:rFonts w:ascii="Calibri Light" w:eastAsia="Calibri" w:hAnsi="Calibri Light" w:cs="Calibri Light"/>
          <w:color w:val="000000"/>
        </w:rPr>
        <w:fldChar w:fldCharType="end"/>
      </w:r>
      <w:r w:rsidR="0073596B" w:rsidRPr="00565F0A">
        <w:rPr>
          <w:rFonts w:ascii="Calibri Light" w:eastAsia="Calibri" w:hAnsi="Calibri Light" w:cs="Calibri Light"/>
          <w:color w:val="000000"/>
        </w:rPr>
        <w:t xml:space="preserve"> across large spatial and temporal scales</w:t>
      </w:r>
      <w:r w:rsidRPr="00565F0A">
        <w:rPr>
          <w:rFonts w:ascii="Calibri Light" w:eastAsia="Calibri" w:hAnsi="Calibri Light" w:cs="Calibri Light"/>
          <w:color w:val="000000"/>
        </w:rPr>
        <w:t xml:space="preserve">. </w:t>
      </w:r>
      <w:r w:rsidR="0073596B" w:rsidRPr="00565F0A">
        <w:rPr>
          <w:rFonts w:ascii="Calibri Light" w:eastAsia="Calibri" w:hAnsi="Calibri Light" w:cs="Calibri Light"/>
          <w:color w:val="000000"/>
        </w:rPr>
        <w:t xml:space="preserve">While this method </w:t>
      </w:r>
      <w:r w:rsidR="00960109" w:rsidRPr="00565F0A">
        <w:rPr>
          <w:rFonts w:ascii="Calibri Light" w:eastAsia="Calibri" w:hAnsi="Calibri Light" w:cs="Calibri Light"/>
          <w:color w:val="000000"/>
        </w:rPr>
        <w:t>can leverage widely-available datasets of fish or coral community structure</w:t>
      </w:r>
      <w:r w:rsidRPr="00565F0A">
        <w:rPr>
          <w:rFonts w:ascii="Calibri Light" w:eastAsia="Calibri" w:hAnsi="Calibri Light" w:cs="Calibri Light"/>
          <w:color w:val="000000"/>
        </w:rPr>
        <w:t xml:space="preserve">, reliable estimates inevitably depend on the availability and accuracy of </w:t>
      </w:r>
      <w:r w:rsidR="00960109" w:rsidRPr="00565F0A">
        <w:rPr>
          <w:rFonts w:ascii="Calibri Light" w:eastAsia="Calibri" w:hAnsi="Calibri Light" w:cs="Calibri Light"/>
          <w:color w:val="000000"/>
        </w:rPr>
        <w:t xml:space="preserve">physiological </w:t>
      </w:r>
      <w:r w:rsidRPr="00565F0A">
        <w:rPr>
          <w:rFonts w:ascii="Calibri Light" w:eastAsia="Calibri" w:hAnsi="Calibri Light" w:cs="Calibri Light"/>
          <w:color w:val="000000"/>
        </w:rPr>
        <w:t>measurements conducted at both species and individual levels</w:t>
      </w:r>
      <w:r w:rsidR="005D75EB" w:rsidRPr="00565F0A">
        <w:rPr>
          <w:rFonts w:ascii="Calibri Light" w:eastAsia="Calibri" w:hAnsi="Calibri Light" w:cs="Calibri Light"/>
          <w:color w:val="000000"/>
        </w:rPr>
        <w:t xml:space="preserve"> </w:t>
      </w:r>
      <w:r w:rsidR="005D75EB"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{"citationItems":[{"id":"ITEM-1","itemData":{"abstract":"ABSTRACT: Coral reefs have long attracted attention because of their biological and economic importance, but this interest now has turned to examining the possibility of functional extirpation. Widespread declines in coral abundances have fueled the shift in motivation for studying reefs and catalyzed the proliferation of monitoring to record the changes underway. Despite appreciation of monitoring as a scientific endeavor, its primary use has continued to be the quantification of cover of coral, macroalgae, and a few other space holders. The limitations of coral cover in evaluating the consequences of changing coral abundance were highlighted decades ago. Yet neglect of the tools most appropriate for this task (demographic approaches) and continuing emphasis on a tool (coral cover) that is not ideal, indicates that these limitations are not widely appreciated. Reef monitoring therefore continues to underperform with respect to its potential, thus depriving scientists of the approaches necessary to project the fate of coral reefs and test hypotheses focused on the proximal causes of declining coral cover. We make the case that the coral reef crisis creates a need for coral demography that is more acute now than 4 decades ago. Modern demographic approaches are well suited to meet this need, but to realize their potential, consideration will need to be given to the possibility of expanding ecological monitoring of coral reefs to provide the data necessary for demographic analyses of their foundation taxon, the Scleractinia.","author":[{"dropping-particle":"","family":"Edmunds","given":"Peter J","non-dropping-particle":"","parse-names":false,"suffix":""},{"dropping-particle":"","family":"Riegl","given":"B","non-dropping-particle":"","parse-names":false,"suffix":""}],"container-title":"Marine Ecology Progress Series","id":"ITEM-1","issued":{"date-parts":[["2020"]]},"note":"10.3354/meps13205","page":"233-242","title":"Urgent need for coral demography in a world where corals are disappearing","type":"article-journal","volume":"635"},"uris":["http://www.mendeley.com/documents/?uuid=42013674-dd75-4101-804c-4b2453d0b85b"]}],"mendeley":{"formattedCitation":"(Edmunds &amp; Riegl 2020)","plainTextFormattedCitation":"(Edmunds &amp; Riegl 2020)","previouslyFormattedCitation":"(Edmunds &amp; Riegl 2020)"},"properties":{"noteIndex":0},"schema":"https://github.com/citation-style-language/schema/raw/master/csl-citation.json"}</w:instrText>
      </w:r>
      <w:r w:rsidR="005D75EB"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(Edmunds &amp; Riegl 2020)</w:t>
      </w:r>
      <w:r w:rsidR="005D75EB"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w:t>
      </w:r>
    </w:p>
    <w:p w14:paraId="7C07C1DF" w14:textId="6860F7DD" w:rsidR="00DF146F" w:rsidRPr="00565F0A" w:rsidRDefault="00207226" w:rsidP="00691C61">
      <w:pPr>
        <w:spacing w:line="480" w:lineRule="auto"/>
        <w:jc w:val="both"/>
        <w:rPr>
          <w:rFonts w:ascii="Calibri Light" w:eastAsia="Calibri" w:hAnsi="Calibri Light" w:cs="Calibri Light"/>
          <w:color w:val="000000"/>
        </w:rPr>
      </w:pPr>
      <w:r w:rsidRPr="00565F0A">
        <w:rPr>
          <w:rFonts w:ascii="Calibri Light" w:eastAsia="Calibri" w:hAnsi="Calibri Light" w:cs="Calibri Light"/>
          <w:color w:val="000000"/>
        </w:rPr>
        <w:tab/>
        <w:t>At the physiological level, corals consume dioxygen (O</w:t>
      </w:r>
      <w:r w:rsidRPr="00565F0A">
        <w:rPr>
          <w:rFonts w:ascii="Calibri Light" w:eastAsia="Calibri" w:hAnsi="Calibri Light" w:cs="Calibri Light"/>
          <w:color w:val="000000"/>
          <w:vertAlign w:val="subscript"/>
        </w:rPr>
        <w:t>2</w:t>
      </w:r>
      <w:r w:rsidRPr="00565F0A">
        <w:rPr>
          <w:rFonts w:ascii="Calibri Light" w:eastAsia="Calibri" w:hAnsi="Calibri Light" w:cs="Calibri Light"/>
          <w:color w:val="000000"/>
        </w:rPr>
        <w:t>)</w:t>
      </w:r>
      <w:r w:rsidRPr="00565F0A">
        <w:rPr>
          <w:rFonts w:ascii="Calibri Light" w:eastAsia="Calibri" w:hAnsi="Calibri Light" w:cs="Calibri Light"/>
          <w:color w:val="000000"/>
          <w:vertAlign w:val="subscript"/>
        </w:rPr>
        <w:t xml:space="preserve"> </w:t>
      </w:r>
      <w:r w:rsidRPr="00565F0A">
        <w:rPr>
          <w:rFonts w:ascii="Calibri Light" w:eastAsia="Calibri" w:hAnsi="Calibri Light" w:cs="Calibri Light"/>
          <w:color w:val="000000"/>
        </w:rPr>
        <w:t>through respiration</w:t>
      </w:r>
      <w:r w:rsidR="00CF1F9C" w:rsidRPr="00565F0A">
        <w:rPr>
          <w:rFonts w:ascii="Calibri Light" w:eastAsia="Calibri" w:hAnsi="Calibri Light" w:cs="Calibri Light"/>
          <w:color w:val="000000"/>
        </w:rPr>
        <w:t xml:space="preserve">, while they </w:t>
      </w:r>
      <w:r w:rsidRPr="00565F0A">
        <w:rPr>
          <w:rFonts w:ascii="Calibri Light" w:eastAsia="Calibri" w:hAnsi="Calibri Light" w:cs="Calibri Light"/>
          <w:color w:val="000000"/>
        </w:rPr>
        <w:t>produce O</w:t>
      </w:r>
      <w:r w:rsidRPr="00565F0A">
        <w:rPr>
          <w:rFonts w:ascii="Calibri Light" w:eastAsia="Calibri" w:hAnsi="Calibri Light" w:cs="Calibri Light"/>
          <w:color w:val="000000"/>
          <w:vertAlign w:val="subscript"/>
        </w:rPr>
        <w:t>2</w:t>
      </w:r>
      <w:r w:rsidRPr="00565F0A">
        <w:rPr>
          <w:rFonts w:ascii="Calibri Light" w:eastAsia="Calibri" w:hAnsi="Calibri Light" w:cs="Calibri Light"/>
          <w:color w:val="000000"/>
        </w:rPr>
        <w:t xml:space="preserve"> </w:t>
      </w:r>
      <w:r w:rsidR="00960109" w:rsidRPr="00565F0A">
        <w:rPr>
          <w:rFonts w:ascii="Calibri Light" w:eastAsia="Calibri" w:hAnsi="Calibri Light" w:cs="Calibri Light"/>
          <w:color w:val="000000"/>
        </w:rPr>
        <w:t>due to</w:t>
      </w:r>
      <w:r w:rsidRPr="00565F0A">
        <w:rPr>
          <w:rFonts w:ascii="Calibri Light" w:eastAsia="Calibri" w:hAnsi="Calibri Light" w:cs="Calibri Light"/>
          <w:color w:val="000000"/>
        </w:rPr>
        <w:t xml:space="preserve"> their </w:t>
      </w:r>
      <w:r w:rsidR="0087178D" w:rsidRPr="00565F0A">
        <w:rPr>
          <w:rFonts w:ascii="Calibri Light" w:eastAsia="Calibri" w:hAnsi="Calibri Light" w:cs="Calibri Light"/>
          <w:color w:val="000000"/>
        </w:rPr>
        <w:t xml:space="preserve">symbiotic </w:t>
      </w:r>
      <w:r w:rsidRPr="00565F0A">
        <w:rPr>
          <w:rFonts w:ascii="Calibri Light" w:eastAsia="Calibri" w:hAnsi="Calibri Light" w:cs="Calibri Light"/>
          <w:color w:val="000000"/>
        </w:rPr>
        <w:t xml:space="preserve">association with photosynthetic microalgae </w:t>
      </w:r>
      <w:r w:rsidR="00CF1F9C" w:rsidRPr="00565F0A">
        <w:rPr>
          <w:rFonts w:ascii="Calibri Light" w:eastAsia="Calibri" w:hAnsi="Calibri Light" w:cs="Calibri Light"/>
          <w:color w:val="000000"/>
        </w:rPr>
        <w:t>from</w:t>
      </w:r>
      <w:r w:rsidRPr="00565F0A">
        <w:rPr>
          <w:rFonts w:ascii="Calibri Light" w:eastAsia="Calibri" w:hAnsi="Calibri Light" w:cs="Calibri Light"/>
          <w:color w:val="000000"/>
        </w:rPr>
        <w:t xml:space="preserve"> Symbiodiniaceae family </w:t>
      </w:r>
      <w:r w:rsidR="005D75EB"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{"citationItems":[{"id":"ITEM-1","itemData":{"DOI":"https://doi.org/10.1016/j.cub.2018.07.008","ISSN":"0960-9822","abstract":"Summary\nThe advent of molecular data has transformed the science of organizing and studying life on Earth. Genetics-based evidence provides fundamental insights into the diversity, ecology, and origins of many biological systems, including the mutualisms between metazoan hosts and their micro-algal partners. A well-known example is the dinoflagellate endosymbionts (“zooxanthellae”) that power the growth of stony corals and coral reef ecosystems. Once assumed to encompass a single panmictic species, genetic evidence has revealed a divergent and rich diversity within the zooxanthella genus Symbiodinium. Despite decades of reporting on the significance of this diversity, the formal systematics of these eukaryotic microbes have not kept pace, and a major revision is long overdue. With the consideration of molecular, morphological, physiological, and ecological data, we propose that evolutionarily divergent Symbiodinium “clades” are equivalent to genera in the family Symbiodiniaceae, and we provide formal descriptions for seven of them. Additionally, we recalibrate the molecular clock for the group and amend the date for the earliest diversification of this family to the middle of the Mesozoic Era (</w:instrText>
      </w:r>
      <w:r w:rsidR="00453918">
        <w:rPr>
          <w:rFonts w:ascii="Cambria Math" w:eastAsia="Calibri" w:hAnsi="Cambria Math" w:cs="Cambria Math"/>
          <w:color w:val="000000"/>
        </w:rPr>
        <w:instrText>∼</w:instrText>
      </w:r>
      <w:r w:rsidR="00453918">
        <w:rPr>
          <w:rFonts w:ascii="Calibri Light" w:eastAsia="Calibri" w:hAnsi="Calibri Light" w:cs="Calibri Light"/>
          <w:color w:val="000000"/>
        </w:rPr>
        <w:instrText>160 mya). This timing corresponds with the adaptive radiation of analogs to modern shallow-water stony corals during the Jurassic Period and connects the rise of these symbiotic dinoflagellates with the emergence and evolutionary success of reef-building corals. This improved framework acknowledges the Symbiodiniaceae’s long evolutionary history while filling a pronounced taxonomic gap. Its adoption will facilitate scientific dialog and future research on the physiology, ecology, and evolution of these important micro-algae.","author":[{"dropping-particle":"","family":"LaJeunesse","given":"Todd C","non-dropping-particle":"","parse-names":false,"suffix":""},{"dropping-particle":"","family":"Parkinson","given":"John Everett","non-dropping-particle":"","parse-names":false,"suffix":""},{"dropping-particle":"","family":"Gabrielson","given":"Paul W","non-dropping-particle":"","parse-names":false,"suffix":""},{"dropping-particle":"","family":"Jeong","given":"Hae Jin","non-dropping-particle":"","parse-names":false,"suffix":""},{"dropping-particle":"","family":"Reimer","given":"James Davis","non-dropping-particle":"","parse-names":false,"suffix":""},{"dropping-particle":"","family":"Voolstra","given":"Christian R","non-dropping-particle":"","parse-names":false,"suffix":""},{"dropping-particle":"","family":"Santos","given":"Scott R","non-dropping-particle":"","parse-names":false,"suffix":""}],"container-title":"Current Biology","id":"ITEM-1","issue":"16","issued":{"date-parts":[["2018"]]},"page":"2570 - 2580.e6","title":"Systematic Revision of Symbiodiniaceae Highlights the Antiquity and Diversity of Coral Endosymbionts","type":"article-journal","volume":"28"},"uris":["http://www.mendeley.com/documents/?uuid=bbe88863-9c26-4364-8af5-95e209f91b8c"]}],"mendeley":{"formattedCitation":"(LaJeunesse et al. 2018)","plainTextFormattedCitation":"(LaJeunesse et al. 2018)","previouslyFormattedCitation":"(LaJeunesse et al. 2018)"},"properties":{"noteIndex":0},"schema":"https://github.com/citation-style-language/schema/raw/master/csl-citation.json"}</w:instrText>
      </w:r>
      <w:r w:rsidR="005D75EB"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(LaJeunesse et al. 2018)</w:t>
      </w:r>
      <w:r w:rsidR="005D75EB"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The coral host provides the symbiotic algae with a protected environment and the essential compounds such as respiratory carbon dioxide (CO</w:t>
      </w:r>
      <w:r w:rsidRPr="00565F0A">
        <w:rPr>
          <w:rFonts w:ascii="Calibri Light" w:eastAsia="Calibri" w:hAnsi="Calibri Light" w:cs="Calibri Light"/>
          <w:color w:val="000000"/>
          <w:vertAlign w:val="subscript"/>
        </w:rPr>
        <w:t>2</w:t>
      </w:r>
      <w:r w:rsidRPr="00565F0A">
        <w:rPr>
          <w:rFonts w:ascii="Calibri Light" w:eastAsia="Calibri" w:hAnsi="Calibri Light" w:cs="Calibri Light"/>
          <w:color w:val="000000"/>
        </w:rPr>
        <w:t>) and nitrogenous waste necessary for the photosynthesis</w:t>
      </w:r>
      <w:r w:rsidR="000423D5" w:rsidRPr="00565F0A">
        <w:rPr>
          <w:rFonts w:ascii="Calibri Light" w:eastAsia="Calibri" w:hAnsi="Calibri Light" w:cs="Calibri Light"/>
          <w:color w:val="000000"/>
        </w:rPr>
        <w:t xml:space="preserve"> of the symbiotic algae</w:t>
      </w:r>
      <w:r w:rsidRPr="00565F0A">
        <w:rPr>
          <w:rFonts w:ascii="Calibri Light" w:eastAsia="Calibri" w:hAnsi="Calibri Light" w:cs="Calibri Light"/>
          <w:color w:val="000000"/>
        </w:rPr>
        <w:t xml:space="preserve"> </w:t>
      </w:r>
      <w:r w:rsidR="005D75EB"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{"citationItems":[{"id":"ITEM-1","itemData":{"DOI":"10.2307/1297526","ISSN":"0006-3568","abstract":"Adaptations resulting from the possession of endosymbiotic algae enable reef corals to flourish in nutrient-poor tropical waters. The major adaptations are (a) a poly trophic feeding capacity; (b) conservation of nutrients, such as nitrogen, by retention and recycling within a coral head; and (c) acceleration of calcification in the light. The functions of algae and animals thus superimposed result in an association which can exploit the environment better than either associant can alone.","author":[{"dropping-particle":"","family":"Muscatine","given":"L","non-dropping-particle":"","parse-names":false,"suffix":""},{"dropping-particle":"","family":"Porter","given":"James W","non-dropping-particle":"","parse-names":false,"suffix":""}],"container-title":"BioScience","id":"ITEM-1","issue":"7","issued":{"date-parts":[["1977"]]},"page":"454-460","title":"Reef Corals: Mutualistic Symbioses Adapted to Nutrient-Poor Environments","type":"article-journal","volume":"27"},"uris":["http://www.mendeley.com/documents/?uuid=24f73004-08ed-4a60-a135-6874254af36c"]},{"id":"ITEM-2","itemData":{"author":[{"dropping-particle":"","family":"Barnes","given":"R D","non-dropping-particle":"","parse-names":false,"suffix":""}],"id":"ITEM-2","issued":{"date-parts":[["1987"]]},"publisher":"Harcourt Brace Jovanovich College Publishers, Fort Worth, TX","title":"Invertebrate Zoology, Fifth Edit. ed","type":"article"},"uris":["http://www.mendeley.com/documents/?uuid=f836bf09-5a72-4187-a4a2-e7dfc92f9b03"]},{"id":"ITEM-3","itemData":{"author":[{"dropping-particle":"","family":"Birkeland","given":"Charles","non-dropping-particle":"","parse-names":false,"suffix":""}],"id":"ITEM-3","issued":{"date-parts":[["1997"]]},"publisher":"Springer Science &amp; Business Media","title":"Life and death of coral reefs","type":"book"},"uris":["http://www.mendeley.com/documents/?uuid=db197f6f-b49b-444c-b831-2f94f1b668ac"]}],"mendeley":{"formattedCitation":"(Muscatine &amp; Porter 1977, Barnes 1987, Birkeland 1997)","plainTextFormattedCitation":"(Muscatine &amp; Porter 1977, Barnes 1987, Birkeland 1997)","previouslyFormattedCitation":"(Muscatine &amp; Porter 1977, Barnes 1987, Birkeland 1997)"},"properties":{"noteIndex":0},"schema":"https://github.com/citation-style-language/schema/raw/master/csl-citation.json"}</w:instrText>
      </w:r>
      <w:r w:rsidR="005D75EB"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(Muscatine &amp; Porter 1977, Barnes 1987, Birkeland 1997)</w:t>
      </w:r>
      <w:r w:rsidR="005D75EB"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In</w:t>
      </w:r>
      <w:r w:rsidR="00960109" w:rsidRPr="00565F0A">
        <w:rPr>
          <w:rFonts w:ascii="Calibri Light" w:eastAsia="Calibri" w:hAnsi="Calibri Light" w:cs="Calibri Light"/>
          <w:color w:val="000000"/>
        </w:rPr>
        <w:t xml:space="preserve"> turn</w:t>
      </w:r>
      <w:r w:rsidRPr="00565F0A">
        <w:rPr>
          <w:rFonts w:ascii="Calibri Light" w:eastAsia="Calibri" w:hAnsi="Calibri Light" w:cs="Calibri Light"/>
          <w:color w:val="000000"/>
        </w:rPr>
        <w:t xml:space="preserve">, the coral host receives photosynthetically fixed carbon that may cover up to 95% of its metabolism </w:t>
      </w:r>
      <w:r w:rsidR="005D75EB"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{"citationItems":[{"id":"ITEM-1","itemData":{"author":[{"dropping-particle":"","family":"Muscatine","given":"L","non-dropping-particle":"","parse-names":false,"suffix":""}],"container-title":"Coral reefs","id":"ITEM-1","issue":"1.29","issued":{"date-parts":[["1990"]]},"page":"75-87","title":"The role of symbiotic algae in carbon and energy flux in reef corals","type":"article-journal","volume":"25"},"uris":["http://www.mendeley.com/documents/?uuid=4a9e247f-6beb-4e04-941a-6f0c0ffcaca8"]}],"mendeley":{"formattedCitation":"(Muscatine 1990)","plainTextFormattedCitation":"(Muscatine 1990)","previouslyFormattedCitation":"(Muscatine 1990)"},"properties":{"noteIndex":0},"schema":"https://github.com/citation-style-language/schema/raw/master/csl-citation.json"}</w:instrText>
      </w:r>
      <w:r w:rsidR="005D75EB"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(Muscatine 1990)</w:t>
      </w:r>
      <w:r w:rsidR="005D75EB"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xml:space="preserve">, </w:t>
      </w:r>
      <w:r w:rsidR="00960109" w:rsidRPr="00565F0A">
        <w:rPr>
          <w:rFonts w:ascii="Calibri Light" w:eastAsia="Calibri" w:hAnsi="Calibri Light" w:cs="Calibri Light"/>
          <w:color w:val="000000"/>
        </w:rPr>
        <w:t xml:space="preserve">which </w:t>
      </w:r>
      <w:r w:rsidRPr="00565F0A">
        <w:rPr>
          <w:rFonts w:ascii="Calibri Light" w:eastAsia="Calibri" w:hAnsi="Calibri Light" w:cs="Calibri Light"/>
          <w:color w:val="000000"/>
        </w:rPr>
        <w:t>includ</w:t>
      </w:r>
      <w:r w:rsidR="00960109" w:rsidRPr="00565F0A">
        <w:rPr>
          <w:rFonts w:ascii="Calibri Light" w:eastAsia="Calibri" w:hAnsi="Calibri Light" w:cs="Calibri Light"/>
          <w:color w:val="000000"/>
        </w:rPr>
        <w:t>es</w:t>
      </w:r>
      <w:r w:rsidRPr="00565F0A">
        <w:rPr>
          <w:rFonts w:ascii="Calibri Light" w:eastAsia="Calibri" w:hAnsi="Calibri Light" w:cs="Calibri Light"/>
          <w:color w:val="000000"/>
        </w:rPr>
        <w:t xml:space="preserve"> growth</w:t>
      </w:r>
      <w:r w:rsidR="00960109" w:rsidRPr="00565F0A">
        <w:rPr>
          <w:rFonts w:ascii="Calibri Light" w:eastAsia="Calibri" w:hAnsi="Calibri Light" w:cs="Calibri Light"/>
          <w:color w:val="000000"/>
        </w:rPr>
        <w:t xml:space="preserve"> of the coral skeleton</w:t>
      </w:r>
      <w:r w:rsidR="0031025E" w:rsidRPr="00565F0A">
        <w:rPr>
          <w:rFonts w:ascii="Calibri Light" w:eastAsia="Calibri" w:hAnsi="Calibri Light" w:cs="Calibri Light"/>
          <w:color w:val="000000"/>
        </w:rPr>
        <w:t xml:space="preserve"> </w:t>
      </w:r>
      <w:r w:rsidR="00960109" w:rsidRPr="00565F0A">
        <w:rPr>
          <w:rFonts w:ascii="Calibri Light" w:eastAsia="Calibri" w:hAnsi="Calibri Light" w:cs="Calibri Light"/>
          <w:color w:val="000000"/>
        </w:rPr>
        <w:t>through</w:t>
      </w:r>
      <w:r w:rsidR="0031025E" w:rsidRPr="00565F0A">
        <w:rPr>
          <w:rFonts w:ascii="Calibri Light" w:eastAsia="Calibri" w:hAnsi="Calibri Light" w:cs="Calibri Light"/>
          <w:color w:val="000000"/>
        </w:rPr>
        <w:t xml:space="preserve"> biocalcification</w:t>
      </w:r>
      <w:r w:rsidRPr="00565F0A">
        <w:rPr>
          <w:rFonts w:ascii="Calibri Light" w:eastAsia="Calibri" w:hAnsi="Calibri Light" w:cs="Calibri Light"/>
          <w:color w:val="000000"/>
        </w:rPr>
        <w:t xml:space="preserve"> (</w:t>
      </w:r>
      <w:r w:rsidR="005F3A15" w:rsidRPr="00565F0A">
        <w:rPr>
          <w:rFonts w:ascii="Calibri Light" w:eastAsia="Calibri" w:hAnsi="Calibri Light" w:cs="Calibri Light"/>
          <w:color w:val="000000"/>
        </w:rPr>
        <w:t>i.e.,</w:t>
      </w:r>
      <w:r w:rsidRPr="00565F0A">
        <w:rPr>
          <w:rFonts w:ascii="Calibri Light" w:eastAsia="Calibri" w:hAnsi="Calibri Light" w:cs="Calibri Light"/>
          <w:color w:val="000000"/>
        </w:rPr>
        <w:t xml:space="preserve"> </w:t>
      </w:r>
      <w:r w:rsidR="00F552C3" w:rsidRPr="00565F0A">
        <w:rPr>
          <w:rFonts w:ascii="Calibri Light" w:eastAsia="Calibri" w:hAnsi="Calibri Light" w:cs="Calibri Light"/>
          <w:color w:val="000000"/>
        </w:rPr>
        <w:t>calcification rate</w:t>
      </w:r>
      <w:r w:rsidRPr="00565F0A">
        <w:rPr>
          <w:rFonts w:ascii="Calibri Light" w:eastAsia="Calibri" w:hAnsi="Calibri Light" w:cs="Calibri Light"/>
          <w:color w:val="000000"/>
        </w:rPr>
        <w:t xml:space="preserve">) </w:t>
      </w:r>
      <w:r w:rsidR="005D75EB"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{"citationItems":[{"id":"ITEM-1","itemData":{"author":[{"dropping-particle":"","family":"Barnes","given":"R D","non-dropping-particle":"","parse-names":false,"suffix":""}],"id":"ITEM-1","issued":{"date-parts":[["1987"]]},"publisher":"Harcourt Brace Jovanovich College Publishers, Fort Worth, TX","title":"Invertebrate Zoology, Fifth Edit. ed","type":"article"},"uris":["http://www.mendeley.com/documents/?uuid=f836bf09-5a72-4187-a4a2-e7dfc92f9b03"]},{"id":"ITEM-2","itemData":{"author":[{"dropping-particle":"","family":"Birkeland","given":"Charles","non-dropping-particle":"","parse-names":false,"suffix":""}],"id":"ITEM-2","issued":{"date-parts":[["1997"]]},"publisher":"Springer Science &amp; Business Media","title":"Life and death of coral reefs","type":"book"},"uris":["http://www.mendeley.com/documents/?uuid=db197f6f-b49b-444c-b831-2f94f1b668ac"]},{"id":"ITEM-3","itemData":{"author":[{"dropping-particle":"","family":"Muscatine","given":"L","non-dropping-particle":"","parse-names":false,"suffix":""}],"container-title":"Coral reefs","id":"ITEM-3","issue":"1.29","issued":{"date-parts":[["1990"]]},"page":"75-87","title":"The role of symbiotic algae in carbon and energy flux in reef corals","type":"article-journal","volume":"25"},"uris":["http://www.mendeley.com/documents/?uuid=4a9e247f-6beb-4e04-941a-6f0c0ffcaca8"]},{"id":"ITEM-4","itemData":{"author":[{"dropping-particle":"","family":"Barnes","given":"Richard Stephen Kent","non-dropping-particle":"","parse-names":false,"suffix":""},{"dropping-particle":"","family":"Hughes","given":"Roger N","non-dropping-particle":"","parse-names":false,"suffix":""}],"id":"ITEM-4","issued":{"date-parts":[["1999"]]},"publisher":"John Wiley &amp; Sons","title":"An introduction to marine ecology","type":"book"},"uris":["http://www.mendeley.com/documents/?uuid=7fbd08dd-e400-4e59-9faa-cfe1223de002"]}],"mendeley":{"formattedCitation":"(Barnes 1987, Muscatine 1990, Birkeland 1997, Barnes &amp; Hughes 1999)","plainTextFormattedCitation":"(Barnes 1987, Muscatine 1990, Birkeland 1997, Barnes &amp; Hughes 1999)","previouslyFormattedCitation":"(Barnes 1987, Muscatine 1990, Birkeland 1997, Barnes &amp; Hughes 1999)"},"properties":{"noteIndex":0},"schema":"https://github.com/citation-style-language/schema/raw/master/csl-citation.json"}</w:instrText>
      </w:r>
      <w:r w:rsidR="005D75EB"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(Barnes 1987, Muscatine 1990, Birkeland 1997, Barnes &amp; Hughes 1999)</w:t>
      </w:r>
      <w:r w:rsidR="005D75EB"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xml:space="preserve">. These basic physiological </w:t>
      </w:r>
      <w:r w:rsidRPr="00565F0A">
        <w:rPr>
          <w:rFonts w:ascii="Calibri Light" w:eastAsia="Calibri" w:hAnsi="Calibri Light" w:cs="Calibri Light"/>
        </w:rPr>
        <w:t>processes</w:t>
      </w:r>
      <w:r w:rsidRPr="00565F0A">
        <w:rPr>
          <w:rFonts w:ascii="Calibri Light" w:eastAsia="Calibri" w:hAnsi="Calibri Light" w:cs="Calibri Light"/>
          <w:color w:val="000000"/>
        </w:rPr>
        <w:t xml:space="preserve"> at</w:t>
      </w:r>
      <w:r w:rsidR="00960109" w:rsidRPr="00565F0A">
        <w:rPr>
          <w:rFonts w:ascii="Calibri Light" w:eastAsia="Calibri" w:hAnsi="Calibri Light" w:cs="Calibri Light"/>
          <w:color w:val="000000"/>
        </w:rPr>
        <w:t xml:space="preserve"> the</w:t>
      </w:r>
      <w:r w:rsidRPr="00565F0A">
        <w:rPr>
          <w:rFonts w:ascii="Calibri Light" w:eastAsia="Calibri" w:hAnsi="Calibri Light" w:cs="Calibri Light"/>
          <w:color w:val="000000"/>
        </w:rPr>
        <w:t xml:space="preserve"> </w:t>
      </w:r>
      <w:r w:rsidR="00960109" w:rsidRPr="00565F0A">
        <w:rPr>
          <w:rFonts w:ascii="Calibri Light" w:eastAsia="Calibri" w:hAnsi="Calibri Light" w:cs="Calibri Light"/>
          <w:color w:val="000000"/>
        </w:rPr>
        <w:t xml:space="preserve">organismal </w:t>
      </w:r>
      <w:r w:rsidRPr="00565F0A">
        <w:rPr>
          <w:rFonts w:ascii="Calibri Light" w:eastAsia="Calibri" w:hAnsi="Calibri Light" w:cs="Calibri Light"/>
          <w:color w:val="000000"/>
        </w:rPr>
        <w:t xml:space="preserve">level </w:t>
      </w:r>
      <w:r w:rsidR="000423D5" w:rsidRPr="00565F0A">
        <w:rPr>
          <w:rFonts w:ascii="Calibri Light" w:eastAsia="Calibri" w:hAnsi="Calibri Light" w:cs="Calibri Light"/>
          <w:color w:val="000000"/>
        </w:rPr>
        <w:t>are</w:t>
      </w:r>
      <w:r w:rsidRPr="00565F0A">
        <w:rPr>
          <w:rFonts w:ascii="Calibri Light" w:eastAsia="Calibri" w:hAnsi="Calibri Light" w:cs="Calibri Light"/>
          <w:color w:val="000000"/>
        </w:rPr>
        <w:t xml:space="preserve"> essential</w:t>
      </w:r>
      <w:r w:rsidR="000423D5" w:rsidRPr="00565F0A">
        <w:rPr>
          <w:rFonts w:ascii="Calibri Light" w:eastAsia="Calibri" w:hAnsi="Calibri Light" w:cs="Calibri Light"/>
          <w:color w:val="000000"/>
        </w:rPr>
        <w:t xml:space="preserve"> to</w:t>
      </w:r>
      <w:r w:rsidRPr="00565F0A">
        <w:rPr>
          <w:rFonts w:ascii="Calibri Light" w:eastAsia="Calibri" w:hAnsi="Calibri Light" w:cs="Calibri Light"/>
          <w:color w:val="000000"/>
        </w:rPr>
        <w:t xml:space="preserve"> ecological functions at community level since </w:t>
      </w:r>
      <w:r w:rsidR="00567024" w:rsidRPr="00565F0A">
        <w:rPr>
          <w:rFonts w:ascii="Calibri Light" w:eastAsia="Calibri" w:hAnsi="Calibri Light" w:cs="Calibri Light"/>
          <w:color w:val="000000"/>
        </w:rPr>
        <w:t>calcification, respiration and photosynthesis</w:t>
      </w:r>
      <w:r w:rsidRPr="00565F0A">
        <w:rPr>
          <w:rFonts w:ascii="Calibri Light" w:eastAsia="Calibri" w:hAnsi="Calibri Light" w:cs="Calibri Light"/>
          <w:color w:val="000000"/>
        </w:rPr>
        <w:t xml:space="preserve"> are interconnected </w:t>
      </w:r>
      <w:r w:rsidR="00960109" w:rsidRPr="00565F0A">
        <w:rPr>
          <w:rFonts w:ascii="Calibri Light" w:eastAsia="Calibri" w:hAnsi="Calibri Light" w:cs="Calibri Light"/>
          <w:color w:val="000000"/>
        </w:rPr>
        <w:t xml:space="preserve">elemental </w:t>
      </w:r>
      <w:r w:rsidRPr="00565F0A">
        <w:rPr>
          <w:rFonts w:ascii="Calibri Light" w:eastAsia="Calibri" w:hAnsi="Calibri Light" w:cs="Calibri Light"/>
          <w:color w:val="000000"/>
        </w:rPr>
        <w:t xml:space="preserve">fluxes that allow the reef system to persist and accrete </w:t>
      </w:r>
      <w:r w:rsidR="00843F75"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{"citationItems":[{"id":"ITEM-1","itemData":{"DOI":"https://doi.org/10.1002/fee.1451","abstract":"The international scientific community is increasingly recognizing the role of natural systems in climate-change mitigation. While forests have historically been the primary focus of such efforts, coastal wetlands – particularly seagrasses, tidal marshes, and mangroves – are now considered important and effective long-term carbon sinks. However, some members of the coastal and marine policy and management community have been interested in expanding climate mitigation strategies to include other components within coastal and marine systems, such as coral reefs, phytoplankton, kelp forests, and marine fauna. We analyze the scientific evidence regarding whether these marine ecosystems and ecosystem components are viable long-term carbon sinks and whether they can be managed for climate mitigation. Our findings could assist decision makers and conservation practitioners in identifying which components of coastal and marine ecosystems should be prioritized in current climate mitigation strategies and policies.","author":[{"dropping-particle":"","family":"Howard","given":"Jennifer","non-dropping-particle":"","parse-names":false,"suffix":""},{"dropping-particle":"","family":"Sutton-Grier","given":"Ariana","non-dropping-particle":"","parse-names":false,"suffix":""},{"dropping-particle":"","family":"Herr","given":"Dorothée","non-dropping-particle":"","parse-names":false,"suffix":""},{"dropping-particle":"","family":"Kleypas","given":"Joan","non-dropping-particle":"","parse-names":false,"suffix":""},{"dropping-particle":"","family":"Landis","given":"Emily","non-dropping-particle":"","parse-names":false,"suffix":""},{"dropping-particle":"","family":"Mcleod","given":"Elizabeth","non-dropping-particle":"","parse-names":false,"suffix":""},{"dropping-particle":"","family":"Pidgeon","given":"Emily","non-dropping-particle":"","parse-names":false,"suffix":""},{"dropping-particle":"","family":"Simpson","given":"Stefanie","non-dropping-particle":"","parse-names":false,"suffix":""}],"container-title":"Frontiers in Ecology and the Environment","id":"ITEM-1","issue":"1","issued":{"date-parts":[["2017"]]},"page":"42-50","title":"Clarifying the role of coastal and marine systems in climate mitigation","type":"article-journal","volume":"15"},"uris":["http://www.mendeley.com/documents/?uuid=5f16118b-907c-4423-b608-d54d03339de2"]}],"mendeley":{"formattedCitation":"(Howard et al. 2017)","plainTextFormattedCitation":"(Howard et al. 2017)","previouslyFormattedCitation":"(Howard et al. 2017)"},"properties":{"noteIndex":0},"schema":"https://github.com/citation-style-language/schema/raw/master/csl-citation.json"}</w:instrText>
      </w:r>
      <w:r w:rsidR="00843F75"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(Howard et al. 2017)</w:t>
      </w:r>
      <w:r w:rsidR="00843F75"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Therefore, accurate quantification</w:t>
      </w:r>
      <w:r w:rsidR="00960109" w:rsidRPr="00565F0A">
        <w:rPr>
          <w:rFonts w:ascii="Calibri Light" w:eastAsia="Calibri" w:hAnsi="Calibri Light" w:cs="Calibri Light"/>
          <w:color w:val="000000"/>
        </w:rPr>
        <w:t>s</w:t>
      </w:r>
      <w:r w:rsidRPr="00565F0A">
        <w:rPr>
          <w:rFonts w:ascii="Calibri Light" w:eastAsia="Calibri" w:hAnsi="Calibri Light" w:cs="Calibri Light"/>
          <w:color w:val="000000"/>
        </w:rPr>
        <w:t xml:space="preserve"> of </w:t>
      </w:r>
      <w:r w:rsidR="00960109" w:rsidRPr="00565F0A">
        <w:rPr>
          <w:rFonts w:ascii="Calibri Light" w:eastAsia="Calibri" w:hAnsi="Calibri Light" w:cs="Calibri Light"/>
          <w:color w:val="000000"/>
        </w:rPr>
        <w:t>species-specific rates of</w:t>
      </w:r>
      <w:r w:rsidRPr="00565F0A">
        <w:rPr>
          <w:rFonts w:ascii="Calibri Light" w:eastAsia="Calibri" w:hAnsi="Calibri Light" w:cs="Calibri Light"/>
          <w:color w:val="000000"/>
        </w:rPr>
        <w:t xml:space="preserve"> </w:t>
      </w:r>
      <w:r w:rsidR="00567024" w:rsidRPr="00565F0A">
        <w:rPr>
          <w:rFonts w:ascii="Calibri Light" w:eastAsia="Calibri" w:hAnsi="Calibri Light" w:cs="Calibri Light"/>
          <w:color w:val="000000"/>
        </w:rPr>
        <w:t xml:space="preserve">calcification, respiration and </w:t>
      </w:r>
      <w:r w:rsidR="00567024" w:rsidRPr="00565F0A">
        <w:rPr>
          <w:rFonts w:ascii="Calibri Light" w:eastAsia="Calibri" w:hAnsi="Calibri Light" w:cs="Calibri Light"/>
          <w:color w:val="000000"/>
        </w:rPr>
        <w:lastRenderedPageBreak/>
        <w:t>photosynthesis</w:t>
      </w:r>
      <w:r w:rsidR="00F552C3" w:rsidRPr="00565F0A">
        <w:rPr>
          <w:rFonts w:ascii="Calibri Light" w:eastAsia="Calibri" w:hAnsi="Calibri Light" w:cs="Calibri Light"/>
          <w:color w:val="000000"/>
        </w:rPr>
        <w:t xml:space="preserve"> rate</w:t>
      </w:r>
      <w:r w:rsidRPr="00565F0A">
        <w:rPr>
          <w:rFonts w:ascii="Calibri Light" w:eastAsia="Calibri" w:hAnsi="Calibri Light" w:cs="Calibri Light"/>
          <w:color w:val="000000"/>
        </w:rPr>
        <w:t xml:space="preserve"> </w:t>
      </w:r>
      <w:r w:rsidR="000423D5" w:rsidRPr="00565F0A">
        <w:rPr>
          <w:rFonts w:ascii="Calibri Light" w:eastAsia="Calibri" w:hAnsi="Calibri Light" w:cs="Calibri Light"/>
          <w:color w:val="000000"/>
        </w:rPr>
        <w:t>are</w:t>
      </w:r>
      <w:r w:rsidRPr="00565F0A">
        <w:rPr>
          <w:rFonts w:ascii="Calibri Light" w:eastAsia="Calibri" w:hAnsi="Calibri Light" w:cs="Calibri Light"/>
          <w:color w:val="000000"/>
        </w:rPr>
        <w:t xml:space="preserve"> </w:t>
      </w:r>
      <w:r w:rsidR="00960109" w:rsidRPr="00565F0A">
        <w:rPr>
          <w:rFonts w:ascii="Calibri Light" w:eastAsia="Calibri" w:hAnsi="Calibri Light" w:cs="Calibri Light"/>
          <w:color w:val="000000"/>
        </w:rPr>
        <w:t>necessary if we are to extrapolate system-wide functioning based on coral community structure</w:t>
      </w:r>
      <w:r w:rsidRPr="00565F0A">
        <w:rPr>
          <w:rFonts w:ascii="Calibri Light" w:eastAsia="Calibri" w:hAnsi="Calibri Light" w:cs="Calibri Light"/>
          <w:color w:val="000000"/>
        </w:rPr>
        <w:t xml:space="preserve"> </w:t>
      </w:r>
      <w:r w:rsidR="00843F75"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{"citationItems":[{"id":"ITEM-1","itemData":{"DOI":"10.1038/sdata.2016.17","ISSN":"2052-4463","abstract":"Trait-based approaches advance ecological and evolutionary research because traits provide a strong link to an organism’s function and fitness. Trait-based research might lead to a deeper understanding of the functions of, and services provided by, ecosystems, thereby improving management, which is vital in the current era of rapid environmental change. Coral reef scientists have long collected trait data for corals; however, these are difficult to access and often under-utilized in addressing large-scale questions. We present the Coral Trait Database initiative that aims to bring together physiological, morphological, ecological, phylogenetic and biogeographic trait information into a single repository. The database houses species- and individual-level data from published field and experimental studies alongside contextual data that provide important framing for analyses. In this data descriptor, we release data for 56 traits for 1547 species, and present a collaborative platform on which other trait data are being actively federated. Our overall goal is for the Coral Trait Database to become an open-source, community-led data clearinghouse that accelerates coral reef research.","author":[{"dropping-particle":"","family":"Madin","given":"Joshua S","non-dropping-particle":"","parse-names":false,"suffix":""},{"dropping-particle":"","family":"Anderson","given":"Kristen D","non-dropping-particle":"","parse-names":false,"suffix":""},{"dropping-particle":"","family":"Andreasen","given":"Magnus Heide","non-dropping-particle":"","parse-names":false,"suffix":""},{"dropping-particle":"","family":"Bridge","given":"Tom C L","non-dropping-particle":"","parse-names":false,"suffix":""},{"dropping-particle":"","family":"Cairns","given":"Stephen D","non-dropping-particle":"","parse-names":false,"suffix":""},{"dropping-particle":"","family":"Connolly","given":"Sean R","non-dropping-particle":"","parse-names":false,"suffix":""},{"dropping-particle":"","family":"Darling","given":"Emily S","non-dropping-particle":"","parse-names":false,"suffix":""},{"dropping-particle":"","family":"Diaz","given":"Marcela","non-dropping-particle":"","parse-names":false,"suffix":""},{"dropping-particle":"","family":"Falster","given":"Daniel S","non-dropping-particle":"","parse-names":false,"suffix":""},{"dropping-particle":"","family":"Franklin","given":"Erik C","non-dropping-particle":"","parse-names":false,"suffix":""},{"dropping-particle":"","family":"Gates","given":"Ruth D","non-dropping-particle":"","parse-names":false,"suffix":""},{"dropping-particle":"","family":"Harmer","given":"Aaron M T","non-dropping-particle":"","parse-names":false,"suffix":""},{"dropping-particle":"","family":"Hoogenboom","given":"Mia O","non-dropping-particle":"","parse-names":false,"suffix":""},{"dropping-particle":"","family":"Huang","given":"Danwei","non-dropping-particle":"","parse-names":false,"suffix":""},{"dropping-particle":"","family":"Keith","given":"Sally A","non-dropping-particle":"","parse-names":false,"suffix":""},{"dropping-particle":"","family":"Kosnik","given":"Matthew A","non-dropping-particle":"","parse-names":false,"suffix":""},{"dropping-particle":"","family":"Kuo","given":"Chao-Yang","non-dropping-particle":"","parse-names":false,"suffix":""},{"dropping-particle":"","family":"Lough","given":"Janice M","non-dropping-particle":"","parse-names":false,"suffix":""},{"dropping-particle":"","family":"Lovelock","given":"Catherine E","non-dropping-particle":"","parse-names":false,"suffix":""},{"dropping-particle":"","family":"Luiz","given":"Osmar","non-dropping-particle":"","parse-names":false,"suffix":""},{"dropping-particle":"","family":"Martinelli","given":"Julieta","non-dropping-particle":"","parse-names":false,"suffix":""},{"dropping-particle":"","family":"Mizerek","given":"Toni","non-dropping-particle":"","parse-names":false,"suffix":""},{"dropping-particle":"","family":"Pandolfi","given":"John M","non-dropping-particle":"","parse-names":false,"suffix":""},{"dropping-particle":"","family":"Pochon","given":"Xavier","non-dropping-particle":"","parse-names":false,"suffix":""},{"dropping-particle":"","family":"Pratchett","given":"Morgan S","non-dropping-particle":"","parse-names":false,"suffix":""},{"dropping-particle":"","family":"Putnam","given":"Hollie M","non-dropping-particle":"","parse-names":false,"suffix":""},{"dropping-particle":"","family":"Roberts","given":"T Edward","non-dropping-particle":"","parse-names":false,"suffix":""},{"dropping-particle":"","family":"Stat","given":"Michael","non-dropping-particle":"","parse-names":false,"suffix":""},{"dropping-particle":"","family":"Wallace","given":"Carden C","non-dropping-particle":"","parse-names":false,"suffix":""},{"dropping-particle":"","family":"Widman","given":"Elizabeth","non-dropping-particle":"","parse-names":false,"suffix":""},{"dropping-particle":"","family":"Baird","given":"Andrew H","non-dropping-particle":"","parse-names":false,"suffix":""}],"container-title":"Scientific Data","id":"ITEM-1","issue":"1","issued":{"date-parts":[["2016"]]},"page":"160017","title":"The Coral Trait Database, a curated database of trait information for coral species from the global oceans","type":"article-journal","volume":"3"},"uris":["http://www.mendeley.com/documents/?uuid=226c2c65-4ae0-4f37-988a-418384673d46"]}],"mendeley":{"formattedCitation":"(Madin et al. 2016)","plainTextFormattedCitation":"(Madin et al. 2016)","previouslyFormattedCitation":"(Madin et al. 2016)"},"properties":{"noteIndex":0},"schema":"https://github.com/citation-style-language/schema/raw/master/csl-citation.json"}</w:instrText>
      </w:r>
      <w:r w:rsidR="00843F75"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(Madin et al. 2016)</w:t>
      </w:r>
      <w:r w:rsidR="00843F75"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w:t>
      </w:r>
    </w:p>
    <w:p w14:paraId="50A5710F" w14:textId="7EEFD20E" w:rsidR="00DF146F" w:rsidRPr="00565F0A" w:rsidRDefault="00207226" w:rsidP="00691C61">
      <w:pPr>
        <w:spacing w:line="480" w:lineRule="auto"/>
        <w:jc w:val="both"/>
        <w:rPr>
          <w:rFonts w:ascii="Calibri Light" w:eastAsia="Calibri" w:hAnsi="Calibri Light" w:cs="Calibri Light"/>
          <w:color w:val="000000"/>
        </w:rPr>
      </w:pPr>
      <w:r w:rsidRPr="00565F0A">
        <w:rPr>
          <w:rFonts w:ascii="Calibri Light" w:eastAsia="Calibri" w:hAnsi="Calibri Light" w:cs="Calibri Light"/>
          <w:color w:val="000000"/>
        </w:rPr>
        <w:tab/>
        <w:t xml:space="preserve">Several studies on coral calcification </w:t>
      </w:r>
      <w:r w:rsidR="00C64ED3" w:rsidRPr="00565F0A">
        <w:rPr>
          <w:rFonts w:ascii="Calibri Light" w:eastAsia="Calibri" w:hAnsi="Calibri Light" w:cs="Calibri Light"/>
          <w:color w:val="000000"/>
        </w:rPr>
        <w:t xml:space="preserve">have </w:t>
      </w:r>
      <w:r w:rsidR="000423D5" w:rsidRPr="00565F0A">
        <w:rPr>
          <w:rFonts w:ascii="Calibri Light" w:eastAsia="Calibri" w:hAnsi="Calibri Light" w:cs="Calibri Light"/>
          <w:color w:val="000000"/>
        </w:rPr>
        <w:t>highlighted</w:t>
      </w:r>
      <w:r w:rsidRPr="00565F0A">
        <w:rPr>
          <w:rFonts w:ascii="Calibri Light" w:eastAsia="Calibri" w:hAnsi="Calibri Light" w:cs="Calibri Light"/>
          <w:color w:val="000000"/>
        </w:rPr>
        <w:t xml:space="preserve"> that coral growth may be allometric (</w:t>
      </w:r>
      <w:r w:rsidR="005F3A15" w:rsidRPr="00565F0A">
        <w:rPr>
          <w:rFonts w:ascii="Calibri Light" w:eastAsia="Calibri" w:hAnsi="Calibri Light" w:cs="Calibri Light"/>
          <w:color w:val="000000"/>
        </w:rPr>
        <w:t>i.e.,</w:t>
      </w:r>
      <w:r w:rsidRPr="00565F0A">
        <w:rPr>
          <w:rFonts w:ascii="Calibri Light" w:eastAsia="Calibri" w:hAnsi="Calibri Light" w:cs="Calibri Light"/>
          <w:color w:val="000000"/>
        </w:rPr>
        <w:t xml:space="preserve"> </w:t>
      </w:r>
      <w:r w:rsidR="00C64ED3" w:rsidRPr="00565F0A">
        <w:rPr>
          <w:rFonts w:ascii="Calibri Light" w:eastAsia="Calibri" w:hAnsi="Calibri Light" w:cs="Calibri Light"/>
          <w:color w:val="000000"/>
        </w:rPr>
        <w:t xml:space="preserve">exhibiting </w:t>
      </w:r>
      <w:r w:rsidRPr="00565F0A">
        <w:rPr>
          <w:rFonts w:ascii="Calibri Light" w:eastAsia="Calibri" w:hAnsi="Calibri Light" w:cs="Calibri Light"/>
          <w:color w:val="000000"/>
        </w:rPr>
        <w:t>varying rate</w:t>
      </w:r>
      <w:r w:rsidR="00C64ED3" w:rsidRPr="00565F0A">
        <w:rPr>
          <w:rFonts w:ascii="Calibri Light" w:eastAsia="Calibri" w:hAnsi="Calibri Light" w:cs="Calibri Light"/>
          <w:color w:val="000000"/>
        </w:rPr>
        <w:t>s</w:t>
      </w:r>
      <w:r w:rsidRPr="00565F0A">
        <w:rPr>
          <w:rFonts w:ascii="Calibri Light" w:eastAsia="Calibri" w:hAnsi="Calibri Light" w:cs="Calibri Light"/>
          <w:color w:val="000000"/>
        </w:rPr>
        <w:t xml:space="preserve"> according to colony size) </w:t>
      </w:r>
      <w:r w:rsidR="00843F75"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{"citationItems":[{"id":"ITEM-1","itemData":{"DOI":"10.1098/rspb.2017.0053","author":[{"dropping-particle":"","family":"Dornelas","given":"Maria","non-dropping-particle":"","parse-names":false,"suffix":""},{"dropping-particle":"","family":"Madin","given":"Joshua S","non-dropping-particle":"","parse-names":false,"suffix":""},{"dropping-particle":"","family":"Baird","given":"Andrew H","non-dropping-particle":"","parse-names":false,"suffix":""},{"dropping-particle":"","family":"Connolly","given":"Sean R","non-dropping-particle":"","parse-names":false,"suffix":""}],"container-title":"Proceedings of the Royal Society B: Biological Sciences","id":"ITEM-1","issue":"1851","issued":{"date-parts":[["2017","3","29"]]},"note":"doi: 10.1098/rspb.2017.0053","page":"20170053","publisher":"Royal Society","title":"Allometric growth in reef-building corals","type":"article-journal","volume":"284"},"uris":["http://www.mendeley.com/documents/?uuid=c1d306d7-8d48-42e8-b997-81e8b69f74e2"]},{"id":"ITEM-2","itemData":{"DOI":"10.1242/jeb.146381","ISSN":"0022-0949","abstract":"Body size has large effects on organism physiology, but these effects remain poorly understood in modular animals with complex morphologies. Using two trials of a ~24 day experiment conducted in 2014 and 2015, we tested the hypothesis that colony size of the coral Pocillopora verrucosa affects the response of calcification, aerobic respiration and gross photosynthesis to temperature (~26.5 and ~29.7{\\textdegree}C) and PCO2~(~40 and ~1000 {\\textmu}atm). Large corals calcified more than small corals, but at a slower size-specific rate; area-normalized calcification declined with size. Whole-colony and area-normalized calcification were unaffected by temperature, PCO2, or the interaction between the two. Whole-colony respiration increased with colony size, but the slopes of these relationships differed between treatments. Area-normalized gross photosynthesis declined with colony size, but whole-colony photosynthesis was unaffected by PCO2, and showed a weak response to temperature. When scaled up to predict the response of large corals, area-normalized metrics of physiological performance measured using small corals provide inaccurate estimates of the physiological performance of large colonies. Together, these results demonstrate the importance of colony size in modulating the response of branching corals to elevated temperature and high PCO2.","author":[{"dropping-particle":"","family":"Edmunds","given":"Peter J","non-dropping-particle":"","parse-names":false,"suffix":""},{"dropping-particle":"","family":"Burgess","given":"Scott C","non-dropping-particle":"","parse-names":false,"suffix":""}],"container-title":"Journal of Experimental Biology","id":"ITEM-2","issue":"24","issued":{"date-parts":[["2016"]]},"page":"3896-3906","publisher":"The Company of Biologists Ltd","title":"Size-dependent physiological responses of the branching coral Pocillopora verrucosa to elevated temperature and PCO2","type":"article-journal","volume":"219"},"uris":["http://www.mendeley.com/documents/?uuid=913a9031-3095-4477-9c7a-f11dd513ea4c"]}],"mendeley":{"formattedCitation":"(Edmunds &amp; Burgess 2016, Dornelas et al. 2017)","plainTextFormattedCitation":"(Edmunds &amp; Burgess 2016, Dornelas et al. 2017)","previouslyFormattedCitation":"(Edmunds &amp; Burgess 2016, Dornelas et al. 2017)"},"properties":{"noteIndex":0},"schema":"https://github.com/citation-style-language/schema/raw/master/csl-citation.json"}</w:instrText>
      </w:r>
      <w:r w:rsidR="00843F75"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(Edmunds &amp; Burgess 2016, Dornelas et al. 2017)</w:t>
      </w:r>
      <w:r w:rsidR="00843F75"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xml:space="preserve"> instead of isometric (</w:t>
      </w:r>
      <w:r w:rsidR="005F3A15" w:rsidRPr="00565F0A">
        <w:rPr>
          <w:rFonts w:ascii="Calibri Light" w:eastAsia="Calibri" w:hAnsi="Calibri Light" w:cs="Calibri Light"/>
          <w:color w:val="000000"/>
        </w:rPr>
        <w:t>i.e.,</w:t>
      </w:r>
      <w:r w:rsidRPr="00565F0A">
        <w:rPr>
          <w:rFonts w:ascii="Calibri Light" w:eastAsia="Calibri" w:hAnsi="Calibri Light" w:cs="Calibri Light"/>
          <w:color w:val="000000"/>
        </w:rPr>
        <w:t xml:space="preserve"> </w:t>
      </w:r>
      <w:r w:rsidR="00C64ED3" w:rsidRPr="00565F0A">
        <w:rPr>
          <w:rFonts w:ascii="Calibri Light" w:eastAsia="Calibri" w:hAnsi="Calibri Light" w:cs="Calibri Light"/>
          <w:color w:val="000000"/>
        </w:rPr>
        <w:t xml:space="preserve">exhibiting </w:t>
      </w:r>
      <w:r w:rsidRPr="00565F0A">
        <w:rPr>
          <w:rFonts w:ascii="Calibri Light" w:eastAsia="Calibri" w:hAnsi="Calibri Light" w:cs="Calibri Light"/>
          <w:color w:val="000000"/>
        </w:rPr>
        <w:t>constant rate</w:t>
      </w:r>
      <w:r w:rsidR="00C64ED3" w:rsidRPr="00565F0A">
        <w:rPr>
          <w:rFonts w:ascii="Calibri Light" w:eastAsia="Calibri" w:hAnsi="Calibri Light" w:cs="Calibri Light"/>
          <w:color w:val="000000"/>
        </w:rPr>
        <w:t>s</w:t>
      </w:r>
      <w:r w:rsidRPr="00565F0A">
        <w:rPr>
          <w:rFonts w:ascii="Calibri Light" w:eastAsia="Calibri" w:hAnsi="Calibri Light" w:cs="Calibri Light"/>
          <w:color w:val="000000"/>
        </w:rPr>
        <w:t xml:space="preserve"> across colony size). </w:t>
      </w:r>
      <w:r w:rsidR="00C64ED3" w:rsidRPr="00565F0A">
        <w:rPr>
          <w:rFonts w:ascii="Calibri Light" w:eastAsia="Calibri" w:hAnsi="Calibri Light" w:cs="Calibri Light"/>
          <w:color w:val="000000"/>
        </w:rPr>
        <w:t>Specifically</w:t>
      </w:r>
      <w:r w:rsidRPr="00565F0A">
        <w:rPr>
          <w:rFonts w:ascii="Calibri Light" w:eastAsia="Calibri" w:hAnsi="Calibri Light" w:cs="Calibri Light"/>
          <w:color w:val="000000"/>
        </w:rPr>
        <w:t xml:space="preserve">, the growth rate of large colonies </w:t>
      </w:r>
      <w:r w:rsidR="00C64ED3" w:rsidRPr="00565F0A">
        <w:rPr>
          <w:rFonts w:ascii="Calibri Light" w:eastAsia="Calibri" w:hAnsi="Calibri Light" w:cs="Calibri Light"/>
          <w:color w:val="000000"/>
        </w:rPr>
        <w:t xml:space="preserve">has been suggested to be </w:t>
      </w:r>
      <w:r w:rsidRPr="00565F0A">
        <w:rPr>
          <w:rFonts w:ascii="Calibri Light" w:eastAsia="Calibri" w:hAnsi="Calibri Light" w:cs="Calibri Light"/>
          <w:color w:val="000000"/>
        </w:rPr>
        <w:t>substantially lower than that of smaller coral colonies</w:t>
      </w:r>
      <w:r w:rsidR="00C64ED3" w:rsidRPr="00565F0A">
        <w:rPr>
          <w:rFonts w:ascii="Calibri Light" w:eastAsia="Calibri" w:hAnsi="Calibri Light" w:cs="Calibri Light"/>
          <w:color w:val="000000"/>
        </w:rPr>
        <w:t>, but</w:t>
      </w:r>
      <w:r w:rsidRPr="00565F0A">
        <w:rPr>
          <w:rFonts w:ascii="Calibri Light" w:eastAsia="Calibri" w:hAnsi="Calibri Light" w:cs="Calibri Light"/>
          <w:color w:val="000000"/>
        </w:rPr>
        <w:t xml:space="preserve"> </w:t>
      </w:r>
      <w:r w:rsidR="00C64ED3" w:rsidRPr="00565F0A">
        <w:rPr>
          <w:rFonts w:ascii="Calibri Light" w:eastAsia="Calibri" w:hAnsi="Calibri Light" w:cs="Calibri Light"/>
          <w:color w:val="000000"/>
        </w:rPr>
        <w:t>t</w:t>
      </w:r>
      <w:r w:rsidRPr="00565F0A">
        <w:rPr>
          <w:rFonts w:ascii="Calibri Light" w:eastAsia="Calibri" w:hAnsi="Calibri Light" w:cs="Calibri Light"/>
          <w:color w:val="000000"/>
        </w:rPr>
        <w:t xml:space="preserve">he mechanisms behind this pattern are still unclear. </w:t>
      </w:r>
      <w:r w:rsidR="008D46FB" w:rsidRPr="00565F0A">
        <w:rPr>
          <w:rFonts w:ascii="Calibri Light" w:eastAsia="Calibri" w:hAnsi="Calibri Light" w:cs="Calibri Light"/>
          <w:color w:val="000000"/>
        </w:rPr>
        <w:t xml:space="preserve">For example, larger </w:t>
      </w:r>
      <w:r w:rsidRPr="00565F0A">
        <w:rPr>
          <w:rFonts w:ascii="Calibri Light" w:eastAsia="Calibri" w:hAnsi="Calibri Light" w:cs="Calibri Light"/>
          <w:color w:val="000000"/>
        </w:rPr>
        <w:t xml:space="preserve">colonies may invest </w:t>
      </w:r>
      <w:r w:rsidR="003E5445" w:rsidRPr="00565F0A">
        <w:rPr>
          <w:rFonts w:ascii="Calibri Light" w:eastAsia="Calibri" w:hAnsi="Calibri Light" w:cs="Calibri Light"/>
          <w:color w:val="000000"/>
        </w:rPr>
        <w:t xml:space="preserve">substantial </w:t>
      </w:r>
      <w:r w:rsidRPr="00565F0A">
        <w:rPr>
          <w:rFonts w:ascii="Calibri Light" w:eastAsia="Calibri" w:hAnsi="Calibri Light" w:cs="Calibri Light"/>
          <w:color w:val="000000"/>
        </w:rPr>
        <w:t xml:space="preserve">energy in reproduction, which would reduce the energy available for growth </w:t>
      </w:r>
      <w:r w:rsidR="00843F75"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{"citationItems":[{"id":"ITEM-1","itemData":{"author":[{"dropping-particle":"","family":"Richmond","given":"R","non-dropping-particle":"","parse-names":false,"suffix":""}],"container-title":"Bulletin of Marine Science","id":"ITEM-1","issue":"2","issued":{"date-parts":[["1987"]]},"title":"Energetic Relationships and Biogeographical Differences among Fecundity, Growth and Reproduction in the Reef Coral Pocillopora Damicornis","type":"article-journal","volume":"41"},"uris":["http://www.mendeley.com/documents/?uuid=b4be4ac8-df94-4d2f-8866-71547c9cb6f9"]}],"mendeley":{"formattedCitation":"(Richmond 1987)","plainTextFormattedCitation":"(Richmond 1987)","previouslyFormattedCitation":"(Richmond 1987)"},"properties":{"noteIndex":0},"schema":"https://github.com/citation-style-language/schema/raw/master/csl-citation.json"}</w:instrText>
      </w:r>
      <w:r w:rsidR="00843F75"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(Richmond 1987)</w:t>
      </w:r>
      <w:r w:rsidR="00843F75" w:rsidRPr="00565F0A">
        <w:rPr>
          <w:rFonts w:ascii="Calibri Light" w:eastAsia="Calibri" w:hAnsi="Calibri Light" w:cs="Calibri Light"/>
          <w:color w:val="000000"/>
        </w:rPr>
        <w:fldChar w:fldCharType="end"/>
      </w:r>
      <w:r w:rsidR="003E5445" w:rsidRPr="00565F0A">
        <w:rPr>
          <w:rFonts w:ascii="Calibri Light" w:eastAsia="Calibri" w:hAnsi="Calibri Light" w:cs="Calibri Light"/>
          <w:color w:val="000000"/>
        </w:rPr>
        <w:t>. Likewise, larger colonies</w:t>
      </w:r>
      <w:r w:rsidR="00C64ED3" w:rsidRPr="00565F0A">
        <w:rPr>
          <w:rFonts w:ascii="Calibri Light" w:eastAsia="Calibri" w:hAnsi="Calibri Light" w:cs="Calibri Light"/>
          <w:color w:val="000000"/>
        </w:rPr>
        <w:t xml:space="preserve"> </w:t>
      </w:r>
      <w:r w:rsidR="008D46FB" w:rsidRPr="00565F0A">
        <w:rPr>
          <w:rFonts w:ascii="Calibri Light" w:eastAsia="Calibri" w:hAnsi="Calibri Light" w:cs="Calibri Light"/>
          <w:color w:val="000000"/>
        </w:rPr>
        <w:t xml:space="preserve">can </w:t>
      </w:r>
      <w:r w:rsidR="003E5445" w:rsidRPr="00565F0A">
        <w:rPr>
          <w:rFonts w:ascii="Calibri Light" w:eastAsia="Calibri" w:hAnsi="Calibri Light" w:cs="Calibri Light"/>
          <w:color w:val="000000"/>
        </w:rPr>
        <w:t>experience higher</w:t>
      </w:r>
      <w:r w:rsidRPr="00565F0A">
        <w:rPr>
          <w:rFonts w:ascii="Calibri Light" w:eastAsia="Calibri" w:hAnsi="Calibri Light" w:cs="Calibri Light"/>
          <w:color w:val="000000"/>
        </w:rPr>
        <w:t xml:space="preserve"> partial mortality (</w:t>
      </w:r>
      <w:r w:rsidR="00993262" w:rsidRPr="00565F0A">
        <w:rPr>
          <w:rFonts w:ascii="Calibri Light" w:eastAsia="Calibri" w:hAnsi="Calibri Light" w:cs="Calibri Light"/>
          <w:color w:val="000000"/>
        </w:rPr>
        <w:t>e.g.,</w:t>
      </w:r>
      <w:r w:rsidRPr="00565F0A">
        <w:rPr>
          <w:rFonts w:ascii="Calibri Light" w:eastAsia="Calibri" w:hAnsi="Calibri Light" w:cs="Calibri Light"/>
          <w:color w:val="000000"/>
        </w:rPr>
        <w:t xml:space="preserve"> localized tissue necrosis, overgrowth by other organisms, predation from parrotfishes), which </w:t>
      </w:r>
      <w:r w:rsidR="008D46FB" w:rsidRPr="00565F0A">
        <w:rPr>
          <w:rFonts w:ascii="Calibri Light" w:eastAsia="Calibri" w:hAnsi="Calibri Light" w:cs="Calibri Light"/>
          <w:color w:val="000000"/>
        </w:rPr>
        <w:t xml:space="preserve">may </w:t>
      </w:r>
      <w:r w:rsidR="00C64ED3" w:rsidRPr="00565F0A">
        <w:rPr>
          <w:rFonts w:ascii="Calibri Light" w:eastAsia="Calibri" w:hAnsi="Calibri Light" w:cs="Calibri Light"/>
          <w:color w:val="000000"/>
        </w:rPr>
        <w:t>also reduce</w:t>
      </w:r>
      <w:r w:rsidRPr="00565F0A">
        <w:rPr>
          <w:rFonts w:ascii="Calibri Light" w:eastAsia="Calibri" w:hAnsi="Calibri Light" w:cs="Calibri Light"/>
          <w:color w:val="000000"/>
        </w:rPr>
        <w:t xml:space="preserve"> growth rate</w:t>
      </w:r>
      <w:r w:rsidR="00C64ED3" w:rsidRPr="00565F0A">
        <w:rPr>
          <w:rFonts w:ascii="Calibri Light" w:eastAsia="Calibri" w:hAnsi="Calibri Light" w:cs="Calibri Light"/>
          <w:color w:val="000000"/>
        </w:rPr>
        <w:t>s</w:t>
      </w:r>
      <w:r w:rsidRPr="00565F0A">
        <w:rPr>
          <w:rFonts w:ascii="Calibri Light" w:eastAsia="Calibri" w:hAnsi="Calibri Light" w:cs="Calibri Light"/>
          <w:color w:val="000000"/>
        </w:rPr>
        <w:t xml:space="preserve"> </w:t>
      </w:r>
      <w:r w:rsidR="00843F75"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{"citationItems":[{"id":"ITEM-1","itemData":{"DOI":"10.1098/rsbl.2019.0727","author":[{"dropping-particle":"","family":"Madin","given":"Joshua S","non-dropping-particle":"","parse-names":false,"suffix":""},{"dropping-particle":"","family":"Baird","given":"Andrew H","non-dropping-particle":"","parse-names":false,"suffix":""},{"dropping-particle":"","family":"Baskett","given":"Marissa L","non-dropping-particle":"","parse-names":false,"suffix":""},{"dropping-particle":"","family":"Connolly","given":"Sean R","non-dropping-particle":"","parse-names":false,"suffix":""},{"dropping-particle":"","family":"Dornelas","given":"Maria A","non-dropping-particle":"","parse-names":false,"suffix":""}],"container-title":"Biology Letters","id":"ITEM-1","issue":"1","issued":{"date-parts":[["2020","1","29"]]},"note":"doi: 10.1098/rsbl.2019.0727","page":"20190727","publisher":"Royal Society","title":"Partitioning colony size variation into growth and partial mortality","type":"article-journal","volume":"16"},"uris":["http://www.mendeley.com/documents/?uuid=f9ccd64d-18c1-4285-be32-7aeb67bb179b"]},{"id":"ITEM-2","itemData":{"DOI":"10.1201/b18733","ISBN":"9781498705462","ISSN":"00783218","abstract":"Growth is a fundamental biological trait, generally considered to have an important role in structuring populations and communities. Accordingly, many studies have quantied growth rates of scleractinian corals, but using a variety of different methods and measures that may or may not be comparable. The purpose of this review is to compile extensive data on the growth of corals, to relate disparate methods of measuring coral growth, and to explore spatial, temporal, and taxonomic variation in growth rates. The most common metric of coral growth is linear extension, measured as unidirectional change in branch length or colony radius. Rates of linear extension vary greatly among corals, being highest among arborescent Acropora species. This is not unexpected given the limited carbonate investment in producing long, slender branches compared to solid hemispherical colonies. However, differences in the way that extension rates are actually measured (e.g., linear extension of individual branches vs. changes in the mean solid radius of massive corals) could potentially bias interspecic comparisons of coral growth. The most comparable measure of growth, which gives unbiased estimates of growth across different growth forms, is average annual calcication or change in weight normalized to a measure of size. Surprisingly, even calcication rates appear to be much higher for branching Acropora compared to other coral genera, which contributes to the high extension rates recorded for this genus. Despite inconsistencies and incompatibilities among studies of coral growth, there is clear evidence that coral growth rates vary spatially and temporally, largely in response to light and water quality (e.g., turbidity), temperature, and aragonite saturation state. Ongoing changes in environmental conditions (e.g., due to climate change) are expected to have generally negative consequences for the growth of scleractinian corals, which may be further exacerbated by shifts in assemblage structure towards relatively slowgrowing species.","author":[{"dropping-particle":"","family":"Pratchett","given":"Morgan S","non-dropping-particle":"","parse-names":false,"suffix":""},{"dropping-particle":"","family":"Anderson","given":"Kristen D","non-dropping-particle":"","parse-names":false,"suffix":""},{"dropping-particle":"","family":"Hoogenboom","given":"Mia O","non-dropping-particle":"","parse-names":false,"suffix":""},{"dropping-particle":"","family":"Widman","given":"Elizabeth","non-dropping-particle":"","parse-names":false,"suffix":""},{"dropping-particle":"","family":"Baird","given":"Andrew H","non-dropping-particle":"","parse-names":false,"suffix":""},{"dropping-particle":"","family":"Pandolfi","given":"John M","non-dropping-particle":"","parse-names":false,"suffix":""},{"dropping-particle":"","family":"Edmunds","given":"Peter J","non-dropping-particle":"","parse-names":false,"suffix":""},{"dropping-particle":"","family":"Lough","given":"Janice M","non-dropping-particle":"","parse-names":false,"suffix":""}],"container-title":"Oceanography and Marine Biology: An Annual Review","id":"ITEM-2","issued":{"date-parts":[["2015"]]},"page":"215-295","publisher":"CRC Press","title":"Spatial, temporal and taxonomic variation in coral growth-implications for the structure and function of coral reef ecosystems","type":"article","volume":"53"},"uris":["http://www.mendeley.com/documents/?uuid=81bde9a2-2a8d-4fc0-a76b-1245170cbaba"]}],"mendeley":{"formattedCitation":"(Pratchett et al. 2015, Madin et al. 2020)","plainTextFormattedCitation":"(Pratchett et al. 2015, Madin et al. 2020)","previouslyFormattedCitation":"(Pratchett et al. 2015, Madin et al. 2020)"},"properties":{"noteIndex":0},"schema":"https://github.com/citation-style-language/schema/raw/master/csl-citation.json"}</w:instrText>
      </w:r>
      <w:r w:rsidR="00843F75"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(Pratchett et al. 2015, Madin et al. 2020)</w:t>
      </w:r>
      <w:r w:rsidR="00843F75"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xml:space="preserve">. </w:t>
      </w:r>
      <w:r w:rsidR="000423D5" w:rsidRPr="00565F0A">
        <w:rPr>
          <w:rFonts w:ascii="Calibri Light" w:eastAsia="Calibri" w:hAnsi="Calibri Light" w:cs="Calibri Light"/>
          <w:color w:val="000000"/>
        </w:rPr>
        <w:t>U</w:t>
      </w:r>
      <w:r w:rsidR="00934939" w:rsidRPr="00565F0A">
        <w:rPr>
          <w:rFonts w:ascii="Calibri Light" w:eastAsia="Calibri" w:hAnsi="Calibri Light" w:cs="Calibri Light"/>
          <w:color w:val="000000"/>
        </w:rPr>
        <w:t xml:space="preserve">nderstanding </w:t>
      </w:r>
      <w:r w:rsidRPr="00565F0A">
        <w:rPr>
          <w:rFonts w:ascii="Calibri Light" w:eastAsia="Calibri" w:hAnsi="Calibri Light" w:cs="Calibri Light"/>
          <w:color w:val="000000"/>
        </w:rPr>
        <w:t>whether</w:t>
      </w:r>
      <w:r w:rsidR="00C64ED3" w:rsidRPr="00565F0A">
        <w:rPr>
          <w:rFonts w:ascii="Calibri Light" w:eastAsia="Calibri" w:hAnsi="Calibri Light" w:cs="Calibri Light"/>
          <w:color w:val="000000"/>
        </w:rPr>
        <w:t>, and why,</w:t>
      </w:r>
      <w:r w:rsidRPr="00565F0A">
        <w:rPr>
          <w:rFonts w:ascii="Calibri Light" w:eastAsia="Calibri" w:hAnsi="Calibri Light" w:cs="Calibri Light"/>
          <w:color w:val="000000"/>
        </w:rPr>
        <w:t xml:space="preserve"> </w:t>
      </w:r>
      <w:r w:rsidR="00C64ED3" w:rsidRPr="00565F0A">
        <w:rPr>
          <w:rFonts w:ascii="Calibri Light" w:eastAsia="Calibri" w:hAnsi="Calibri Light" w:cs="Calibri Light"/>
          <w:color w:val="000000"/>
        </w:rPr>
        <w:t>organismal growth rates</w:t>
      </w:r>
      <w:r w:rsidR="000423D5" w:rsidRPr="00565F0A">
        <w:rPr>
          <w:rFonts w:ascii="Calibri Light" w:eastAsia="Calibri" w:hAnsi="Calibri Light" w:cs="Calibri Light"/>
          <w:color w:val="000000"/>
        </w:rPr>
        <w:t xml:space="preserve"> are</w:t>
      </w:r>
      <w:r w:rsidRPr="00565F0A">
        <w:rPr>
          <w:rFonts w:ascii="Calibri Light" w:eastAsia="Calibri" w:hAnsi="Calibri Light" w:cs="Calibri Light"/>
          <w:color w:val="000000"/>
        </w:rPr>
        <w:t xml:space="preserve"> isometric or allometric</w:t>
      </w:r>
      <w:r w:rsidR="00B12D7E"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 xml:space="preserve">has important implications for our capacity to estimate community-level fluxes. </w:t>
      </w:r>
      <w:r w:rsidR="00934939" w:rsidRPr="00565F0A">
        <w:rPr>
          <w:rFonts w:ascii="Calibri Light" w:eastAsia="Calibri" w:hAnsi="Calibri Light" w:cs="Calibri Light"/>
        </w:rPr>
        <w:t>Indeed</w:t>
      </w:r>
      <w:r w:rsidR="00B12D7E" w:rsidRPr="00565F0A">
        <w:rPr>
          <w:rFonts w:ascii="Calibri Light" w:eastAsia="Calibri" w:hAnsi="Calibri Light" w:cs="Calibri Light"/>
        </w:rPr>
        <w:t>, m</w:t>
      </w:r>
      <w:r w:rsidRPr="00565F0A">
        <w:rPr>
          <w:rFonts w:ascii="Calibri Light" w:eastAsia="Calibri" w:hAnsi="Calibri Light" w:cs="Calibri Light"/>
        </w:rPr>
        <w:t>ost community</w:t>
      </w:r>
      <w:r w:rsidRPr="00565F0A">
        <w:rPr>
          <w:rFonts w:ascii="Calibri Light" w:eastAsia="Calibri" w:hAnsi="Calibri Light" w:cs="Calibri Light"/>
          <w:color w:val="000000"/>
        </w:rPr>
        <w:t xml:space="preserve"> data report the substrate covered by each species without recording the size of individual colonies</w:t>
      </w:r>
      <w:r w:rsidR="00843F75" w:rsidRPr="00565F0A">
        <w:rPr>
          <w:rFonts w:ascii="Calibri Light" w:eastAsia="Calibri" w:hAnsi="Calibri Light" w:cs="Calibri Light"/>
          <w:color w:val="000000"/>
        </w:rPr>
        <w:t xml:space="preserve"> </w:t>
      </w:r>
      <w:r w:rsidR="00843F75"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{"citationItems":[{"id":"ITEM-1","itemData":{"abstract":"ABSTRACT: Coral reefs have long attracted attention because of their biological and economic importance, but this interest now has turned to examining the possibility of functional extirpation. Widespread declines in coral abundances have fueled the shift in motivation for studying reefs and catalyzed the proliferation of monitoring to record the changes underway. Despite appreciation of monitoring as a scientific endeavor, its primary use has continued to be the quantification of cover of coral, macroalgae, and a few other space holders. The limitations of coral cover in evaluating the consequences of changing coral abundance were highlighted decades ago. Yet neglect of the tools most appropriate for this task (demographic approaches) and continuing emphasis on a tool (coral cover) that is not ideal, indicates that these limitations are not widely appreciated. Reef monitoring therefore continues to underperform with respect to its potential, thus depriving scientists of the approaches necessary to project the fate of coral reefs and test hypotheses focused on the proximal causes of declining coral cover. We make the case that the coral reef crisis creates a need for coral demography that is more acute now than 4 decades ago. Modern demographic approaches are well suited to meet this need, but to realize their potential, consideration will need to be given to the possibility of expanding ecological monitoring of coral reefs to provide the data necessary for demographic analyses of their foundation taxon, the Scleractinia.","author":[{"dropping-particle":"","family":"Edmunds","given":"Peter J","non-dropping-particle":"","parse-names":false,"suffix":""},{"dropping-particle":"","family":"Riegl","given":"B","non-dropping-particle":"","parse-names":false,"suffix":""}],"container-title":"Marine Ecology Progress Series","id":"ITEM-1","issued":{"date-parts":[["2020"]]},"note":"10.3354/meps13205","page":"233-242","title":"Urgent need for coral demography in a world where corals are disappearing","type":"article-journal","volume":"635"},"uris":["http://www.mendeley.com/documents/?uuid=42013674-dd75-4101-804c-4b2453d0b85b"]},{"id":"ITEM-2","itemData":{"DOI":"https://doi.org/10.1016/j.ecolind.2016.09.003","ISSN":"1470-160X","abstract":"Coral reef monitoring programmes exist in all regions of the world, recording reef attributes such as coral cover, fish biomass and macroalgal cover. Given the cost of such monitoring programs, and the degraded state of many of the world’s reefs, understanding how reef monitoring data can be used to shape management decisions for coral reefs is a high priority. However, there is no general guide to understanding the ecological implications of the data in a format that can trigger a management response. We attempt to provide such a guide for interpreting the temporal trends in 41 coral reef monitoring attributes, recorded by seven of the largest reef monitoring programmes. We show that only a small subset of these attributes is required to identify the stressors that have impacted a reef (i.e. provide a diagnosis), as well as to estimate the likely recovery potential (prognosis). Two of the most useful indicators, turf algal canopy height and coral colony growth rate are not commonly measured, and we strongly recommend their inclusion in reef monitoring. The diagnosis and prognosis system that we have developed may help guide management actions and provides a foundation for further development as biological and ecological insights continue to grow.","author":[{"dropping-particle":"","family":"Flower","given":"Jason","non-dropping-particle":"","parse-names":false,"suffix":""},{"dropping-particle":"","family":"Ortiz","given":"Juan Carlos","non-dropping-particle":"","parse-names":false,"suffix":""},{"dropping-particle":"","family":"Chollett","given":"Iliana","non-dropping-particle":"","parse-names":false,"suffix":""},{"dropping-particle":"","family":"Abdullah","given":"Sabah","non-dropping-particle":"","parse-names":false,"suffix":""},{"dropping-particle":"","family":"Castro-Sanguino","given":"Carolina","non-dropping-particle":"","parse-names":false,"suffix":""},{"dropping-particle":"","family":"Hock","given":"Karlo","non-dropping-particle":"","parse-names":false,"suffix":""},{"dropping-particle":"","family":"Lam","given":"Vivian","non-dropping-particle":"","parse-names":false,"suffix":""},{"dropping-particle":"","family":"Mumby","given":"Peter J","non-dropping-particle":"","parse-names":false,"suffix":""}],"container-title":"Ecological Indicators","id":"ITEM-2","issued":{"date-parts":[["2017"]]},"page":"848-869","title":"Interpreting coral reef monitoring data: A guide for improved management decisions","type":"article-journal","volume":"72"},"uris":["http://www.mendeley.com/documents/?uuid=5dfb379b-362b-4704-9a5e-b4076d909f08"]}],"mendeley":{"formattedCitation":"(Flower et al. 2017, Edmunds &amp; Riegl 2020)","plainTextFormattedCitation":"(Flower et al. 2017, Edmunds &amp; Riegl 2020)","previouslyFormattedCitation":"(Flower et al. 2017, Edmunds &amp; Riegl 2020)"},"properties":{"noteIndex":0},"schema":"https://github.com/citation-style-language/schema/raw/master/csl-citation.json"}</w:instrText>
      </w:r>
      <w:r w:rsidR="00843F75"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(Flower et al. 2017, Edmunds &amp; Riegl 2020)</w:t>
      </w:r>
      <w:r w:rsidR="00843F75"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xml:space="preserve">. Therefore, the estimation of community functions using the additive framework will be accurate only in </w:t>
      </w:r>
      <w:r w:rsidR="00934939" w:rsidRPr="00565F0A">
        <w:rPr>
          <w:rFonts w:ascii="Calibri Light" w:eastAsia="Calibri" w:hAnsi="Calibri Light" w:cs="Calibri Light"/>
          <w:color w:val="000000"/>
        </w:rPr>
        <w:t xml:space="preserve">the </w:t>
      </w:r>
      <w:r w:rsidRPr="00565F0A">
        <w:rPr>
          <w:rFonts w:ascii="Calibri Light" w:eastAsia="Calibri" w:hAnsi="Calibri Light" w:cs="Calibri Light"/>
          <w:color w:val="000000"/>
        </w:rPr>
        <w:t xml:space="preserve">case of isometry. </w:t>
      </w:r>
      <w:r w:rsidR="008D46FB" w:rsidRPr="00565F0A">
        <w:rPr>
          <w:rFonts w:ascii="Calibri Light" w:eastAsia="Calibri" w:hAnsi="Calibri Light" w:cs="Calibri Light"/>
          <w:color w:val="000000"/>
        </w:rPr>
        <w:t xml:space="preserve">On the other hand, in </w:t>
      </w:r>
      <w:r w:rsidRPr="00565F0A">
        <w:rPr>
          <w:rFonts w:ascii="Calibri Light" w:eastAsia="Calibri" w:hAnsi="Calibri Light" w:cs="Calibri Light"/>
          <w:color w:val="000000"/>
        </w:rPr>
        <w:t xml:space="preserve">the case of allometry we would need information on colony size </w:t>
      </w:r>
      <w:r w:rsidR="00D42EA7" w:rsidRPr="00565F0A">
        <w:rPr>
          <w:rFonts w:ascii="Calibri Light" w:eastAsia="Calibri" w:hAnsi="Calibri Light" w:cs="Calibri Light"/>
          <w:color w:val="000000"/>
        </w:rPr>
        <w:t xml:space="preserve">distribution </w:t>
      </w:r>
      <w:r w:rsidRPr="00565F0A">
        <w:rPr>
          <w:rFonts w:ascii="Calibri Light" w:eastAsia="Calibri" w:hAnsi="Calibri Light" w:cs="Calibri Light"/>
          <w:color w:val="000000"/>
        </w:rPr>
        <w:t xml:space="preserve">to </w:t>
      </w:r>
      <w:r w:rsidR="008D46FB" w:rsidRPr="00565F0A">
        <w:rPr>
          <w:rFonts w:ascii="Calibri Light" w:eastAsia="Calibri" w:hAnsi="Calibri Light" w:cs="Calibri Light"/>
        </w:rPr>
        <w:t xml:space="preserve">properly </w:t>
      </w:r>
      <w:r w:rsidR="003168EB" w:rsidRPr="00565F0A">
        <w:rPr>
          <w:rFonts w:ascii="Calibri Light" w:eastAsia="Calibri" w:hAnsi="Calibri Light" w:cs="Calibri Light"/>
        </w:rPr>
        <w:t>calculate</w:t>
      </w:r>
      <w:r w:rsidR="008D46FB" w:rsidRPr="00565F0A">
        <w:rPr>
          <w:rFonts w:ascii="Calibri Light" w:eastAsia="Calibri" w:hAnsi="Calibri Light" w:cs="Calibri Light"/>
        </w:rPr>
        <w:t xml:space="preserve"> community</w:t>
      </w:r>
      <w:r w:rsidR="003168EB" w:rsidRPr="00565F0A">
        <w:rPr>
          <w:rFonts w:ascii="Calibri Light" w:eastAsia="Calibri" w:hAnsi="Calibri Light" w:cs="Calibri Light"/>
        </w:rPr>
        <w:t>-level fluxes</w:t>
      </w:r>
      <w:r w:rsidRPr="00565F0A">
        <w:rPr>
          <w:rFonts w:ascii="Calibri Light" w:eastAsia="Calibri" w:hAnsi="Calibri Light" w:cs="Calibri Light"/>
          <w:color w:val="000000"/>
        </w:rPr>
        <w:t>.</w:t>
      </w:r>
    </w:p>
    <w:p w14:paraId="75EF3FC3" w14:textId="3884B018" w:rsidR="00DF146F" w:rsidRPr="00565F0A" w:rsidRDefault="00207226" w:rsidP="00691C61">
      <w:pPr>
        <w:spacing w:line="480" w:lineRule="auto"/>
        <w:ind w:firstLine="708"/>
        <w:jc w:val="both"/>
        <w:rPr>
          <w:rFonts w:ascii="Calibri Light" w:eastAsia="Calibri" w:hAnsi="Calibri Light" w:cs="Calibri Light"/>
          <w:color w:val="000000"/>
        </w:rPr>
      </w:pPr>
      <w:r w:rsidRPr="00565F0A">
        <w:rPr>
          <w:rFonts w:ascii="Calibri Light" w:eastAsia="Calibri" w:hAnsi="Calibri Light" w:cs="Calibri Light"/>
          <w:color w:val="000000"/>
        </w:rPr>
        <w:t xml:space="preserve">In </w:t>
      </w:r>
      <w:r w:rsidR="000549AB" w:rsidRPr="00565F0A">
        <w:rPr>
          <w:rFonts w:ascii="Calibri Light" w:eastAsia="Calibri" w:hAnsi="Calibri Light" w:cs="Calibri Light"/>
          <w:color w:val="000000"/>
        </w:rPr>
        <w:t xml:space="preserve">the present </w:t>
      </w:r>
      <w:r w:rsidRPr="00565F0A">
        <w:rPr>
          <w:rFonts w:ascii="Calibri Light" w:eastAsia="Calibri" w:hAnsi="Calibri Light" w:cs="Calibri Light"/>
          <w:color w:val="000000"/>
        </w:rPr>
        <w:t>study</w:t>
      </w:r>
      <w:r w:rsidR="003168EB" w:rsidRPr="00565F0A">
        <w:rPr>
          <w:rFonts w:ascii="Calibri Light" w:eastAsia="Calibri" w:hAnsi="Calibri Light" w:cs="Calibri Light"/>
          <w:color w:val="000000"/>
        </w:rPr>
        <w:t>,</w:t>
      </w:r>
      <w:r w:rsidRPr="00565F0A">
        <w:rPr>
          <w:rFonts w:ascii="Calibri Light" w:eastAsia="Calibri" w:hAnsi="Calibri Light" w:cs="Calibri Light"/>
          <w:color w:val="000000"/>
        </w:rPr>
        <w:t xml:space="preserve"> we </w:t>
      </w:r>
      <w:r w:rsidR="000549AB" w:rsidRPr="00565F0A">
        <w:rPr>
          <w:rFonts w:ascii="Calibri Light" w:eastAsia="Calibri" w:hAnsi="Calibri Light" w:cs="Calibri Light"/>
          <w:color w:val="000000"/>
        </w:rPr>
        <w:t xml:space="preserve">quantify </w:t>
      </w:r>
      <w:r w:rsidRPr="00565F0A">
        <w:rPr>
          <w:rFonts w:ascii="Calibri Light" w:eastAsia="Calibri" w:hAnsi="Calibri Light" w:cs="Calibri Light"/>
          <w:color w:val="000000"/>
        </w:rPr>
        <w:t>three primary physiological functions (</w:t>
      </w:r>
      <w:r w:rsidR="005F3A15" w:rsidRPr="00565F0A">
        <w:rPr>
          <w:rFonts w:ascii="Calibri Light" w:eastAsia="Calibri" w:hAnsi="Calibri Light" w:cs="Calibri Light"/>
          <w:i/>
          <w:color w:val="000000"/>
        </w:rPr>
        <w:t>i.e.,</w:t>
      </w:r>
      <w:r w:rsidRPr="00565F0A">
        <w:rPr>
          <w:rFonts w:ascii="Calibri Light" w:eastAsia="Calibri" w:hAnsi="Calibri Light" w:cs="Calibri Light"/>
          <w:color w:val="000000"/>
        </w:rPr>
        <w:t xml:space="preserve"> </w:t>
      </w:r>
      <w:r w:rsidR="00567024" w:rsidRPr="00565F0A">
        <w:rPr>
          <w:rFonts w:ascii="Calibri Light" w:eastAsia="Calibri" w:hAnsi="Calibri Light" w:cs="Calibri Light"/>
          <w:color w:val="000000"/>
        </w:rPr>
        <w:t>calcification, respiration and photosynthesis</w:t>
      </w:r>
      <w:r w:rsidRPr="00565F0A">
        <w:rPr>
          <w:rFonts w:ascii="Calibri Light" w:eastAsia="Calibri" w:hAnsi="Calibri Light" w:cs="Calibri Light"/>
          <w:color w:val="000000"/>
        </w:rPr>
        <w:t xml:space="preserve">) for six different coral taxa </w:t>
      </w:r>
      <w:r w:rsidR="003168EB" w:rsidRPr="00565F0A">
        <w:rPr>
          <w:rFonts w:ascii="Calibri Light" w:eastAsia="Calibri" w:hAnsi="Calibri Light" w:cs="Calibri Light"/>
          <w:color w:val="000000"/>
        </w:rPr>
        <w:t xml:space="preserve">along a gradient of </w:t>
      </w:r>
      <w:r w:rsidRPr="00565F0A">
        <w:rPr>
          <w:rFonts w:ascii="Calibri Light" w:eastAsia="Calibri" w:hAnsi="Calibri Light" w:cs="Calibri Light"/>
          <w:color w:val="000000"/>
        </w:rPr>
        <w:t>colony size</w:t>
      </w:r>
      <w:r w:rsidR="000549AB" w:rsidRPr="00565F0A">
        <w:rPr>
          <w:rFonts w:ascii="Calibri Light" w:eastAsia="Calibri" w:hAnsi="Calibri Light" w:cs="Calibri Light"/>
          <w:color w:val="000000"/>
        </w:rPr>
        <w:t>,</w:t>
      </w:r>
      <w:r w:rsidRPr="00565F0A">
        <w:rPr>
          <w:rFonts w:ascii="Calibri Light" w:eastAsia="Calibri" w:hAnsi="Calibri Light" w:cs="Calibri Light"/>
          <w:color w:val="000000"/>
        </w:rPr>
        <w:t xml:space="preserve"> to assess whether </w:t>
      </w:r>
      <w:r w:rsidR="000549AB" w:rsidRPr="00565F0A">
        <w:rPr>
          <w:rFonts w:ascii="Calibri Light" w:eastAsia="Calibri" w:hAnsi="Calibri Light" w:cs="Calibri Light"/>
          <w:color w:val="000000"/>
        </w:rPr>
        <w:t xml:space="preserve">species exhibit </w:t>
      </w:r>
      <w:r w:rsidRPr="00565F0A">
        <w:rPr>
          <w:rFonts w:ascii="Calibri Light" w:eastAsia="Calibri" w:hAnsi="Calibri Light" w:cs="Calibri Light"/>
          <w:color w:val="000000"/>
        </w:rPr>
        <w:t>isometric or allometric patterns.</w:t>
      </w:r>
    </w:p>
    <w:p w14:paraId="766E0A95" w14:textId="77777777" w:rsidR="00DF146F" w:rsidRPr="00565F0A" w:rsidRDefault="00DF146F" w:rsidP="00691C61">
      <w:pPr>
        <w:spacing w:line="480" w:lineRule="auto"/>
        <w:ind w:firstLine="708"/>
        <w:jc w:val="both"/>
        <w:rPr>
          <w:rFonts w:ascii="Calibri Light" w:eastAsia="Calibri" w:hAnsi="Calibri Light" w:cs="Calibri Light"/>
          <w:color w:val="000000"/>
        </w:rPr>
      </w:pPr>
    </w:p>
    <w:p w14:paraId="7698E1F3" w14:textId="77777777" w:rsidR="00DF146F" w:rsidRPr="00565F0A" w:rsidRDefault="00207226" w:rsidP="00453918">
      <w:pPr>
        <w:keepNext/>
        <w:spacing w:line="480" w:lineRule="auto"/>
        <w:jc w:val="both"/>
        <w:rPr>
          <w:rFonts w:ascii="Calibri Light" w:eastAsia="Calibri" w:hAnsi="Calibri Light" w:cs="Calibri Light"/>
          <w:b/>
          <w:color w:val="000000"/>
          <w:sz w:val="28"/>
          <w:szCs w:val="28"/>
          <w:u w:val="single"/>
        </w:rPr>
      </w:pPr>
      <w:r w:rsidRPr="00565F0A">
        <w:rPr>
          <w:rFonts w:ascii="Calibri Light" w:eastAsia="Calibri" w:hAnsi="Calibri Light" w:cs="Calibri Light"/>
          <w:b/>
          <w:sz w:val="28"/>
          <w:szCs w:val="28"/>
          <w:u w:val="single"/>
        </w:rPr>
        <w:lastRenderedPageBreak/>
        <w:t>Material</w:t>
      </w:r>
      <w:r w:rsidRPr="00565F0A">
        <w:rPr>
          <w:rFonts w:ascii="Calibri Light" w:eastAsia="Calibri" w:hAnsi="Calibri Light" w:cs="Calibri Light"/>
          <w:b/>
          <w:color w:val="000000"/>
          <w:sz w:val="28"/>
          <w:szCs w:val="28"/>
          <w:u w:val="single"/>
        </w:rPr>
        <w:t xml:space="preserve"> and Methods</w:t>
      </w:r>
    </w:p>
    <w:p w14:paraId="62210FCD" w14:textId="713D54E1" w:rsidR="00DF146F" w:rsidRPr="00565F0A" w:rsidRDefault="00207226" w:rsidP="00F40220">
      <w:pPr>
        <w:pBdr>
          <w:top w:val="nil"/>
          <w:left w:val="nil"/>
          <w:bottom w:val="nil"/>
          <w:right w:val="nil"/>
          <w:between w:val="nil"/>
        </w:pBdr>
        <w:spacing w:line="480" w:lineRule="auto"/>
        <w:jc w:val="both"/>
        <w:rPr>
          <w:rFonts w:ascii="Calibri Light" w:eastAsia="Calibri" w:hAnsi="Calibri Light" w:cs="Calibri Light"/>
          <w:color w:val="000000"/>
          <w:u w:val="single"/>
        </w:rPr>
      </w:pPr>
      <w:r w:rsidRPr="00565F0A">
        <w:rPr>
          <w:rFonts w:ascii="Calibri Light" w:eastAsia="Calibri" w:hAnsi="Calibri Light" w:cs="Calibri Light"/>
          <w:color w:val="000000"/>
          <w:u w:val="single"/>
        </w:rPr>
        <w:t>Coral species selection, preparation and acclimation</w:t>
      </w:r>
    </w:p>
    <w:p w14:paraId="2968144D" w14:textId="7B80B7AD" w:rsidR="00DF146F" w:rsidRPr="00565F0A" w:rsidRDefault="00207226" w:rsidP="00F40220">
      <w:pPr>
        <w:spacing w:line="480" w:lineRule="auto"/>
        <w:ind w:firstLine="720"/>
        <w:jc w:val="both"/>
        <w:rPr>
          <w:rFonts w:ascii="Calibri Light" w:eastAsia="Calibri" w:hAnsi="Calibri Light" w:cs="Calibri Light"/>
          <w:color w:val="000000"/>
        </w:rPr>
      </w:pPr>
      <w:r w:rsidRPr="00565F0A">
        <w:rPr>
          <w:rFonts w:ascii="Calibri Light" w:eastAsia="Calibri" w:hAnsi="Calibri Light" w:cs="Calibri Light"/>
          <w:color w:val="000000"/>
        </w:rPr>
        <w:t xml:space="preserve">In September 2018, we collected 384 coral colonies </w:t>
      </w:r>
      <w:r w:rsidR="000549AB" w:rsidRPr="00565F0A">
        <w:rPr>
          <w:rFonts w:ascii="Calibri Light" w:eastAsia="Calibri" w:hAnsi="Calibri Light" w:cs="Calibri Light"/>
          <w:color w:val="000000"/>
        </w:rPr>
        <w:t xml:space="preserve">from </w:t>
      </w:r>
      <w:r w:rsidRPr="00565F0A">
        <w:rPr>
          <w:rFonts w:ascii="Calibri Light" w:eastAsia="Calibri" w:hAnsi="Calibri Light" w:cs="Calibri Light"/>
          <w:color w:val="000000"/>
        </w:rPr>
        <w:t xml:space="preserve">six distinct coral taxa: </w:t>
      </w:r>
      <w:r w:rsidRPr="00565F0A">
        <w:rPr>
          <w:rFonts w:ascii="Calibri Light" w:eastAsia="Calibri" w:hAnsi="Calibri Light" w:cs="Calibri Light"/>
          <w:i/>
          <w:color w:val="000000"/>
        </w:rPr>
        <w:t xml:space="preserve">Acropora hyacinthus, Astrea curta, Montipora verilli, Napopora irregularis, </w:t>
      </w:r>
      <w:r w:rsidR="00B12D7E" w:rsidRPr="00565F0A">
        <w:rPr>
          <w:rFonts w:ascii="Calibri Light" w:eastAsia="Calibri" w:hAnsi="Calibri Light" w:cs="Calibri Light"/>
          <w:i/>
          <w:color w:val="000000"/>
        </w:rPr>
        <w:t xml:space="preserve">Pocillopora </w:t>
      </w:r>
      <w:r w:rsidR="00B12D7E" w:rsidRPr="00565F0A">
        <w:rPr>
          <w:rFonts w:ascii="Calibri Light" w:eastAsia="Calibri" w:hAnsi="Calibri Light" w:cs="Calibri Light"/>
          <w:iCs/>
          <w:color w:val="000000"/>
        </w:rPr>
        <w:t>cf.</w:t>
      </w:r>
      <w:r w:rsidR="00B12D7E" w:rsidRPr="00565F0A">
        <w:rPr>
          <w:rFonts w:ascii="Calibri Light" w:eastAsia="Calibri" w:hAnsi="Calibri Light" w:cs="Calibri Light"/>
          <w:i/>
          <w:color w:val="000000"/>
        </w:rPr>
        <w:t xml:space="preserve"> verrucosa </w:t>
      </w:r>
      <w:r w:rsidRPr="00565F0A">
        <w:rPr>
          <w:rFonts w:ascii="Calibri Light" w:eastAsia="Calibri" w:hAnsi="Calibri Light" w:cs="Calibri Light"/>
          <w:color w:val="000000"/>
        </w:rPr>
        <w:t>and massive</w:t>
      </w:r>
      <w:r w:rsidRPr="00565F0A">
        <w:rPr>
          <w:rFonts w:ascii="Calibri Light" w:eastAsia="Calibri" w:hAnsi="Calibri Light" w:cs="Calibri Light"/>
          <w:i/>
          <w:color w:val="000000"/>
        </w:rPr>
        <w:t xml:space="preserve"> Porites</w:t>
      </w:r>
      <w:r w:rsidR="003E64E8" w:rsidRPr="00565F0A">
        <w:rPr>
          <w:rFonts w:ascii="Calibri Light" w:eastAsia="Calibri" w:hAnsi="Calibri Light" w:cs="Calibri Light"/>
          <w:i/>
          <w:color w:val="000000"/>
        </w:rPr>
        <w:t xml:space="preserve"> sp.</w:t>
      </w:r>
      <w:r w:rsidRPr="00565F0A">
        <w:rPr>
          <w:rFonts w:ascii="Calibri Light" w:eastAsia="Calibri" w:hAnsi="Calibri Light" w:cs="Calibri Light"/>
          <w:color w:val="000000"/>
        </w:rPr>
        <w:t xml:space="preserve"> These taxa exhibit different life-history strategies and are among the most abundant</w:t>
      </w:r>
      <w:r w:rsidR="003E64E8" w:rsidRPr="00565F0A">
        <w:rPr>
          <w:rFonts w:ascii="Calibri Light" w:eastAsia="Calibri" w:hAnsi="Calibri Light" w:cs="Calibri Light"/>
          <w:color w:val="000000"/>
        </w:rPr>
        <w:t xml:space="preserve"> coral species</w:t>
      </w:r>
      <w:r w:rsidRPr="00565F0A">
        <w:rPr>
          <w:rFonts w:ascii="Calibri Light" w:eastAsia="Calibri" w:hAnsi="Calibri Light" w:cs="Calibri Light"/>
          <w:color w:val="000000"/>
        </w:rPr>
        <w:t xml:space="preserve"> in Mo’orea </w:t>
      </w:r>
      <w:r w:rsidR="00843F75" w:rsidRPr="00565F0A">
        <w:rPr>
          <w:rFonts w:ascii="Calibri Light" w:hAnsi="Calibri Light" w:cs="Calibri Light"/>
        </w:rPr>
        <w:fldChar w:fldCharType="begin" w:fldLock="1"/>
      </w:r>
      <w:r w:rsidR="00453918">
        <w:rPr>
          <w:rFonts w:ascii="Calibri Light" w:hAnsi="Calibri Light" w:cs="Calibri Light"/>
        </w:rPr>
        <w:instrText>ADDIN CSL_CITATION {"citationItems":[{"id":"ITEM-1","itemData":{"DOI":"10.1038/s41559-019-0953-8","ISSN":"2397-334X","abstract":"Without drastic efforts to reduce carbon emissions and mitigate globalized stressors, tropical coral reefs are in jeopardy. Strategic conservation and management requires identification of the environmental and socioeconomic factors driving the persistence of scleractinian coral assemblages—the foundation species of coral reef ecosystems. Here, we compiled coral abundance data from 2,584 Indo-Pacific reefs to evaluate the influence of 21 climate, social and environmental drivers on the ecology of reef coral assemblages. Higher abundances of framework-building corals were typically associated with: weaker thermal disturbances and longer intervals for potential recovery; slower human population growth; reduced access by human settlements and markets; and less nearby agriculture. We therefore propose a framework of three management strategies (protect, recover or transform) by considering: (1) if reefs were above or below a proposed threshold of &gt;10% cover of the coral taxa important for structural complexity and carbonate production; and (2) reef exposure to severe thermal stress during the 2014–2017 global coral bleaching event. Our findings can guide urgent management efforts for coral reefs, by identifying key threats across multiple scales and strategic policy priorities that might sustain a network of functioning reefs in the Indo-Pacific to avoid ecosystem collapse.","author":[{"dropping-particle":"","family":"Darling","given":"Emily S","non-dropping-particle":"","parse-names":false,"suffix":""},{"dropping-particle":"","family":"McClanahan","given":"Tim R","non-dropping-particle":"","parse-names":false,"suffix":""},{"dropping-particle":"","family":"Maina","given":"Joseph","non-dropping-particle":"","parse-names":false,"suffix":""},{"dropping-particle":"","family":"Gurney","given":"Georgina G","non-dropping-particle":"","parse-names":false,"suffix":""},{"dropping-particle":"","family":"Graham","given":"Nicholas A J","non-dropping-particle":"","parse-names":false,"suffix":""},{"dropping-particle":"","family":"Januchowski-Hartley","given":"Fraser","non-dropping-particle":"","parse-names":false,"suffix":""},{"dropping-particle":"","family":"Cinner","given":"Joshua E","non-dropping-particle":"","parse-names":false,"suffix":""},{"dropping-particle":"","family":"Mora","given":"Camilo","non-dropping-particle":"","parse-names":false,"suffix":""},{"dropping-particle":"","family":"Hicks","given":"Christina C","non-dropping-particle":"","parse-names":false,"suffix":""},{"dropping-particle":"","family":"Maire","given":"Eva","non-dropping-particle":"","parse-names":false,"suffix":""},{"dropping-particle":"","family":"Puotinen","given":"Marji","non-dropping-particle":"","parse-names":false,"suffix":""},{"dropping-particle":"","family":"Skirving","given":"William J","non-dropping-particle":"","parse-names":false,"suffix":""},{"dropping-particle":"","family":"Adjeroud","given":"Mehdi","non-dropping-particle":"","parse-names":false,"suffix":""},{"dropping-particle":"","family":"Ahmadia","given":"Gabby","non-dropping-particle":"","parse-names":false,"suffix":""},{"dropping-particle":"","family":"Arthur","given":"Rohan","non-dropping-particle":"","parse-names":false,"suffix":""},{"dropping-particle":"","family":"Bauman","given":"Andrew G","non-dropping-particle":"","parse-names":false,"suffix":""},{"dropping-particle":"","family":"Beger","given":"Maria","non-dropping-particle":"","parse-names":false,"suffix":""},{"dropping-particle":"","family":"Berumen","given":"Michael L","non-dropping-particle":"","parse-names":false,"suffix":""},{"dropping-particle":"","family":"Bigot","given":"Lionel","non-dropping-particle":"","parse-names":false,"suffix":""},{"dropping-particle":"","family":"Bouwmeester","given":"Jessica","non-dropping-particle":"","parse-names":false,"suffix":""},{"dropping-particle":"","family":"Brenier","given":"Ambroise","non-dropping-particle":"","parse-names":false,"suffix":""},{"dropping-particle":"","family":"Bridge","given":"Tom C L","non-dropping-particle":"","parse-names":false,"suffix":""},{"dropping-particle":"","family":"Brown","given":"Eric","non-dropping-particle":"","parse-names":false,"suffix":""},{"dropping-particle":"","family":"Campbell","given":"Stuart J","non-dropping-particle":"","parse-names":false,"suffix":""},{"dropping-particle":"","family":"Cannon","given":"Sara","non-dropping-particle":"","parse-names":false,"suffix":""},{"dropping-particle":"","family":"Cauvin","given":"Bruce","non-dropping-particle":"","parse-names":false,"suffix":""},{"dropping-particle":"","family":"Chen","given":"Chaolun Allen","non-dropping-particle":"","parse-names":false,"suffix":""},{"dropping-particle":"","family":"Claudet","given":"Joachim","non-dropping-particle":"","parse-names":false,"suffix":""},{"dropping-particle":"","family":"Denis","given":"Vianney","non-dropping-particle":"","parse-names":false,"suffix":""},{"dropping-particle":"","family":"Donner","given":"Simon","non-dropping-particle":"","parse-names":false,"suffix":""},{"dropping-particle":"","family":"Estradivari","given":"","non-dropping-particle":"","parse-names":false,"suffix":""},{"dropping-particle":"","family":"Fadli","given":"Nur","non-dropping-particle":"","parse-names":false,"suffix":""},{"dropping-particle":"","family":"Feary","given":"David A","non-dropping-particle":"","parse-names":false,"suffix":""},{"dropping-particle":"","family":"Fenner","given":"Douglas","non-dropping-particle":"","parse-names":false,"suffix":""},{"dropping-particle":"","family":"Fox","given":"Helen","non-dropping-particle":"","parse-names":false,"suffix":""},{"dropping-particle":"","family":"Franklin","given":"Erik C","non-dropping-particle":"","parse-names":false,"suffix":""},{"dropping-particle":"","family":"Friedlander","given":"Alan","non-dropping-particle":"","parse-names":false,"suffix":""},{"dropping-particle":"","family":"Gilmour","given":"James","non-dropping-particle":"","parse-names":false,"suffix":""},{"dropping-particle":"","family":"Goiran","given":"Claire","non-dropping-particle":"","parse-names":false,"suffix":""},{"dropping-particle":"","family":"Guest","given":"James","non-dropping-particle":"","parse-names":false,"suffix":""},{"dropping-particle":"","family":"Hobbs","given":"Jean-Paul A","non-dropping-particle":"","parse-names":false,"suffix":""},{"dropping-particle":"","family":"Hoey","given":"Andrew S","non-dropping-particle":"","parse-names":false,"suffix":""},{"dropping-particle":"","family":"Houk","given":"Peter","non-dropping-particle":"","parse-names":false,"suffix":""},{"dropping-particle":"","family":"Johnson","given":"Steven","non-dropping-particle":"","parse-names":false,"suffix":""},{"dropping-particle":"","family":"Jupiter","given":"Stacy D","non-dropping-particle":"","parse-names":false,"suffix":""},{"dropping-particle":"","family":"Kayal","given":"Mohsen","non-dropping-particle":"","parse-names":false,"suffix":""},{"dropping-particle":"","family":"Kuo","given":"Chao-yang","non-dropping-particle":"","parse-names":false,"suffix":""},{"dropping-particle":"","family":"Lamb","given":"Joleah","non-dropping-particle":"","parse-names":false,"suffix":""},{"dropping-particle":"","family":"Lee","given":"Michelle A C","non-dropping-particle":"","parse-names":false,"suffix":""},{"dropping-particle":"","family":"Low","given":"Jeffrey","non-dropping-particle":"","parse-names":false,"suffix":""},{"dropping-particle":"","family":"Muthiga","given":"Nyawira","non-dropping-particle":"","parse-names":false,"suffix":""},{"dropping-particle":"","family":"Muttaqin","given":"Efin","non-dropping-particle":"","parse-names":false,"suffix":""},{"dropping-particle":"","family":"Nand","given":"Yashika","non-dropping-particle":"","parse-names":false,"suffix":""},{"dropping-particle":"","family":"Nash","given":"Kirsty L","non-dropping-particle":"","parse-names":false,"suffix":""},{"dropping-particle":"","family":"Nedlic","given":"Osamu","non-dropping-particle":"","parse-names":false,"suffix":""},{"dropping-particle":"","family":"Pandolfi","given":"John M","non-dropping-particle":"","parse-names":false,"suffix":""},{"dropping-particle":"","family":"Pardede","given":"Shinta","non-dropping-particle":"","parse-names":false,"suffix":""},{"dropping-particle":"","family":"Patankar","given":"Vardhan","non-dropping-particle":"","parse-names":false,"suffix":""},{"dropping-particle":"","family":"Penin","given":"Lucie","non-dropping-particle":"","parse-names":false,"suffix":""},{"dropping-particle":"","family":"Ribas-Deulofeu","given":"Lauriane","non-dropping-particle":"","parse-names":false,"suffix":""},{"dropping-particle":"","family":"Richards","given":"Zoe","non-dropping-particle":"","parse-names":false,"suffix":""},{"dropping-particle":"","family":"Roberts","given":"T Edward","non-dropping-particle":"","parse-names":false,"suffix":""},{"dropping-particle":"","family":"Rodgers","given":"Ku’ulei S","non-dropping-particle":"","parse-names":false,"suffix":""},{"dropping-particle":"","family":"Safuan","given":"Che Din Mohd","non-dropping-particle":"","parse-names":false,"suffix":""},{"dropping-particle":"","family":"Sala","given":"Enric","non-dropping-particle":"","parse-names":false,"suffix":""},{"dropping-particle":"","family":"Shedrawi","given":"George","non-dropping-particle":"","parse-names":false,"suffix":""},{"dropping-particle":"","family":"Sin","given":"Tsai Min","non-dropping-particle":"","parse-names":false,"suffix":""},{"dropping-particle":"","family":"Smallhorn-West","given":"Patrick","non-dropping-particle":"","parse-names":false,"suffix":""},{"dropping-particle":"","family":"Smith","given":"Jennifer E","non-dropping-particle":"","parse-names":false,"suffix":""},{"dropping-particle":"","family":"Sommer","given":"Brigitte","non-dropping-particle":"","parse-names":false,"suffix":""},{"dropping-particle":"","family":"Steinberg","given":"Peter D","non-dropping-particle":"","parse-names":false,"suffix":""},{"dropping-particle":"","family":"Sutthacheep","given":"Makamas","non-dropping-particle":"","parse-names":false,"suffix":""},{"dropping-particle":"","family":"Tan","given":"Chun Hong James","non-dropping-particle":"","parse-names":false,"suffix":""},{"dropping-particle":"","family":"Williams","given":"Gareth J","non-dropping-particle":"","parse-names":false,"suffix":""},{"dropping-particle":"","family":"Wilson","given":"Shaun","non-dropping-particle":"","parse-names":false,"suffix":""},{"dropping-particle":"","family":"Yeemin","given":"Thamasak","non-dropping-particle":"","parse-names":false,"suffix":""},{"dropping-particle":"","family":"Bruno","given":"John F","non-dropping-particle":"","parse-names":false,"suffix":""},{"dropping-particle":"","family":"Fortin","given":"Marie-Josée","non-dropping-particle":"","parse-names":false,"suffix":""},{"dropping-particle":"","family":"Krkosek","given":"Martin","non-dropping-particle":"","parse-names":false,"suffix":""},{"dropping-particle":"","family":"Mouillot","given":"David","non-dropping-particle":"","parse-names":false,"suffix":""}],"container-title":"Nature Ecology &amp; Evolution","id":"ITEM-1","issue":"9","issued":{"date-parts":[["2019"]]},"page":"1341-1350","title":"Social–environmental drivers inform strategic management of coral reefs in the Anthropocene","type":"article-journal","volume":"3"},"uris":["http://www.mendeley.com/documents/?uuid=2bda3ebe-25cd-47fc-93c8-c9f9ddc8b5e2"]},{"id":"ITEM-2","itemData":{"DOI":"10.1098/rspb.2012.1454","abstract":" Flexibility in biological systems is seen as an important driver of macro-ecosystem function and stability. Spatially constrained endosymbiotic settings, however, are less studied, although environmental thresholds of symbiotic corals are linked to the function of their endosymbiotic dinoflagellate communities. Symbiotic flexibility is a hypothesized mechanism that corals may exploit to adapt to climate change. This study explores the flexibility of the coral–Symbiodinium symbiosis through quantification of Symbiodinium ITS2 sequence assemblages in a range of coral species and genera. Sequence assemblages are expressed as an index of flexibility incorporating phylogenetic divergence and relative abundance of Symbiodinium sequences recovered from the host. This comparative analysis reveals profound differences in the flexibility of corals for Symbiodinium, thereby classifying corals as generalists or specifists. Generalists such as Acropora and Pocillopora exhibit high intra- and inter-species flexibility in their Symbiodinium assemblages and are some of the most environmentally sensitive corals. Conversely, specifists such as massive Porites colonies exhibit low flexibility, harbour taxonomically narrow Symbiodinium assemblages, and are environmentally resistant corals. Collectively, these findings challenge the paradigm that symbiotic flexibility enhances holobiont resilience. This underscores the need for a deeper examination of the extent and duration of the functional benefits associated with endosymbiotic diversity and flexibility under environmental stress. ","author":[{"dropping-particle":"","family":"Putnam","given":"Hollie M","non-dropping-particle":"","parse-names":false,"suffix":""},{"dropping-particle":"","family":"Stat","given":"Michael","non-dropping-particle":"","parse-names":false,"suffix":""},{"dropping-particle":"","family":"Pochon","given":"Xavier","non-dropping-particle":"","parse-names":false,"suffix":""},{"dropping-particle":"","family":"Gates","given":"Ruth D","non-dropping-particle":"","parse-names":false,"suffix":""}],"container-title":"Proceedings of the Royal Society B: Biological Sciences","id":"ITEM-2","issue":"1746","issued":{"date-parts":[["2012"]]},"page":"4352-4361","title":"Endosymbiotic flexibility associates with environmental sensitivity in scleractinian corals","type":"article-journal","volume":"279"},"uris":["http://www.mendeley.com/documents/?uuid=bca3fb11-fa73-4567-bdc2-3fd8b4746c2b"]}],"mendeley":{"formattedCitation":"(Putnam et al. 2012, Darling et al. 2019)","plainTextFormattedCitation":"(Putnam et al. 2012, Darling et al. 2019)","previouslyFormattedCitation":"(Putnam et al. 2012, Darling et al. 2019)"},"properties":{"noteIndex":0},"schema":"https://github.com/citation-style-language/schema/raw/master/csl-citation.json"}</w:instrText>
      </w:r>
      <w:r w:rsidR="00843F75" w:rsidRPr="00565F0A">
        <w:rPr>
          <w:rFonts w:ascii="Calibri Light" w:hAnsi="Calibri Light" w:cs="Calibri Light"/>
        </w:rPr>
        <w:fldChar w:fldCharType="separate"/>
      </w:r>
      <w:r w:rsidR="00913ECD" w:rsidRPr="00565F0A">
        <w:rPr>
          <w:rFonts w:ascii="Calibri Light" w:hAnsi="Calibri Light" w:cs="Calibri Light"/>
          <w:noProof/>
        </w:rPr>
        <w:t>(Putnam et al. 2012, Darling et al. 2019)</w:t>
      </w:r>
      <w:r w:rsidR="00843F75" w:rsidRPr="00565F0A">
        <w:rPr>
          <w:rFonts w:ascii="Calibri Light" w:hAnsi="Calibri Light" w:cs="Calibri Light"/>
        </w:rPr>
        <w:fldChar w:fldCharType="end"/>
      </w:r>
      <w:r w:rsidRPr="00565F0A">
        <w:rPr>
          <w:rFonts w:ascii="Calibri Light" w:eastAsia="Calibri" w:hAnsi="Calibri Light" w:cs="Calibri Light"/>
          <w:color w:val="000000"/>
        </w:rPr>
        <w:t xml:space="preserve">. </w:t>
      </w:r>
      <w:r w:rsidR="000423D5" w:rsidRPr="00565F0A">
        <w:rPr>
          <w:rFonts w:ascii="Calibri Light" w:eastAsia="Calibri" w:hAnsi="Calibri Light" w:cs="Calibri Light"/>
          <w:color w:val="000000"/>
        </w:rPr>
        <w:t>We</w:t>
      </w:r>
      <w:r w:rsidRPr="00565F0A">
        <w:rPr>
          <w:rFonts w:ascii="Calibri Light" w:eastAsia="Calibri" w:hAnsi="Calibri Light" w:cs="Calibri Light"/>
          <w:color w:val="000000"/>
        </w:rPr>
        <w:t xml:space="preserve"> identified</w:t>
      </w:r>
      <w:r w:rsidR="000423D5" w:rsidRPr="00565F0A">
        <w:rPr>
          <w:rFonts w:ascii="Calibri Light" w:eastAsia="Calibri" w:hAnsi="Calibri Light" w:cs="Calibri Light"/>
          <w:color w:val="000000"/>
        </w:rPr>
        <w:t xml:space="preserve"> five taxa</w:t>
      </w:r>
      <w:r w:rsidRPr="00565F0A">
        <w:rPr>
          <w:rFonts w:ascii="Calibri Light" w:eastAsia="Calibri" w:hAnsi="Calibri Light" w:cs="Calibri Light"/>
          <w:color w:val="000000"/>
        </w:rPr>
        <w:t xml:space="preserve"> to </w:t>
      </w:r>
      <w:r w:rsidR="003E64E8" w:rsidRPr="00565F0A">
        <w:rPr>
          <w:rFonts w:ascii="Calibri Light" w:eastAsia="Calibri" w:hAnsi="Calibri Light" w:cs="Calibri Light"/>
          <w:color w:val="000000"/>
        </w:rPr>
        <w:t xml:space="preserve">the </w:t>
      </w:r>
      <w:r w:rsidRPr="00565F0A">
        <w:rPr>
          <w:rFonts w:ascii="Calibri Light" w:eastAsia="Calibri" w:hAnsi="Calibri Light" w:cs="Calibri Light"/>
          <w:color w:val="000000"/>
        </w:rPr>
        <w:t>species level in the field</w:t>
      </w:r>
      <w:r w:rsidR="003E64E8" w:rsidRPr="00565F0A">
        <w:rPr>
          <w:rFonts w:ascii="Calibri Light" w:eastAsia="Calibri" w:hAnsi="Calibri Light" w:cs="Calibri Light"/>
          <w:color w:val="000000"/>
        </w:rPr>
        <w:t>, but were unable to distinguish</w:t>
      </w:r>
      <w:r w:rsidRPr="00565F0A">
        <w:rPr>
          <w:rFonts w:ascii="Calibri Light" w:eastAsia="Calibri" w:hAnsi="Calibri Light" w:cs="Calibri Light"/>
          <w:color w:val="000000"/>
        </w:rPr>
        <w:t xml:space="preserve"> massive </w:t>
      </w:r>
      <w:r w:rsidRPr="00565F0A">
        <w:rPr>
          <w:rFonts w:ascii="Calibri Light" w:eastAsia="Calibri" w:hAnsi="Calibri Light" w:cs="Calibri Light"/>
          <w:i/>
          <w:color w:val="000000"/>
        </w:rPr>
        <w:t>Porites</w:t>
      </w:r>
      <w:r w:rsidRPr="00565F0A">
        <w:rPr>
          <w:rFonts w:ascii="Calibri Light" w:eastAsia="Calibri" w:hAnsi="Calibri Light" w:cs="Calibri Light"/>
          <w:color w:val="000000"/>
        </w:rPr>
        <w:t xml:space="preserve"> </w:t>
      </w:r>
      <w:r w:rsidR="003E64E8" w:rsidRPr="00565F0A">
        <w:rPr>
          <w:rFonts w:ascii="Calibri Light" w:eastAsia="Calibri" w:hAnsi="Calibri Light" w:cs="Calibri Light"/>
          <w:color w:val="000000"/>
        </w:rPr>
        <w:t xml:space="preserve">beyond </w:t>
      </w:r>
      <w:r w:rsidRPr="00565F0A">
        <w:rPr>
          <w:rFonts w:ascii="Calibri Light" w:eastAsia="Calibri" w:hAnsi="Calibri Light" w:cs="Calibri Light"/>
          <w:color w:val="000000"/>
        </w:rPr>
        <w:t xml:space="preserve">the genus level because </w:t>
      </w:r>
      <w:r w:rsidRPr="00565F0A">
        <w:rPr>
          <w:rFonts w:ascii="Calibri Light" w:eastAsia="Calibri" w:hAnsi="Calibri Light" w:cs="Calibri Light"/>
          <w:i/>
          <w:color w:val="000000"/>
        </w:rPr>
        <w:t>P. lutea</w:t>
      </w:r>
      <w:r w:rsidRPr="00565F0A">
        <w:rPr>
          <w:rFonts w:ascii="Calibri Light" w:eastAsia="Calibri" w:hAnsi="Calibri Light" w:cs="Calibri Light"/>
          <w:color w:val="000000"/>
        </w:rPr>
        <w:t xml:space="preserve"> and </w:t>
      </w:r>
      <w:r w:rsidRPr="00565F0A">
        <w:rPr>
          <w:rFonts w:ascii="Calibri Light" w:eastAsia="Calibri" w:hAnsi="Calibri Light" w:cs="Calibri Light"/>
          <w:i/>
          <w:color w:val="000000"/>
        </w:rPr>
        <w:t>P. lobata</w:t>
      </w:r>
      <w:r w:rsidRPr="00565F0A">
        <w:rPr>
          <w:rFonts w:ascii="Calibri Light" w:eastAsia="Calibri" w:hAnsi="Calibri Light" w:cs="Calibri Light"/>
          <w:color w:val="000000"/>
        </w:rPr>
        <w:t xml:space="preserve"> are macro-morphologically indistinguishable. </w:t>
      </w:r>
      <w:r w:rsidR="000423D5" w:rsidRPr="00565F0A">
        <w:rPr>
          <w:rFonts w:ascii="Calibri Light" w:eastAsia="Calibri" w:hAnsi="Calibri Light" w:cs="Calibri Light"/>
          <w:color w:val="000000"/>
        </w:rPr>
        <w:t xml:space="preserve">We </w:t>
      </w:r>
      <w:r w:rsidRPr="00565F0A">
        <w:rPr>
          <w:rFonts w:ascii="Calibri Light" w:eastAsia="Calibri" w:hAnsi="Calibri Light" w:cs="Calibri Light"/>
          <w:color w:val="000000"/>
        </w:rPr>
        <w:t>sampled</w:t>
      </w:r>
      <w:r w:rsidR="000423D5" w:rsidRPr="00565F0A">
        <w:rPr>
          <w:rFonts w:ascii="Calibri Light" w:eastAsia="Calibri" w:hAnsi="Calibri Light" w:cs="Calibri Light"/>
          <w:color w:val="000000"/>
        </w:rPr>
        <w:t xml:space="preserve"> all coral colonies</w:t>
      </w:r>
      <w:r w:rsidRPr="00565F0A">
        <w:rPr>
          <w:rFonts w:ascii="Calibri Light" w:eastAsia="Calibri" w:hAnsi="Calibri Light" w:cs="Calibri Light"/>
          <w:color w:val="000000"/>
        </w:rPr>
        <w:t xml:space="preserve"> </w:t>
      </w:r>
      <w:r w:rsidR="0031025E" w:rsidRPr="00565F0A">
        <w:rPr>
          <w:rFonts w:ascii="Calibri Light" w:eastAsia="Calibri" w:hAnsi="Calibri Light" w:cs="Calibri Light"/>
          <w:color w:val="000000"/>
        </w:rPr>
        <w:t xml:space="preserve">at </w:t>
      </w:r>
      <w:r w:rsidRPr="00565F0A">
        <w:rPr>
          <w:rFonts w:ascii="Calibri Light" w:eastAsia="Calibri" w:hAnsi="Calibri Light" w:cs="Calibri Light"/>
          <w:color w:val="000000"/>
        </w:rPr>
        <w:t xml:space="preserve">11–13 m </w:t>
      </w:r>
      <w:r w:rsidR="00CA4EF2" w:rsidRPr="00565F0A">
        <w:rPr>
          <w:rFonts w:ascii="Calibri Light" w:eastAsia="Calibri" w:hAnsi="Calibri Light" w:cs="Calibri Light"/>
          <w:color w:val="000000"/>
        </w:rPr>
        <w:t xml:space="preserve">of </w:t>
      </w:r>
      <w:r w:rsidRPr="00565F0A">
        <w:rPr>
          <w:rFonts w:ascii="Calibri Light" w:eastAsia="Calibri" w:hAnsi="Calibri Light" w:cs="Calibri Light"/>
          <w:color w:val="000000"/>
        </w:rPr>
        <w:t xml:space="preserve">depth on the outer reef of the </w:t>
      </w:r>
      <w:r w:rsidR="003E64E8" w:rsidRPr="00565F0A">
        <w:rPr>
          <w:rFonts w:ascii="Calibri Light" w:eastAsia="Calibri" w:hAnsi="Calibri Light" w:cs="Calibri Light"/>
          <w:color w:val="000000"/>
        </w:rPr>
        <w:t xml:space="preserve">northern coast </w:t>
      </w:r>
      <w:r w:rsidRPr="00565F0A">
        <w:rPr>
          <w:rFonts w:ascii="Calibri Light" w:eastAsia="Calibri" w:hAnsi="Calibri Light" w:cs="Calibri Light"/>
          <w:color w:val="000000"/>
        </w:rPr>
        <w:t xml:space="preserve">of the island. Before each collection, we recorded </w:t>
      </w:r>
      <w:r w:rsidR="003E64E8" w:rsidRPr="00565F0A">
        <w:rPr>
          <w:rFonts w:ascii="Calibri Light" w:eastAsia="Calibri" w:hAnsi="Calibri Light" w:cs="Calibri Light"/>
          <w:color w:val="000000"/>
        </w:rPr>
        <w:t xml:space="preserve">the following </w:t>
      </w:r>
      <w:r w:rsidRPr="00565F0A">
        <w:rPr>
          <w:rFonts w:ascii="Calibri Light" w:eastAsia="Calibri" w:hAnsi="Calibri Light" w:cs="Calibri Light"/>
          <w:color w:val="000000"/>
        </w:rPr>
        <w:t xml:space="preserve">environmental parameters </w:t>
      </w:r>
      <w:r w:rsidR="00CA4EF2" w:rsidRPr="00565F0A">
        <w:rPr>
          <w:rFonts w:ascii="Calibri Light" w:eastAsia="Calibri" w:hAnsi="Calibri Light" w:cs="Calibri Light"/>
          <w:color w:val="000000"/>
        </w:rPr>
        <w:t>in situ</w:t>
      </w:r>
      <w:r w:rsidRPr="00565F0A">
        <w:rPr>
          <w:rFonts w:ascii="Calibri Light" w:eastAsia="Calibri" w:hAnsi="Calibri Light" w:cs="Calibri Light"/>
          <w:color w:val="000000"/>
        </w:rPr>
        <w:t>: mean ambient seawater temperature, salinity</w:t>
      </w:r>
      <w:r w:rsidR="001F4E8E" w:rsidRPr="00565F0A">
        <w:rPr>
          <w:rFonts w:ascii="Calibri Light" w:eastAsia="Calibri" w:hAnsi="Calibri Light" w:cs="Calibri Light"/>
          <w:color w:val="000000"/>
        </w:rPr>
        <w:t>,</w:t>
      </w:r>
      <w:r w:rsidRPr="00565F0A">
        <w:rPr>
          <w:rFonts w:ascii="Calibri Light" w:eastAsia="Calibri" w:hAnsi="Calibri Light" w:cs="Calibri Light"/>
          <w:color w:val="000000"/>
        </w:rPr>
        <w:t xml:space="preserve"> and photosynthetically active radiation (PAR</w:t>
      </w:r>
      <w:r w:rsidR="0031025E" w:rsidRPr="00565F0A">
        <w:rPr>
          <w:rFonts w:ascii="Calibri Light" w:eastAsia="Calibri" w:hAnsi="Calibri Light" w:cs="Calibri Light"/>
          <w:color w:val="000000"/>
        </w:rPr>
        <w:t>: 400-700 nm</w:t>
      </w:r>
      <w:r w:rsidRPr="00565F0A">
        <w:rPr>
          <w:rFonts w:ascii="Calibri Light" w:eastAsia="Calibri" w:hAnsi="Calibri Light" w:cs="Calibri Light"/>
          <w:color w:val="000000"/>
        </w:rPr>
        <w:t xml:space="preserve">). </w:t>
      </w:r>
      <w:r w:rsidR="000423D5" w:rsidRPr="00565F0A">
        <w:rPr>
          <w:rFonts w:ascii="Calibri Light" w:eastAsia="Calibri" w:hAnsi="Calibri Light" w:cs="Calibri Light"/>
          <w:color w:val="000000"/>
        </w:rPr>
        <w:t>We</w:t>
      </w:r>
      <w:r w:rsidRPr="00565F0A">
        <w:rPr>
          <w:rFonts w:ascii="Calibri Light" w:eastAsia="Calibri" w:hAnsi="Calibri Light" w:cs="Calibri Light"/>
          <w:color w:val="000000"/>
        </w:rPr>
        <w:t xml:space="preserve"> </w:t>
      </w:r>
      <w:r w:rsidR="000423D5" w:rsidRPr="00565F0A">
        <w:rPr>
          <w:rFonts w:ascii="Calibri Light" w:eastAsia="Calibri" w:hAnsi="Calibri Light" w:cs="Calibri Light"/>
          <w:color w:val="000000"/>
        </w:rPr>
        <w:t>collect</w:t>
      </w:r>
      <w:r w:rsidRPr="00565F0A">
        <w:rPr>
          <w:rFonts w:ascii="Calibri Light" w:eastAsia="Calibri" w:hAnsi="Calibri Light" w:cs="Calibri Light"/>
          <w:color w:val="000000"/>
        </w:rPr>
        <w:t>ed</w:t>
      </w:r>
      <w:r w:rsidR="000423D5" w:rsidRPr="00565F0A">
        <w:rPr>
          <w:rFonts w:ascii="Calibri Light" w:eastAsia="Calibri" w:hAnsi="Calibri Light" w:cs="Calibri Light"/>
          <w:color w:val="000000"/>
        </w:rPr>
        <w:t xml:space="preserve"> colonies</w:t>
      </w:r>
      <w:r w:rsidRPr="00565F0A">
        <w:rPr>
          <w:rFonts w:ascii="Calibri Light" w:eastAsia="Calibri" w:hAnsi="Calibri Light" w:cs="Calibri Light"/>
          <w:color w:val="000000"/>
        </w:rPr>
        <w:t xml:space="preserve"> from the substratum using a hammer and chisel, transported from the field site to the lab in a cool</w:t>
      </w:r>
      <w:r w:rsidR="001F4E8E" w:rsidRPr="00565F0A">
        <w:rPr>
          <w:rFonts w:ascii="Calibri Light" w:eastAsia="Calibri" w:hAnsi="Calibri Light" w:cs="Calibri Light"/>
          <w:color w:val="000000"/>
        </w:rPr>
        <w:t>er filled with seawater</w:t>
      </w:r>
      <w:r w:rsidRPr="00565F0A">
        <w:rPr>
          <w:rFonts w:ascii="Calibri Light" w:eastAsia="Calibri" w:hAnsi="Calibri Light" w:cs="Calibri Light"/>
          <w:color w:val="000000"/>
        </w:rPr>
        <w:t xml:space="preserve">. </w:t>
      </w:r>
      <w:r w:rsidR="001F4E8E" w:rsidRPr="00565F0A">
        <w:rPr>
          <w:rFonts w:ascii="Calibri Light" w:eastAsia="Calibri" w:hAnsi="Calibri Light" w:cs="Calibri Light"/>
          <w:color w:val="000000"/>
        </w:rPr>
        <w:t>T</w:t>
      </w:r>
      <w:r w:rsidRPr="00565F0A">
        <w:rPr>
          <w:rFonts w:ascii="Calibri Light" w:eastAsia="Calibri" w:hAnsi="Calibri Light" w:cs="Calibri Light"/>
          <w:color w:val="000000"/>
        </w:rPr>
        <w:t>ransportation took</w:t>
      </w:r>
      <w:r w:rsidR="001F4E8E" w:rsidRPr="00565F0A">
        <w:rPr>
          <w:rFonts w:ascii="Calibri Light" w:eastAsia="Calibri" w:hAnsi="Calibri Light" w:cs="Calibri Light"/>
          <w:color w:val="000000"/>
        </w:rPr>
        <w:t>,</w:t>
      </w:r>
      <w:r w:rsidRPr="00565F0A">
        <w:rPr>
          <w:rFonts w:ascii="Calibri Light" w:eastAsia="Calibri" w:hAnsi="Calibri Light" w:cs="Calibri Light"/>
          <w:color w:val="000000"/>
        </w:rPr>
        <w:t xml:space="preserve"> on average</w:t>
      </w:r>
      <w:r w:rsidR="001F4E8E" w:rsidRPr="00565F0A">
        <w:rPr>
          <w:rFonts w:ascii="Calibri Light" w:eastAsia="Calibri" w:hAnsi="Calibri Light" w:cs="Calibri Light"/>
          <w:color w:val="000000"/>
        </w:rPr>
        <w:t>,</w:t>
      </w:r>
      <w:r w:rsidRPr="00565F0A">
        <w:rPr>
          <w:rFonts w:ascii="Calibri Light" w:eastAsia="Calibri" w:hAnsi="Calibri Light" w:cs="Calibri Light"/>
          <w:color w:val="000000"/>
        </w:rPr>
        <w:t xml:space="preserve"> 15 minutes.</w:t>
      </w:r>
    </w:p>
    <w:p w14:paraId="18DF85DF" w14:textId="141356BF" w:rsidR="00DF146F" w:rsidRPr="00565F0A" w:rsidRDefault="00207226" w:rsidP="00691C61">
      <w:pPr>
        <w:spacing w:line="480" w:lineRule="auto"/>
        <w:jc w:val="both"/>
        <w:rPr>
          <w:rFonts w:ascii="Calibri Light" w:eastAsia="Calibri" w:hAnsi="Calibri Light" w:cs="Calibri Light"/>
          <w:color w:val="000000"/>
        </w:rPr>
      </w:pPr>
      <w:r w:rsidRPr="00565F0A">
        <w:rPr>
          <w:rFonts w:ascii="Calibri Light" w:eastAsia="Calibri" w:hAnsi="Calibri Light" w:cs="Calibri Light"/>
          <w:color w:val="000000"/>
        </w:rPr>
        <w:tab/>
        <w:t xml:space="preserve">In the laboratory, each colony was </w:t>
      </w:r>
      <w:r w:rsidR="001F4E8E" w:rsidRPr="00565F0A">
        <w:rPr>
          <w:rFonts w:ascii="Calibri Light" w:eastAsia="Calibri" w:hAnsi="Calibri Light" w:cs="Calibri Light"/>
          <w:color w:val="000000"/>
        </w:rPr>
        <w:t xml:space="preserve">quickly </w:t>
      </w:r>
      <w:r w:rsidRPr="00565F0A">
        <w:rPr>
          <w:rFonts w:ascii="Calibri Light" w:eastAsia="Calibri" w:hAnsi="Calibri Light" w:cs="Calibri Light"/>
          <w:color w:val="000000"/>
        </w:rPr>
        <w:t xml:space="preserve">cleaned with Milli-Q water and epibionts or epiphytes were </w:t>
      </w:r>
      <w:r w:rsidR="001F4E8E" w:rsidRPr="00565F0A">
        <w:rPr>
          <w:rFonts w:ascii="Calibri Light" w:eastAsia="Calibri" w:hAnsi="Calibri Light" w:cs="Calibri Light"/>
          <w:color w:val="000000"/>
        </w:rPr>
        <w:t xml:space="preserve">carefully </w:t>
      </w:r>
      <w:r w:rsidRPr="00565F0A">
        <w:rPr>
          <w:rFonts w:ascii="Calibri Light" w:eastAsia="Calibri" w:hAnsi="Calibri Light" w:cs="Calibri Light"/>
          <w:color w:val="000000"/>
        </w:rPr>
        <w:t xml:space="preserve">removed. </w:t>
      </w:r>
      <w:r w:rsidR="000423D5" w:rsidRPr="00565F0A">
        <w:rPr>
          <w:rFonts w:ascii="Calibri Light" w:eastAsia="Calibri" w:hAnsi="Calibri Light" w:cs="Calibri Light"/>
          <w:color w:val="000000"/>
        </w:rPr>
        <w:t>We</w:t>
      </w:r>
      <w:r w:rsidRPr="00565F0A">
        <w:rPr>
          <w:rFonts w:ascii="Calibri Light" w:eastAsia="Calibri" w:hAnsi="Calibri Light" w:cs="Calibri Light"/>
          <w:color w:val="000000"/>
        </w:rPr>
        <w:t xml:space="preserve"> attributed </w:t>
      </w:r>
      <w:r w:rsidR="000423D5" w:rsidRPr="00565F0A">
        <w:rPr>
          <w:rFonts w:ascii="Calibri Light" w:eastAsia="Calibri" w:hAnsi="Calibri Light" w:cs="Calibri Light"/>
          <w:color w:val="000000"/>
        </w:rPr>
        <w:t xml:space="preserve">each colony </w:t>
      </w:r>
      <w:r w:rsidRPr="00565F0A">
        <w:rPr>
          <w:rFonts w:ascii="Calibri Light" w:eastAsia="Calibri" w:hAnsi="Calibri Light" w:cs="Calibri Light"/>
          <w:color w:val="000000"/>
        </w:rPr>
        <w:t>to a size class: (S1) &lt;100 cm</w:t>
      </w:r>
      <w:r w:rsidRPr="00565F0A">
        <w:rPr>
          <w:rFonts w:ascii="Calibri Light" w:eastAsia="Calibri" w:hAnsi="Calibri Light" w:cs="Calibri Light"/>
          <w:color w:val="000000"/>
          <w:vertAlign w:val="superscript"/>
        </w:rPr>
        <w:t>2</w:t>
      </w:r>
      <w:r w:rsidRPr="00565F0A">
        <w:rPr>
          <w:rFonts w:ascii="Calibri Light" w:eastAsia="Calibri" w:hAnsi="Calibri Light" w:cs="Calibri Light"/>
          <w:color w:val="000000"/>
        </w:rPr>
        <w:t>, (S2) 100-400 cm</w:t>
      </w:r>
      <w:r w:rsidRPr="00565F0A">
        <w:rPr>
          <w:rFonts w:ascii="Calibri Light" w:eastAsia="Calibri" w:hAnsi="Calibri Light" w:cs="Calibri Light"/>
          <w:color w:val="000000"/>
          <w:vertAlign w:val="superscript"/>
        </w:rPr>
        <w:t>2</w:t>
      </w:r>
      <w:r w:rsidRPr="00565F0A">
        <w:rPr>
          <w:rFonts w:ascii="Calibri Light" w:eastAsia="Calibri" w:hAnsi="Calibri Light" w:cs="Calibri Light"/>
          <w:color w:val="000000"/>
        </w:rPr>
        <w:t xml:space="preserve"> and (S3) </w:t>
      </w:r>
      <w:r w:rsidR="000423D5" w:rsidRPr="00565F0A">
        <w:rPr>
          <w:rFonts w:ascii="Calibri Light" w:eastAsia="Calibri" w:hAnsi="Calibri Light" w:cs="Calibri Light"/>
          <w:color w:val="000000"/>
        </w:rPr>
        <w:t>&gt;</w:t>
      </w:r>
      <w:r w:rsidRPr="00565F0A">
        <w:rPr>
          <w:rFonts w:ascii="Calibri Light" w:eastAsia="Calibri" w:hAnsi="Calibri Light" w:cs="Calibri Light"/>
          <w:color w:val="000000"/>
        </w:rPr>
        <w:t>400</w:t>
      </w:r>
      <w:r w:rsidR="000423D5"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cm</w:t>
      </w:r>
      <w:r w:rsidRPr="00565F0A">
        <w:rPr>
          <w:rFonts w:ascii="Calibri Light" w:eastAsia="Calibri" w:hAnsi="Calibri Light" w:cs="Calibri Light"/>
          <w:color w:val="000000"/>
          <w:vertAlign w:val="superscript"/>
        </w:rPr>
        <w:t>2</w:t>
      </w:r>
      <w:r w:rsidR="001F4E8E"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 xml:space="preserve">for further physiological measurements. Finally, </w:t>
      </w:r>
      <w:r w:rsidR="000423D5" w:rsidRPr="00565F0A">
        <w:rPr>
          <w:rFonts w:ascii="Calibri Light" w:eastAsia="Calibri" w:hAnsi="Calibri Light" w:cs="Calibri Light"/>
          <w:color w:val="000000"/>
        </w:rPr>
        <w:t xml:space="preserve">we placed all colonies </w:t>
      </w:r>
      <w:r w:rsidRPr="00565F0A">
        <w:rPr>
          <w:rFonts w:ascii="Calibri Light" w:eastAsia="Calibri" w:hAnsi="Calibri Light" w:cs="Calibri Light"/>
          <w:color w:val="000000"/>
        </w:rPr>
        <w:t xml:space="preserve">into tanks </w:t>
      </w:r>
      <w:r w:rsidR="001F4E8E" w:rsidRPr="00565F0A">
        <w:rPr>
          <w:rFonts w:ascii="Calibri Light" w:eastAsia="Calibri" w:hAnsi="Calibri Light" w:cs="Calibri Light"/>
          <w:color w:val="000000"/>
        </w:rPr>
        <w:t xml:space="preserve">conditioned to reflect </w:t>
      </w:r>
      <w:r w:rsidRPr="00565F0A">
        <w:rPr>
          <w:rFonts w:ascii="Calibri Light" w:eastAsia="Calibri" w:hAnsi="Calibri Light" w:cs="Calibri Light"/>
          <w:color w:val="000000"/>
        </w:rPr>
        <w:t>the environmental parameters recorded in situ for</w:t>
      </w:r>
      <w:r w:rsidR="001F4E8E" w:rsidRPr="00565F0A">
        <w:rPr>
          <w:rFonts w:ascii="Calibri Light" w:eastAsia="Calibri" w:hAnsi="Calibri Light" w:cs="Calibri Light"/>
          <w:color w:val="000000"/>
        </w:rPr>
        <w:t xml:space="preserve"> 7 days to allow for</w:t>
      </w:r>
      <w:r w:rsidRPr="00565F0A">
        <w:rPr>
          <w:rFonts w:ascii="Calibri Light" w:eastAsia="Calibri" w:hAnsi="Calibri Light" w:cs="Calibri Light"/>
          <w:color w:val="000000"/>
        </w:rPr>
        <w:t xml:space="preserve"> recovery and acclimation.</w:t>
      </w:r>
    </w:p>
    <w:p w14:paraId="521F82D1" w14:textId="77777777" w:rsidR="00DF146F" w:rsidRPr="00565F0A" w:rsidRDefault="00DF146F" w:rsidP="00691C61">
      <w:pPr>
        <w:spacing w:line="480" w:lineRule="auto"/>
        <w:jc w:val="both"/>
        <w:rPr>
          <w:rFonts w:ascii="Calibri Light" w:eastAsia="Calibri" w:hAnsi="Calibri Light" w:cs="Calibri Light"/>
          <w:color w:val="000000"/>
        </w:rPr>
      </w:pPr>
    </w:p>
    <w:p w14:paraId="1DEA7EB8" w14:textId="77777777" w:rsidR="00DF146F" w:rsidRPr="00565F0A" w:rsidRDefault="00207226" w:rsidP="006B4FD6">
      <w:pPr>
        <w:pBdr>
          <w:top w:val="nil"/>
          <w:left w:val="nil"/>
          <w:bottom w:val="nil"/>
          <w:right w:val="nil"/>
          <w:between w:val="nil"/>
        </w:pBdr>
        <w:spacing w:line="480" w:lineRule="auto"/>
        <w:jc w:val="both"/>
        <w:rPr>
          <w:rFonts w:ascii="Calibri Light" w:eastAsia="Calibri" w:hAnsi="Calibri Light" w:cs="Calibri Light"/>
          <w:color w:val="000000"/>
        </w:rPr>
      </w:pPr>
      <w:r w:rsidRPr="00565F0A">
        <w:rPr>
          <w:rFonts w:ascii="Calibri Light" w:eastAsia="Calibri" w:hAnsi="Calibri Light" w:cs="Calibri Light"/>
          <w:color w:val="000000"/>
          <w:u w:val="single"/>
        </w:rPr>
        <w:t>Respiration and photosynthesis</w:t>
      </w:r>
    </w:p>
    <w:p w14:paraId="480C16CF" w14:textId="4E0C4B56" w:rsidR="00DF146F" w:rsidRPr="00565F0A" w:rsidRDefault="008C0E52" w:rsidP="006B4FD6">
      <w:pPr>
        <w:spacing w:line="480" w:lineRule="auto"/>
        <w:ind w:firstLine="720"/>
        <w:jc w:val="both"/>
        <w:rPr>
          <w:rFonts w:ascii="Calibri Light" w:eastAsia="Calibri" w:hAnsi="Calibri Light" w:cs="Calibri Light"/>
        </w:rPr>
      </w:pPr>
      <w:r w:rsidRPr="00565F0A">
        <w:rPr>
          <w:rFonts w:ascii="Calibri Light" w:eastAsia="Calibri" w:hAnsi="Calibri Light" w:cs="Calibri Light"/>
        </w:rPr>
        <w:t>We assessed coral physiology using intermittent-flow respirometry</w:t>
      </w:r>
      <w:r w:rsidR="009E720C" w:rsidRPr="00565F0A">
        <w:rPr>
          <w:rFonts w:ascii="Calibri Light" w:eastAsia="Calibri" w:hAnsi="Calibri Light" w:cs="Calibri Light"/>
        </w:rPr>
        <w:t xml:space="preserve">, where colonies were immersed in chambers connected to both a closed recirculating pump system and an </w:t>
      </w:r>
      <w:r w:rsidR="009E720C" w:rsidRPr="00565F0A">
        <w:rPr>
          <w:rFonts w:ascii="Calibri Light" w:eastAsia="Calibri" w:hAnsi="Calibri Light" w:cs="Calibri Light"/>
        </w:rPr>
        <w:lastRenderedPageBreak/>
        <w:t>open flush-pump system to periodically record oxygen concentrations in the water</w:t>
      </w:r>
      <w:r w:rsidRPr="00565F0A">
        <w:rPr>
          <w:rFonts w:ascii="Calibri Light" w:eastAsia="Calibri" w:hAnsi="Calibri Light" w:cs="Calibri Light"/>
        </w:rPr>
        <w:t xml:space="preserve">. </w:t>
      </w:r>
      <w:r w:rsidR="00207226" w:rsidRPr="00565F0A">
        <w:rPr>
          <w:rFonts w:ascii="Calibri Light" w:eastAsia="Calibri" w:hAnsi="Calibri Light" w:cs="Calibri Light"/>
        </w:rPr>
        <w:t>The colonies were incubated in permeable chambers of three different volumes from 0.5 L, 1 L and 4 L according to the ratio between the incubation volume and colony size. Colonies smaller than 100 cm</w:t>
      </w:r>
      <w:r w:rsidR="00207226" w:rsidRPr="00565F0A">
        <w:rPr>
          <w:rFonts w:ascii="Calibri Light" w:eastAsia="Calibri" w:hAnsi="Calibri Light" w:cs="Calibri Light"/>
          <w:vertAlign w:val="superscript"/>
        </w:rPr>
        <w:t>2</w:t>
      </w:r>
      <w:r w:rsidR="00207226" w:rsidRPr="00565F0A">
        <w:rPr>
          <w:rFonts w:ascii="Calibri Light" w:eastAsia="Calibri" w:hAnsi="Calibri Light" w:cs="Calibri Light"/>
        </w:rPr>
        <w:t xml:space="preserve"> were incubated into 0.5 L chambers, colonies between 100 and 400 cm</w:t>
      </w:r>
      <w:r w:rsidR="00207226" w:rsidRPr="00565F0A">
        <w:rPr>
          <w:rFonts w:ascii="Calibri Light" w:eastAsia="Calibri" w:hAnsi="Calibri Light" w:cs="Calibri Light"/>
          <w:vertAlign w:val="superscript"/>
        </w:rPr>
        <w:t xml:space="preserve">2 </w:t>
      </w:r>
      <w:r w:rsidR="00207226" w:rsidRPr="00565F0A">
        <w:rPr>
          <w:rFonts w:ascii="Calibri Light" w:eastAsia="Calibri" w:hAnsi="Calibri Light" w:cs="Calibri Light"/>
        </w:rPr>
        <w:t>were incubated into chambers of 1 L and colonies larger than 400 cm</w:t>
      </w:r>
      <w:r w:rsidR="00207226" w:rsidRPr="00565F0A">
        <w:rPr>
          <w:rFonts w:ascii="Calibri Light" w:eastAsia="Calibri" w:hAnsi="Calibri Light" w:cs="Calibri Light"/>
          <w:vertAlign w:val="superscript"/>
        </w:rPr>
        <w:t>2</w:t>
      </w:r>
      <w:r w:rsidR="00207226" w:rsidRPr="00565F0A">
        <w:rPr>
          <w:rFonts w:ascii="Calibri Light" w:eastAsia="Calibri" w:hAnsi="Calibri Light" w:cs="Calibri Light"/>
        </w:rPr>
        <w:t xml:space="preserve"> were incubated into chambers of 4 L. For each respirometry </w:t>
      </w:r>
      <w:r w:rsidRPr="00565F0A">
        <w:rPr>
          <w:rFonts w:ascii="Calibri Light" w:eastAsia="Calibri" w:hAnsi="Calibri Light" w:cs="Calibri Light"/>
        </w:rPr>
        <w:t xml:space="preserve">trial </w:t>
      </w:r>
      <w:r w:rsidR="00207226" w:rsidRPr="00565F0A">
        <w:rPr>
          <w:rFonts w:ascii="Calibri Light" w:eastAsia="Calibri" w:hAnsi="Calibri Light" w:cs="Calibri Light"/>
        </w:rPr>
        <w:t>we assessed four controls and four corals of each size class (n = 12 co</w:t>
      </w:r>
      <w:r w:rsidR="00CE575E" w:rsidRPr="00565F0A">
        <w:rPr>
          <w:rFonts w:ascii="Calibri Light" w:eastAsia="Calibri" w:hAnsi="Calibri Light" w:cs="Calibri Light"/>
        </w:rPr>
        <w:t>lonies</w:t>
      </w:r>
      <w:r w:rsidR="00207226" w:rsidRPr="00565F0A">
        <w:rPr>
          <w:rFonts w:ascii="Calibri Light" w:eastAsia="Calibri" w:hAnsi="Calibri Light" w:cs="Calibri Light"/>
        </w:rPr>
        <w:t xml:space="preserve"> for each </w:t>
      </w:r>
      <w:r w:rsidR="001A5000" w:rsidRPr="00565F0A">
        <w:rPr>
          <w:rFonts w:ascii="Calibri Light" w:eastAsia="Calibri" w:hAnsi="Calibri Light" w:cs="Calibri Light"/>
        </w:rPr>
        <w:t>trial</w:t>
      </w:r>
      <w:r w:rsidR="006B4FD6" w:rsidRPr="00565F0A">
        <w:rPr>
          <w:rFonts w:ascii="Calibri Light" w:eastAsia="Calibri" w:hAnsi="Calibri Light" w:cs="Calibri Light"/>
        </w:rPr>
        <w:t>)</w:t>
      </w:r>
      <w:r w:rsidR="00207226" w:rsidRPr="00565F0A">
        <w:rPr>
          <w:rFonts w:ascii="Calibri Light" w:eastAsia="Calibri" w:hAnsi="Calibri Light" w:cs="Calibri Light"/>
        </w:rPr>
        <w:t>. Since we</w:t>
      </w:r>
      <w:r w:rsidR="000423D5" w:rsidRPr="00565F0A">
        <w:rPr>
          <w:rFonts w:ascii="Calibri Light" w:eastAsia="Calibri" w:hAnsi="Calibri Light" w:cs="Calibri Light"/>
        </w:rPr>
        <w:t xml:space="preserve"> </w:t>
      </w:r>
      <w:r w:rsidR="00207226" w:rsidRPr="00565F0A">
        <w:rPr>
          <w:rFonts w:ascii="Calibri Light" w:eastAsia="Calibri" w:hAnsi="Calibri Light" w:cs="Calibri Light"/>
        </w:rPr>
        <w:t>measur</w:t>
      </w:r>
      <w:r w:rsidR="000423D5" w:rsidRPr="00565F0A">
        <w:rPr>
          <w:rFonts w:ascii="Calibri Light" w:eastAsia="Calibri" w:hAnsi="Calibri Light" w:cs="Calibri Light"/>
        </w:rPr>
        <w:t>ed</w:t>
      </w:r>
      <w:r w:rsidR="00207226" w:rsidRPr="00565F0A">
        <w:rPr>
          <w:rFonts w:ascii="Calibri Light" w:eastAsia="Calibri" w:hAnsi="Calibri Light" w:cs="Calibri Light"/>
        </w:rPr>
        <w:t xml:space="preserve"> both photosynthesis and </w:t>
      </w:r>
      <w:r w:rsidR="00DE4CD0" w:rsidRPr="00565F0A">
        <w:rPr>
          <w:rFonts w:ascii="Calibri Light" w:eastAsia="Calibri" w:hAnsi="Calibri Light" w:cs="Calibri Light"/>
        </w:rPr>
        <w:t>respiration,</w:t>
      </w:r>
      <w:r w:rsidR="00207226" w:rsidRPr="00565F0A">
        <w:rPr>
          <w:rFonts w:ascii="Calibri Light" w:eastAsia="Calibri" w:hAnsi="Calibri Light" w:cs="Calibri Light"/>
        </w:rPr>
        <w:t xml:space="preserve"> we took measures of O</w:t>
      </w:r>
      <w:r w:rsidR="00207226" w:rsidRPr="00565F0A">
        <w:rPr>
          <w:rFonts w:ascii="Calibri Light" w:eastAsia="Calibri" w:hAnsi="Calibri Light" w:cs="Calibri Light"/>
          <w:vertAlign w:val="subscript"/>
        </w:rPr>
        <w:t>2</w:t>
      </w:r>
      <w:r w:rsidR="00207226" w:rsidRPr="00565F0A">
        <w:rPr>
          <w:rFonts w:ascii="Calibri Light" w:eastAsia="Calibri" w:hAnsi="Calibri Light" w:cs="Calibri Light"/>
        </w:rPr>
        <w:t xml:space="preserve"> </w:t>
      </w:r>
      <w:r w:rsidR="009E720C" w:rsidRPr="00565F0A">
        <w:rPr>
          <w:rFonts w:ascii="Calibri Light" w:eastAsia="Calibri" w:hAnsi="Calibri Light" w:cs="Calibri Light"/>
        </w:rPr>
        <w:t xml:space="preserve">concentrations </w:t>
      </w:r>
      <w:r w:rsidR="00207226" w:rsidRPr="00565F0A">
        <w:rPr>
          <w:rFonts w:ascii="Calibri Light" w:eastAsia="Calibri" w:hAnsi="Calibri Light" w:cs="Calibri Light"/>
        </w:rPr>
        <w:t xml:space="preserve">in the chambers both in light conditions and in the dark. For each </w:t>
      </w:r>
      <w:r w:rsidR="009E720C" w:rsidRPr="00565F0A">
        <w:rPr>
          <w:rFonts w:ascii="Calibri Light" w:eastAsia="Calibri" w:hAnsi="Calibri Light" w:cs="Calibri Light"/>
        </w:rPr>
        <w:t>trial</w:t>
      </w:r>
      <w:r w:rsidR="000423D5" w:rsidRPr="00565F0A">
        <w:rPr>
          <w:rFonts w:ascii="Calibri Light" w:eastAsia="Calibri" w:hAnsi="Calibri Light" w:cs="Calibri Light"/>
        </w:rPr>
        <w:t>, we exposed colon</w:t>
      </w:r>
      <w:r w:rsidR="00AB4957" w:rsidRPr="00565F0A">
        <w:rPr>
          <w:rFonts w:ascii="Calibri Light" w:eastAsia="Calibri" w:hAnsi="Calibri Light" w:cs="Calibri Light"/>
        </w:rPr>
        <w:t xml:space="preserve">ies to </w:t>
      </w:r>
      <w:r w:rsidR="00207226" w:rsidRPr="00565F0A">
        <w:rPr>
          <w:rFonts w:ascii="Calibri Light" w:eastAsia="Calibri" w:hAnsi="Calibri Light" w:cs="Calibri Light"/>
        </w:rPr>
        <w:t>light for three hours</w:t>
      </w:r>
      <w:r w:rsidRPr="00565F0A">
        <w:rPr>
          <w:rFonts w:ascii="Calibri Light" w:eastAsia="Calibri" w:hAnsi="Calibri Light" w:cs="Calibri Light"/>
        </w:rPr>
        <w:t>. We</w:t>
      </w:r>
      <w:r w:rsidR="00207226" w:rsidRPr="00565F0A">
        <w:rPr>
          <w:rFonts w:ascii="Calibri Light" w:eastAsia="Calibri" w:hAnsi="Calibri Light" w:cs="Calibri Light"/>
        </w:rPr>
        <w:t xml:space="preserve"> then </w:t>
      </w:r>
      <w:r w:rsidR="00AB4957" w:rsidRPr="00565F0A">
        <w:rPr>
          <w:rFonts w:ascii="Calibri Light" w:eastAsia="Calibri" w:hAnsi="Calibri Light" w:cs="Calibri Light"/>
        </w:rPr>
        <w:t xml:space="preserve">turned off the </w:t>
      </w:r>
      <w:r w:rsidR="00207226" w:rsidRPr="00565F0A">
        <w:rPr>
          <w:rFonts w:ascii="Calibri Light" w:eastAsia="Calibri" w:hAnsi="Calibri Light" w:cs="Calibri Light"/>
        </w:rPr>
        <w:t xml:space="preserve">light, and </w:t>
      </w:r>
      <w:r w:rsidR="009E720C" w:rsidRPr="00565F0A">
        <w:rPr>
          <w:rFonts w:ascii="Calibri Light" w:eastAsia="Calibri" w:hAnsi="Calibri Light" w:cs="Calibri Light"/>
        </w:rPr>
        <w:t xml:space="preserve">started recording </w:t>
      </w:r>
      <w:r w:rsidR="00207226" w:rsidRPr="00565F0A">
        <w:rPr>
          <w:rFonts w:ascii="Calibri Light" w:eastAsia="Calibri" w:hAnsi="Calibri Light" w:cs="Calibri Light"/>
        </w:rPr>
        <w:t>O</w:t>
      </w:r>
      <w:r w:rsidR="00207226" w:rsidRPr="00565F0A">
        <w:rPr>
          <w:rFonts w:ascii="Calibri Light" w:eastAsia="Calibri" w:hAnsi="Calibri Light" w:cs="Calibri Light"/>
          <w:vertAlign w:val="subscript"/>
        </w:rPr>
        <w:t>2</w:t>
      </w:r>
      <w:r w:rsidR="00207226" w:rsidRPr="00565F0A">
        <w:rPr>
          <w:rFonts w:ascii="Calibri Light" w:eastAsia="Calibri" w:hAnsi="Calibri Light" w:cs="Calibri Light"/>
        </w:rPr>
        <w:t xml:space="preserve"> consumption</w:t>
      </w:r>
      <w:r w:rsidR="009E720C" w:rsidRPr="00565F0A">
        <w:rPr>
          <w:rFonts w:ascii="Calibri Light" w:eastAsia="Calibri" w:hAnsi="Calibri Light" w:cs="Calibri Light"/>
        </w:rPr>
        <w:t xml:space="preserve"> 30 minutes later</w:t>
      </w:r>
      <w:r w:rsidR="00207226" w:rsidRPr="00565F0A">
        <w:rPr>
          <w:rFonts w:ascii="Calibri Light" w:eastAsia="Calibri" w:hAnsi="Calibri Light" w:cs="Calibri Light"/>
        </w:rPr>
        <w:t xml:space="preserve">. </w:t>
      </w:r>
      <w:r w:rsidR="001A5000" w:rsidRPr="00565F0A">
        <w:rPr>
          <w:rFonts w:ascii="Calibri Light" w:eastAsia="Calibri" w:hAnsi="Calibri Light" w:cs="Calibri Light"/>
        </w:rPr>
        <w:t>We limited the dark phase to 1 hour to prevent O</w:t>
      </w:r>
      <w:r w:rsidR="001A5000" w:rsidRPr="00565F0A">
        <w:rPr>
          <w:rFonts w:ascii="Calibri Light" w:eastAsia="Calibri" w:hAnsi="Calibri Light" w:cs="Calibri Light"/>
          <w:vertAlign w:val="subscript"/>
        </w:rPr>
        <w:t>2</w:t>
      </w:r>
      <w:r w:rsidR="001A5000" w:rsidRPr="00565F0A">
        <w:rPr>
          <w:rFonts w:ascii="Calibri Light" w:eastAsia="Calibri" w:hAnsi="Calibri Light" w:cs="Calibri Light"/>
        </w:rPr>
        <w:t xml:space="preserve"> concentrations to fall below 80% saturation </w:t>
      </w:r>
      <w:r w:rsidR="00843F75" w:rsidRPr="00565F0A">
        <w:rPr>
          <w:rFonts w:ascii="Calibri Light" w:eastAsia="Calibri" w:hAnsi="Calibri Light" w:cs="Calibri Light"/>
        </w:rPr>
        <w:fldChar w:fldCharType="begin" w:fldLock="1"/>
      </w:r>
      <w:r w:rsidR="00453918">
        <w:rPr>
          <w:rFonts w:ascii="Calibri Light" w:eastAsia="Calibri" w:hAnsi="Calibri Light" w:cs="Calibri Light"/>
        </w:rPr>
        <w:instrText>ADDIN CSL_CITATION {"citationItems":[{"id":"ITEM-1","itemData":{"DOI":"10.4135/9781483381503.n817","abstract":"The Clean Air Act, which was last amended in 1990, requires EPA to set National Ambient Air Quality Standards (40 CFR part 50) for pollutants considered harmful to public health and the environment. The Clean Air Act identifies two types of national ambient air quality standards. Primary standards provide public health protection, including protecting the health of \"sensitive\" populations such as asthmatics, children, and the elderly. Secondary standards provide public welfare protection, including protection against decreased visibility and damage to animals, crops, vegetation, and buildings. EPA","author":[{"dropping-particle":"","family":"Kolb","given":"Robert W","non-dropping-particle":"","parse-names":false,"suffix":""}],"container-title":"The SAGE Encyclopedia of Business Ethics and Society","id":"ITEM-1","issued":{"date-parts":[["2018"]]},"publisher":"SAGE Publications, Inc.","title":"National Ambient Air Quality Standards (NAAQS)","type":"article"},"uris":["http://www.mendeley.com/documents/?uuid=aedfba0e-9c8d-4640-9299-24c3a2684e85"]}],"mendeley":{"formattedCitation":"(Kolb 2018)","plainTextFormattedCitation":"(Kolb 2018)","previouslyFormattedCitation":"(Kolb 2018)"},"properties":{"noteIndex":0},"schema":"https://github.com/citation-style-language/schema/raw/master/csl-citation.json"}</w:instrText>
      </w:r>
      <w:r w:rsidR="00843F75" w:rsidRPr="00565F0A">
        <w:rPr>
          <w:rFonts w:ascii="Calibri Light" w:eastAsia="Calibri" w:hAnsi="Calibri Light" w:cs="Calibri Light"/>
        </w:rPr>
        <w:fldChar w:fldCharType="separate"/>
      </w:r>
      <w:r w:rsidR="00913ECD" w:rsidRPr="00565F0A">
        <w:rPr>
          <w:rFonts w:ascii="Calibri Light" w:eastAsia="Calibri" w:hAnsi="Calibri Light" w:cs="Calibri Light"/>
          <w:noProof/>
        </w:rPr>
        <w:t>(Kolb 2018)</w:t>
      </w:r>
      <w:r w:rsidR="00843F75" w:rsidRPr="00565F0A">
        <w:rPr>
          <w:rFonts w:ascii="Calibri Light" w:eastAsia="Calibri" w:hAnsi="Calibri Light" w:cs="Calibri Light"/>
        </w:rPr>
        <w:fldChar w:fldCharType="end"/>
      </w:r>
      <w:r w:rsidR="00207226" w:rsidRPr="00565F0A">
        <w:rPr>
          <w:rFonts w:ascii="Calibri Light" w:eastAsia="Calibri" w:hAnsi="Calibri Light" w:cs="Calibri Light"/>
        </w:rPr>
        <w:t>. O</w:t>
      </w:r>
      <w:r w:rsidR="00207226" w:rsidRPr="00565F0A">
        <w:rPr>
          <w:rFonts w:ascii="Calibri Light" w:eastAsia="Calibri" w:hAnsi="Calibri Light" w:cs="Calibri Light"/>
          <w:vertAlign w:val="subscript"/>
        </w:rPr>
        <w:t>2</w:t>
      </w:r>
      <w:r w:rsidR="00207226" w:rsidRPr="00565F0A">
        <w:rPr>
          <w:rFonts w:ascii="Calibri Light" w:eastAsia="Calibri" w:hAnsi="Calibri Light" w:cs="Calibri Light"/>
        </w:rPr>
        <w:t xml:space="preserve"> </w:t>
      </w:r>
      <w:r w:rsidR="009E720C" w:rsidRPr="00565F0A">
        <w:rPr>
          <w:rFonts w:ascii="Calibri Light" w:eastAsia="Calibri" w:hAnsi="Calibri Light" w:cs="Calibri Light"/>
        </w:rPr>
        <w:t xml:space="preserve">concentration </w:t>
      </w:r>
      <w:r w:rsidR="00207226" w:rsidRPr="00565F0A">
        <w:rPr>
          <w:rFonts w:ascii="Calibri Light" w:eastAsia="Calibri" w:hAnsi="Calibri Light" w:cs="Calibri Light"/>
        </w:rPr>
        <w:t xml:space="preserve">was recorded with </w:t>
      </w:r>
      <w:proofErr w:type="spellStart"/>
      <w:r w:rsidR="00207226" w:rsidRPr="00565F0A">
        <w:rPr>
          <w:rFonts w:ascii="Calibri Light" w:eastAsia="Calibri" w:hAnsi="Calibri Light" w:cs="Calibri Light"/>
        </w:rPr>
        <w:t>Pyro</w:t>
      </w:r>
      <w:r w:rsidR="009E720C" w:rsidRPr="00565F0A">
        <w:rPr>
          <w:rFonts w:ascii="Calibri Light" w:eastAsia="Calibri" w:hAnsi="Calibri Light" w:cs="Calibri Light"/>
        </w:rPr>
        <w:t>S</w:t>
      </w:r>
      <w:r w:rsidR="00207226" w:rsidRPr="00565F0A">
        <w:rPr>
          <w:rFonts w:ascii="Calibri Light" w:eastAsia="Calibri" w:hAnsi="Calibri Light" w:cs="Calibri Light"/>
        </w:rPr>
        <w:t>cience</w:t>
      </w:r>
      <w:proofErr w:type="spellEnd"/>
      <w:r w:rsidR="009E720C" w:rsidRPr="00565F0A">
        <w:rPr>
          <w:rFonts w:ascii="Calibri Light" w:eastAsia="Calibri" w:hAnsi="Calibri Light" w:cs="Calibri Light"/>
        </w:rPr>
        <w:t xml:space="preserve"> </w:t>
      </w:r>
      <w:proofErr w:type="spellStart"/>
      <w:r w:rsidR="009E720C" w:rsidRPr="00565F0A">
        <w:rPr>
          <w:rFonts w:ascii="Calibri Light" w:eastAsia="Calibri" w:hAnsi="Calibri Light" w:cs="Calibri Light"/>
        </w:rPr>
        <w:t>FireSting</w:t>
      </w:r>
      <w:proofErr w:type="spellEnd"/>
      <w:r w:rsidR="00207226" w:rsidRPr="00565F0A">
        <w:rPr>
          <w:rFonts w:ascii="Calibri Light" w:eastAsia="Calibri" w:hAnsi="Calibri Light" w:cs="Calibri Light"/>
        </w:rPr>
        <w:t xml:space="preserve"> </w:t>
      </w:r>
      <w:r w:rsidR="009E720C" w:rsidRPr="00565F0A">
        <w:rPr>
          <w:rFonts w:ascii="Calibri Light" w:eastAsia="Calibri" w:hAnsi="Calibri Light" w:cs="Calibri Light"/>
        </w:rPr>
        <w:t>optical oxygen meters. We</w:t>
      </w:r>
      <w:r w:rsidR="00207226" w:rsidRPr="00565F0A">
        <w:rPr>
          <w:rFonts w:ascii="Calibri Light" w:eastAsia="Calibri" w:hAnsi="Calibri Light" w:cs="Calibri Light"/>
        </w:rPr>
        <w:t xml:space="preserve"> removed the first thirty minutes</w:t>
      </w:r>
      <w:r w:rsidR="009E720C" w:rsidRPr="00565F0A">
        <w:rPr>
          <w:rFonts w:ascii="Calibri Light" w:eastAsia="Calibri" w:hAnsi="Calibri Light" w:cs="Calibri Light"/>
        </w:rPr>
        <w:t xml:space="preserve"> of each trial, which corresponded with a break and subsequent stabilization of the</w:t>
      </w:r>
      <w:r w:rsidR="00207226" w:rsidRPr="00565F0A">
        <w:rPr>
          <w:rFonts w:ascii="Calibri Light" w:eastAsia="Calibri" w:hAnsi="Calibri Light" w:cs="Calibri Light"/>
        </w:rPr>
        <w:t xml:space="preserve"> O</w:t>
      </w:r>
      <w:r w:rsidR="00207226" w:rsidRPr="00565F0A">
        <w:rPr>
          <w:rFonts w:ascii="Calibri Light" w:eastAsia="Calibri" w:hAnsi="Calibri Light" w:cs="Calibri Light"/>
          <w:vertAlign w:val="subscript"/>
        </w:rPr>
        <w:t>2</w:t>
      </w:r>
      <w:r w:rsidR="00207226" w:rsidRPr="00565F0A">
        <w:rPr>
          <w:rFonts w:ascii="Calibri Light" w:eastAsia="Calibri" w:hAnsi="Calibri Light" w:cs="Calibri Light"/>
        </w:rPr>
        <w:t xml:space="preserve"> </w:t>
      </w:r>
      <w:r w:rsidR="009E720C" w:rsidRPr="00565F0A">
        <w:rPr>
          <w:rFonts w:ascii="Calibri Light" w:eastAsia="Calibri" w:hAnsi="Calibri Light" w:cs="Calibri Light"/>
        </w:rPr>
        <w:t>concentration slopes in the closed stage of the system</w:t>
      </w:r>
      <w:r w:rsidR="00207226" w:rsidRPr="00565F0A">
        <w:rPr>
          <w:rFonts w:ascii="Calibri Light" w:eastAsia="Calibri" w:hAnsi="Calibri Light" w:cs="Calibri Light"/>
        </w:rPr>
        <w:t xml:space="preserve">. </w:t>
      </w:r>
      <w:r w:rsidR="009E720C" w:rsidRPr="00565F0A">
        <w:rPr>
          <w:rFonts w:ascii="Calibri Light" w:eastAsia="Calibri" w:hAnsi="Calibri Light" w:cs="Calibri Light"/>
        </w:rPr>
        <w:t>For each trial, we included a chamber that was not populated with a coral colony to account for bacterial background respiration. U</w:t>
      </w:r>
      <w:r w:rsidR="00207226" w:rsidRPr="00565F0A">
        <w:rPr>
          <w:rFonts w:ascii="Calibri Light" w:eastAsia="Calibri" w:hAnsi="Calibri Light" w:cs="Calibri Light"/>
        </w:rPr>
        <w:t>sing the</w:t>
      </w:r>
      <w:r w:rsidR="009E720C" w:rsidRPr="00565F0A">
        <w:rPr>
          <w:rFonts w:ascii="Calibri Light" w:eastAsia="Calibri" w:hAnsi="Calibri Light" w:cs="Calibri Light"/>
        </w:rPr>
        <w:t>se</w:t>
      </w:r>
      <w:r w:rsidR="00207226" w:rsidRPr="00565F0A">
        <w:rPr>
          <w:rFonts w:ascii="Calibri Light" w:eastAsia="Calibri" w:hAnsi="Calibri Light" w:cs="Calibri Light"/>
        </w:rPr>
        <w:t xml:space="preserve"> blanks, we corrected O</w:t>
      </w:r>
      <w:r w:rsidR="00207226" w:rsidRPr="00565F0A">
        <w:rPr>
          <w:rFonts w:ascii="Calibri Light" w:eastAsia="Calibri" w:hAnsi="Calibri Light" w:cs="Calibri Light"/>
          <w:vertAlign w:val="subscript"/>
        </w:rPr>
        <w:t>2</w:t>
      </w:r>
      <w:r w:rsidR="00207226" w:rsidRPr="00565F0A">
        <w:rPr>
          <w:rFonts w:ascii="Calibri Light" w:eastAsia="Calibri" w:hAnsi="Calibri Light" w:cs="Calibri Light"/>
        </w:rPr>
        <w:t xml:space="preserve"> </w:t>
      </w:r>
      <w:r w:rsidR="009E720C" w:rsidRPr="00565F0A">
        <w:rPr>
          <w:rFonts w:ascii="Calibri Light" w:eastAsia="Calibri" w:hAnsi="Calibri Light" w:cs="Calibri Light"/>
        </w:rPr>
        <w:t xml:space="preserve">concentrations for each trial for background respiration, ultimately yielding </w:t>
      </w:r>
      <w:r w:rsidR="00207226" w:rsidRPr="00565F0A">
        <w:rPr>
          <w:rFonts w:ascii="Calibri Light" w:eastAsia="Calibri" w:hAnsi="Calibri Light" w:cs="Calibri Light"/>
        </w:rPr>
        <w:t>two consumption profiles</w:t>
      </w:r>
      <w:r w:rsidR="009E720C" w:rsidRPr="00565F0A">
        <w:rPr>
          <w:rFonts w:ascii="Calibri Light" w:eastAsia="Calibri" w:hAnsi="Calibri Light" w:cs="Calibri Light"/>
        </w:rPr>
        <w:t xml:space="preserve"> that correspond</w:t>
      </w:r>
      <w:r w:rsidR="00CA4EF2" w:rsidRPr="00565F0A">
        <w:rPr>
          <w:rFonts w:ascii="Calibri Light" w:eastAsia="Calibri" w:hAnsi="Calibri Light" w:cs="Calibri Light"/>
        </w:rPr>
        <w:t>ed</w:t>
      </w:r>
      <w:r w:rsidR="009E720C" w:rsidRPr="00565F0A">
        <w:rPr>
          <w:rFonts w:ascii="Calibri Light" w:eastAsia="Calibri" w:hAnsi="Calibri Light" w:cs="Calibri Light"/>
        </w:rPr>
        <w:t xml:space="preserve"> to </w:t>
      </w:r>
      <w:r w:rsidR="006D55FB" w:rsidRPr="00565F0A">
        <w:rPr>
          <w:rFonts w:ascii="Calibri Light" w:eastAsia="Calibri" w:hAnsi="Calibri Light" w:cs="Calibri Light"/>
        </w:rPr>
        <w:t>physiological activity in daylight</w:t>
      </w:r>
      <w:r w:rsidR="00207226" w:rsidRPr="00565F0A">
        <w:rPr>
          <w:rFonts w:ascii="Calibri Light" w:eastAsia="Calibri" w:hAnsi="Calibri Light" w:cs="Calibri Light"/>
        </w:rPr>
        <w:t xml:space="preserve"> (</w:t>
      </w:r>
      <w:r w:rsidR="005F3A15" w:rsidRPr="00565F0A">
        <w:rPr>
          <w:rFonts w:ascii="Calibri Light" w:eastAsia="Calibri" w:hAnsi="Calibri Light" w:cs="Calibri Light"/>
        </w:rPr>
        <w:t>i.e.,</w:t>
      </w:r>
      <w:r w:rsidR="00207226" w:rsidRPr="00565F0A">
        <w:rPr>
          <w:rFonts w:ascii="Calibri Light" w:eastAsia="Calibri" w:hAnsi="Calibri Light" w:cs="Calibri Light"/>
        </w:rPr>
        <w:t xml:space="preserve"> </w:t>
      </w:r>
      <w:r w:rsidR="008827F8">
        <w:rPr>
          <w:rFonts w:ascii="Calibri Light" w:eastAsia="Calibri" w:hAnsi="Calibri Light" w:cs="Calibri Light"/>
        </w:rPr>
        <w:t xml:space="preserve">net photosynthesis, or </w:t>
      </w:r>
      <w:r w:rsidR="008827F8" w:rsidRPr="00565F0A">
        <w:rPr>
          <w:rFonts w:ascii="Calibri Light" w:eastAsia="Calibri" w:hAnsi="Calibri Light" w:cs="Calibri Light"/>
        </w:rPr>
        <w:t>photosynthesis</w:t>
      </w:r>
      <w:r w:rsidR="008827F8">
        <w:rPr>
          <w:rFonts w:ascii="Calibri Light" w:eastAsia="Calibri" w:hAnsi="Calibri Light" w:cs="Calibri Light"/>
        </w:rPr>
        <w:t xml:space="preserve"> - </w:t>
      </w:r>
      <w:r w:rsidR="00207226" w:rsidRPr="00565F0A">
        <w:rPr>
          <w:rFonts w:ascii="Calibri Light" w:eastAsia="Calibri" w:hAnsi="Calibri Light" w:cs="Calibri Light"/>
        </w:rPr>
        <w:t xml:space="preserve">respiration) and one </w:t>
      </w:r>
      <w:r w:rsidR="006D55FB" w:rsidRPr="00565F0A">
        <w:rPr>
          <w:rFonts w:ascii="Calibri Light" w:eastAsia="Calibri" w:hAnsi="Calibri Light" w:cs="Calibri Light"/>
        </w:rPr>
        <w:t>equivalent to nocturnal conditions</w:t>
      </w:r>
      <w:r w:rsidR="00207226" w:rsidRPr="00565F0A">
        <w:rPr>
          <w:rFonts w:ascii="Calibri Light" w:eastAsia="Calibri" w:hAnsi="Calibri Light" w:cs="Calibri Light"/>
        </w:rPr>
        <w:t xml:space="preserve"> (</w:t>
      </w:r>
      <w:r w:rsidR="005F3A15" w:rsidRPr="00565F0A">
        <w:rPr>
          <w:rFonts w:ascii="Calibri Light" w:eastAsia="Calibri" w:hAnsi="Calibri Light" w:cs="Calibri Light"/>
        </w:rPr>
        <w:t>i.e.,</w:t>
      </w:r>
      <w:r w:rsidR="00207226" w:rsidRPr="00565F0A">
        <w:rPr>
          <w:rFonts w:ascii="Calibri Light" w:eastAsia="Calibri" w:hAnsi="Calibri Light" w:cs="Calibri Light"/>
        </w:rPr>
        <w:t xml:space="preserve"> respiration activity). </w:t>
      </w:r>
      <w:r w:rsidR="006D55FB" w:rsidRPr="00565F0A">
        <w:rPr>
          <w:rFonts w:ascii="Calibri Light" w:eastAsia="Calibri" w:hAnsi="Calibri Light" w:cs="Calibri Light"/>
        </w:rPr>
        <w:t>All oxygen concentrations are described in</w:t>
      </w:r>
      <w:r w:rsidR="003850D2" w:rsidRPr="00565F0A">
        <w:rPr>
          <w:rFonts w:ascii="Calibri Light" w:eastAsia="Calibri" w:hAnsi="Calibri Light" w:cs="Calibri Light"/>
        </w:rPr>
        <w:t xml:space="preserve"> mg (O</w:t>
      </w:r>
      <w:r w:rsidR="003850D2" w:rsidRPr="00565F0A">
        <w:rPr>
          <w:rFonts w:ascii="Calibri Light" w:eastAsia="Calibri" w:hAnsi="Calibri Light" w:cs="Calibri Light"/>
          <w:vertAlign w:val="subscript"/>
        </w:rPr>
        <w:t>2</w:t>
      </w:r>
      <w:r w:rsidR="003850D2" w:rsidRPr="00565F0A">
        <w:rPr>
          <w:rFonts w:ascii="Calibri Light" w:eastAsia="Calibri" w:hAnsi="Calibri Light" w:cs="Calibri Light"/>
        </w:rPr>
        <w:t>) h</w:t>
      </w:r>
      <w:r w:rsidR="003850D2" w:rsidRPr="00565F0A">
        <w:rPr>
          <w:rFonts w:ascii="Calibri Light" w:eastAsia="Calibri" w:hAnsi="Calibri Light" w:cs="Calibri Light"/>
          <w:vertAlign w:val="superscript"/>
        </w:rPr>
        <w:t>-1</w:t>
      </w:r>
      <w:r w:rsidR="004B2D04" w:rsidRPr="00565F0A">
        <w:rPr>
          <w:rFonts w:ascii="Calibri Light" w:eastAsia="Calibri" w:hAnsi="Calibri Light" w:cs="Calibri Light"/>
          <w:color w:val="000000"/>
        </w:rPr>
        <w:t>.</w:t>
      </w:r>
      <w:r w:rsidR="006D55FB" w:rsidRPr="00565F0A">
        <w:rPr>
          <w:rFonts w:ascii="Calibri Light" w:eastAsia="Calibri" w:hAnsi="Calibri Light" w:cs="Calibri Light"/>
          <w:color w:val="000000"/>
        </w:rPr>
        <w:t xml:space="preserve"> The respirometry system was completely cleaned and bleached after each trial to minimize respiration by accumulating microorganisms. </w:t>
      </w:r>
    </w:p>
    <w:p w14:paraId="12D3E55C" w14:textId="77777777" w:rsidR="006D55FB" w:rsidRPr="00565F0A" w:rsidRDefault="006D55FB" w:rsidP="00691C61">
      <w:pPr>
        <w:spacing w:line="480" w:lineRule="auto"/>
        <w:ind w:firstLine="360"/>
        <w:jc w:val="both"/>
        <w:rPr>
          <w:rFonts w:ascii="Calibri Light" w:eastAsia="Calibri" w:hAnsi="Calibri Light" w:cs="Calibri Light"/>
          <w:color w:val="000000"/>
        </w:rPr>
      </w:pPr>
    </w:p>
    <w:p w14:paraId="6612ABF3" w14:textId="48B30D04" w:rsidR="00DF146F" w:rsidRPr="00565F0A" w:rsidRDefault="00207226" w:rsidP="00453918">
      <w:pPr>
        <w:keepNext/>
        <w:pBdr>
          <w:top w:val="nil"/>
          <w:left w:val="nil"/>
          <w:bottom w:val="nil"/>
          <w:right w:val="nil"/>
          <w:between w:val="nil"/>
        </w:pBdr>
        <w:spacing w:line="480" w:lineRule="auto"/>
        <w:rPr>
          <w:rFonts w:ascii="Calibri Light" w:eastAsia="Calibri" w:hAnsi="Calibri Light" w:cs="Calibri Light"/>
          <w:color w:val="000000"/>
        </w:rPr>
      </w:pPr>
      <w:r w:rsidRPr="00565F0A">
        <w:rPr>
          <w:rFonts w:ascii="Calibri Light" w:eastAsia="Calibri" w:hAnsi="Calibri Light" w:cs="Calibri Light"/>
          <w:color w:val="000000"/>
          <w:u w:val="single"/>
        </w:rPr>
        <w:lastRenderedPageBreak/>
        <w:t>Calcification</w:t>
      </w:r>
    </w:p>
    <w:p w14:paraId="755B6596" w14:textId="49B5C479" w:rsidR="00DF146F" w:rsidRPr="00565F0A" w:rsidRDefault="001A5000" w:rsidP="00EA680E">
      <w:pPr>
        <w:spacing w:line="480" w:lineRule="auto"/>
        <w:jc w:val="both"/>
        <w:rPr>
          <w:rFonts w:ascii="Calibri Light" w:eastAsia="Calibri" w:hAnsi="Calibri Light" w:cs="Calibri Light"/>
          <w:color w:val="000000"/>
        </w:rPr>
      </w:pPr>
      <w:r w:rsidRPr="00565F0A">
        <w:rPr>
          <w:rFonts w:ascii="Calibri Light" w:eastAsia="Calibri" w:hAnsi="Calibri Light" w:cs="Calibri Light"/>
          <w:color w:val="000000"/>
        </w:rPr>
        <w:tab/>
      </w:r>
      <w:r w:rsidR="00207226" w:rsidRPr="00565F0A">
        <w:rPr>
          <w:rFonts w:ascii="Calibri Light" w:eastAsia="Calibri" w:hAnsi="Calibri Light" w:cs="Calibri Light"/>
          <w:color w:val="000000"/>
        </w:rPr>
        <w:t xml:space="preserve">We collected 50 mL </w:t>
      </w:r>
      <w:r w:rsidR="006D55FB" w:rsidRPr="00565F0A">
        <w:rPr>
          <w:rFonts w:ascii="Calibri Light" w:eastAsia="Calibri" w:hAnsi="Calibri Light" w:cs="Calibri Light"/>
          <w:color w:val="000000"/>
        </w:rPr>
        <w:t xml:space="preserve">of water </w:t>
      </w:r>
      <w:r w:rsidR="00207226" w:rsidRPr="00565F0A">
        <w:rPr>
          <w:rFonts w:ascii="Calibri Light" w:eastAsia="Calibri" w:hAnsi="Calibri Light" w:cs="Calibri Light"/>
          <w:color w:val="000000"/>
        </w:rPr>
        <w:t>from each incubation chamber and the control</w:t>
      </w:r>
      <w:r w:rsidR="006D55FB" w:rsidRPr="00565F0A">
        <w:rPr>
          <w:rFonts w:ascii="Calibri Light" w:eastAsia="Calibri" w:hAnsi="Calibri Light" w:cs="Calibri Light"/>
          <w:color w:val="000000"/>
        </w:rPr>
        <w:t xml:space="preserve"> chambers</w:t>
      </w:r>
      <w:r w:rsidR="00A07A8B"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both in light conditions and in the dark. We stored the samples in sealed, </w:t>
      </w:r>
      <w:r w:rsidR="006D55FB" w:rsidRPr="00565F0A">
        <w:rPr>
          <w:rFonts w:ascii="Calibri Light" w:eastAsia="Calibri" w:hAnsi="Calibri Light" w:cs="Calibri Light"/>
          <w:color w:val="000000"/>
        </w:rPr>
        <w:t>opaque</w:t>
      </w:r>
      <w:r w:rsidR="00207226" w:rsidRPr="00565F0A">
        <w:rPr>
          <w:rFonts w:ascii="Calibri Light" w:eastAsia="Calibri" w:hAnsi="Calibri Light" w:cs="Calibri Light"/>
          <w:color w:val="000000"/>
        </w:rPr>
        <w:t xml:space="preserve"> vials in the dark at 4°C and </w:t>
      </w:r>
      <w:r w:rsidR="00A07A8B" w:rsidRPr="00565F0A">
        <w:rPr>
          <w:rFonts w:ascii="Calibri Light" w:eastAsia="Calibri" w:hAnsi="Calibri Light" w:cs="Calibri Light"/>
          <w:color w:val="000000"/>
        </w:rPr>
        <w:t>then allowed</w:t>
      </w:r>
      <w:r w:rsidR="00207226" w:rsidRPr="00565F0A">
        <w:rPr>
          <w:rFonts w:ascii="Calibri Light" w:eastAsia="Calibri" w:hAnsi="Calibri Light" w:cs="Calibri Light"/>
          <w:color w:val="000000"/>
        </w:rPr>
        <w:t xml:space="preserve"> them</w:t>
      </w:r>
      <w:r w:rsidR="00A07A8B" w:rsidRPr="00565F0A">
        <w:rPr>
          <w:rFonts w:ascii="Calibri Light" w:eastAsia="Calibri" w:hAnsi="Calibri Light" w:cs="Calibri Light"/>
          <w:color w:val="000000"/>
        </w:rPr>
        <w:t xml:space="preserve"> to</w:t>
      </w:r>
      <w:r w:rsidR="00207226" w:rsidRPr="00565F0A">
        <w:rPr>
          <w:rFonts w:ascii="Calibri Light" w:eastAsia="Calibri" w:hAnsi="Calibri Light" w:cs="Calibri Light"/>
          <w:color w:val="000000"/>
        </w:rPr>
        <w:t xml:space="preserve"> stabilize for 2 hours at </w:t>
      </w:r>
      <w:r w:rsidR="00A07A8B" w:rsidRPr="00565F0A">
        <w:rPr>
          <w:rFonts w:ascii="Calibri Light" w:eastAsia="Calibri" w:hAnsi="Calibri Light" w:cs="Calibri Light"/>
          <w:color w:val="000000"/>
        </w:rPr>
        <w:t>room</w:t>
      </w:r>
      <w:r w:rsidR="00207226" w:rsidRPr="00565F0A">
        <w:rPr>
          <w:rFonts w:ascii="Calibri Light" w:eastAsia="Calibri" w:hAnsi="Calibri Light" w:cs="Calibri Light"/>
          <w:color w:val="000000"/>
        </w:rPr>
        <w:t xml:space="preserve"> temperature </w:t>
      </w:r>
      <w:r w:rsidR="00A07A8B"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25°C</w:t>
      </w:r>
      <w:r w:rsidR="00A07A8B" w:rsidRPr="00565F0A">
        <w:rPr>
          <w:rFonts w:ascii="Calibri Light" w:eastAsia="Calibri" w:hAnsi="Calibri Light" w:cs="Calibri Light"/>
          <w:color w:val="000000"/>
        </w:rPr>
        <w:t>) before processing</w:t>
      </w:r>
      <w:r w:rsidR="00207226" w:rsidRPr="00565F0A">
        <w:rPr>
          <w:rFonts w:ascii="Calibri Light" w:eastAsia="Calibri" w:hAnsi="Calibri Light" w:cs="Calibri Light"/>
          <w:color w:val="000000"/>
        </w:rPr>
        <w:t xml:space="preserve">. </w:t>
      </w:r>
      <w:r w:rsidR="00AB4957" w:rsidRPr="00565F0A">
        <w:rPr>
          <w:rFonts w:ascii="Calibri Light" w:eastAsia="Calibri" w:hAnsi="Calibri Light" w:cs="Calibri Light"/>
          <w:color w:val="000000"/>
        </w:rPr>
        <w:t>We carried out t</w:t>
      </w:r>
      <w:r w:rsidR="00207226" w:rsidRPr="00565F0A">
        <w:rPr>
          <w:rFonts w:ascii="Calibri Light" w:eastAsia="Calibri" w:hAnsi="Calibri Light" w:cs="Calibri Light"/>
          <w:color w:val="000000"/>
        </w:rPr>
        <w:t xml:space="preserve">hree titrations per sample to define total alkalinity </w:t>
      </w:r>
      <w:r w:rsidR="00A07A8B" w:rsidRPr="00565F0A">
        <w:rPr>
          <w:rFonts w:ascii="Calibri Light" w:eastAsia="Calibri" w:hAnsi="Calibri Light" w:cs="Calibri Light"/>
          <w:color w:val="000000"/>
        </w:rPr>
        <w:t>using a</w:t>
      </w:r>
      <w:r w:rsidR="00207226" w:rsidRPr="00565F0A">
        <w:rPr>
          <w:rFonts w:ascii="Calibri Light" w:eastAsia="Calibri" w:hAnsi="Calibri Light" w:cs="Calibri Light"/>
          <w:color w:val="000000"/>
        </w:rPr>
        <w:t xml:space="preserve"> </w:t>
      </w:r>
      <w:proofErr w:type="spellStart"/>
      <w:r w:rsidR="00207226" w:rsidRPr="00565F0A">
        <w:rPr>
          <w:rFonts w:ascii="Calibri Light" w:eastAsia="Calibri" w:hAnsi="Calibri Light" w:cs="Calibri Light"/>
          <w:color w:val="000000"/>
        </w:rPr>
        <w:t>Titrando</w:t>
      </w:r>
      <w:proofErr w:type="spellEnd"/>
      <w:r w:rsidR="00207226" w:rsidRPr="00565F0A">
        <w:rPr>
          <w:rFonts w:ascii="Calibri Light" w:eastAsia="Calibri" w:hAnsi="Calibri Light" w:cs="Calibri Light"/>
          <w:color w:val="000000"/>
        </w:rPr>
        <w:t xml:space="preserve"> 888 (</w:t>
      </w:r>
      <w:proofErr w:type="spellStart"/>
      <w:r w:rsidR="00207226" w:rsidRPr="00565F0A">
        <w:rPr>
          <w:rFonts w:ascii="Calibri Light" w:eastAsia="Calibri" w:hAnsi="Calibri Light" w:cs="Calibri Light"/>
          <w:color w:val="000000"/>
        </w:rPr>
        <w:t>Metrohm</w:t>
      </w:r>
      <w:proofErr w:type="spellEnd"/>
      <w:r w:rsidR="00207226" w:rsidRPr="00565F0A">
        <w:rPr>
          <w:rFonts w:ascii="Calibri Light" w:eastAsia="Calibri" w:hAnsi="Calibri Light" w:cs="Calibri Light"/>
          <w:color w:val="000000"/>
        </w:rPr>
        <w:t xml:space="preserve">) </w:t>
      </w:r>
      <w:r w:rsidR="00A07A8B" w:rsidRPr="00565F0A">
        <w:rPr>
          <w:rFonts w:ascii="Calibri Light" w:eastAsia="Calibri" w:hAnsi="Calibri Light" w:cs="Calibri Light"/>
          <w:color w:val="000000"/>
        </w:rPr>
        <w:t xml:space="preserve">and </w:t>
      </w:r>
      <w:proofErr w:type="spellStart"/>
      <w:r w:rsidR="00207226" w:rsidRPr="00565F0A">
        <w:rPr>
          <w:rFonts w:ascii="Calibri Light" w:eastAsia="Calibri" w:hAnsi="Calibri Light" w:cs="Calibri Light"/>
          <w:color w:val="000000"/>
        </w:rPr>
        <w:t>Titripur</w:t>
      </w:r>
      <w:proofErr w:type="spellEnd"/>
      <w:r w:rsidR="00207226" w:rsidRPr="00565F0A">
        <w:rPr>
          <w:rFonts w:ascii="Calibri Light" w:eastAsia="Calibri" w:hAnsi="Calibri Light" w:cs="Calibri Light"/>
          <w:color w:val="000000"/>
        </w:rPr>
        <w:t xml:space="preserve"> c(HCl) (with a concentration</w:t>
      </w:r>
      <w:r w:rsidR="00AB4957" w:rsidRPr="00565F0A">
        <w:rPr>
          <w:rFonts w:ascii="Calibri Light" w:eastAsia="Calibri" w:hAnsi="Calibri Light" w:cs="Calibri Light"/>
          <w:color w:val="000000"/>
        </w:rPr>
        <w:t xml:space="preserve"> of</w:t>
      </w:r>
      <w:r w:rsidR="00207226" w:rsidRPr="00565F0A">
        <w:rPr>
          <w:rFonts w:ascii="Calibri Light" w:eastAsia="Calibri" w:hAnsi="Calibri Light" w:cs="Calibri Light"/>
          <w:color w:val="000000"/>
        </w:rPr>
        <w:t xml:space="preserve"> 100 mmol</w:t>
      </w:r>
      <w:r w:rsidR="005F3A15" w:rsidRPr="00565F0A">
        <w:rPr>
          <w:rFonts w:ascii="Calibri Light" w:eastAsia="Calibri" w:hAnsi="Calibri Light" w:cs="Calibri Light"/>
          <w:color w:val="000000"/>
        </w:rPr>
        <w:t xml:space="preserve"> </w:t>
      </w:r>
      <w:r w:rsidR="00207226" w:rsidRPr="00565F0A">
        <w:rPr>
          <w:rFonts w:ascii="Calibri Light" w:eastAsia="Calibri" w:hAnsi="Calibri Light" w:cs="Calibri Light"/>
          <w:color w:val="000000"/>
        </w:rPr>
        <w:t>L</w:t>
      </w:r>
      <w:r w:rsidR="00207226" w:rsidRPr="00565F0A">
        <w:rPr>
          <w:rFonts w:ascii="Calibri Light" w:eastAsia="Calibri" w:hAnsi="Calibri Light" w:cs="Calibri Light"/>
          <w:color w:val="000000"/>
          <w:vertAlign w:val="superscript"/>
        </w:rPr>
        <w:t>-1</w:t>
      </w:r>
      <w:r w:rsidR="00207226" w:rsidRPr="00565F0A">
        <w:rPr>
          <w:rFonts w:ascii="Calibri Light" w:eastAsia="Calibri" w:hAnsi="Calibri Light" w:cs="Calibri Light"/>
          <w:color w:val="000000"/>
        </w:rPr>
        <w:t xml:space="preserve">). </w:t>
      </w:r>
      <w:r w:rsidR="00AB4957" w:rsidRPr="00565F0A">
        <w:rPr>
          <w:rFonts w:ascii="Calibri Light" w:eastAsia="Calibri" w:hAnsi="Calibri Light" w:cs="Calibri Light"/>
          <w:color w:val="000000"/>
        </w:rPr>
        <w:t xml:space="preserve">We </w:t>
      </w:r>
      <w:r w:rsidRPr="00565F0A">
        <w:rPr>
          <w:rFonts w:ascii="Calibri Light" w:eastAsia="Calibri" w:hAnsi="Calibri Light" w:cs="Calibri Light"/>
          <w:color w:val="000000"/>
        </w:rPr>
        <w:t>defined</w:t>
      </w:r>
      <w:r w:rsidR="00A07A8B" w:rsidRPr="00565F0A">
        <w:rPr>
          <w:rFonts w:ascii="Calibri Light" w:eastAsia="Calibri" w:hAnsi="Calibri Light" w:cs="Calibri Light"/>
          <w:color w:val="000000"/>
        </w:rPr>
        <w:t xml:space="preserve"> </w:t>
      </w:r>
      <w:r w:rsidR="00AB4957" w:rsidRPr="00565F0A">
        <w:rPr>
          <w:rFonts w:ascii="Calibri Light" w:eastAsia="Calibri" w:hAnsi="Calibri Light" w:cs="Calibri Light"/>
          <w:color w:val="000000"/>
        </w:rPr>
        <w:t>t</w:t>
      </w:r>
      <w:r w:rsidR="00207226" w:rsidRPr="00565F0A">
        <w:rPr>
          <w:rFonts w:ascii="Calibri Light" w:eastAsia="Calibri" w:hAnsi="Calibri Light" w:cs="Calibri Light"/>
          <w:color w:val="000000"/>
        </w:rPr>
        <w:t>itration controls</w:t>
      </w:r>
      <w:r w:rsidR="00A07A8B"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with </w:t>
      </w:r>
      <w:r w:rsidR="00A07A8B" w:rsidRPr="00565F0A">
        <w:rPr>
          <w:rFonts w:ascii="Calibri Light" w:eastAsia="Calibri" w:hAnsi="Calibri Light" w:cs="Calibri Light"/>
          <w:color w:val="000000"/>
        </w:rPr>
        <w:t>water samples</w:t>
      </w:r>
      <w:r w:rsidR="00207226" w:rsidRPr="00565F0A">
        <w:rPr>
          <w:rFonts w:ascii="Calibri Light" w:eastAsia="Calibri" w:hAnsi="Calibri Light" w:cs="Calibri Light"/>
          <w:color w:val="000000"/>
        </w:rPr>
        <w:t xml:space="preserve"> collected before coral incubations. </w:t>
      </w:r>
      <w:r w:rsidR="00AB4957" w:rsidRPr="00565F0A">
        <w:rPr>
          <w:rFonts w:ascii="Calibri Light" w:eastAsia="Calibri" w:hAnsi="Calibri Light" w:cs="Calibri Light"/>
          <w:color w:val="000000"/>
        </w:rPr>
        <w:t xml:space="preserve">We </w:t>
      </w:r>
      <w:r w:rsidR="00A07A8B" w:rsidRPr="00565F0A">
        <w:rPr>
          <w:rFonts w:ascii="Calibri Light" w:eastAsia="Calibri" w:hAnsi="Calibri Light" w:cs="Calibri Light"/>
          <w:color w:val="000000"/>
        </w:rPr>
        <w:t xml:space="preserve">calculated the </w:t>
      </w:r>
      <w:r w:rsidR="00AB4957" w:rsidRPr="00565F0A">
        <w:rPr>
          <w:rFonts w:ascii="Calibri Light" w:eastAsia="Calibri" w:hAnsi="Calibri Light" w:cs="Calibri Light"/>
          <w:color w:val="000000"/>
        </w:rPr>
        <w:t>calcification rate</w:t>
      </w:r>
      <w:r w:rsidR="00207226" w:rsidRPr="00565F0A">
        <w:rPr>
          <w:rFonts w:ascii="Calibri Light" w:eastAsia="Calibri" w:hAnsi="Calibri Light" w:cs="Calibri Light"/>
          <w:color w:val="000000"/>
        </w:rPr>
        <w:t xml:space="preserve"> </w:t>
      </w:r>
      <w:r w:rsidR="00A07A8B" w:rsidRPr="00565F0A">
        <w:rPr>
          <w:rFonts w:ascii="Calibri Light" w:eastAsia="Calibri" w:hAnsi="Calibri Light" w:cs="Calibri Light"/>
          <w:color w:val="000000"/>
        </w:rPr>
        <w:t>based on</w:t>
      </w:r>
      <w:r w:rsidR="00207226" w:rsidRPr="00565F0A">
        <w:rPr>
          <w:rFonts w:ascii="Calibri Light" w:eastAsia="Calibri" w:hAnsi="Calibri Light" w:cs="Calibri Light"/>
          <w:color w:val="000000"/>
        </w:rPr>
        <w:t xml:space="preserve"> the difference between total alkalinity measured at the beginning and the end of each incubation period (∆AT) </w:t>
      </w:r>
      <w:r w:rsidR="00EB6C58"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{"citationItems":[{"id":"ITEM-1","itemData":{"author":[{"dropping-particle":"","family":"Dickson","given":"Andrew Gilmore","non-dropping-particle":"","parse-names":false,"suffix":""},{"dropping-particle":"","family":"Sabine","given":"Christopher L","non-dropping-particle":"","parse-names":false,"suffix":""},{"dropping-particle":"","family":"Christian","given":"James Robert","non-dropping-particle":"","parse-names":false,"suffix":""}],"id":"ITEM-1","issued":{"date-parts":[["2007"]]},"publisher":"North Pacific Marine Science Organization","title":"Guide to best practices for ocean CO2 measurements.","type":"book"},"uris":["http://www.mendeley.com/documents/?uuid=54c36105-ce97-4445-a0c6-3d35021fd520"]}],"mendeley":{"formattedCitation":"(Dickson et al. 2007)","plainTextFormattedCitation":"(Dickson et al. 2007)","previouslyFormattedCitation":"(Dickson et al. 2007)"},"properties":{"noteIndex":0},"schema":"https://github.com/citation-style-language/schema/raw/master/csl-citation.json"}</w:instrText>
      </w:r>
      <w:r w:rsidR="00EB6C58"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(Dickson et al. 2007)</w:t>
      </w:r>
      <w:r w:rsidR="00EB6C58" w:rsidRPr="00565F0A">
        <w:rPr>
          <w:rFonts w:ascii="Calibri Light" w:eastAsia="Calibri" w:hAnsi="Calibri Light" w:cs="Calibri Light"/>
          <w:color w:val="000000"/>
        </w:rPr>
        <w:fldChar w:fldCharType="end"/>
      </w:r>
      <w:r w:rsidR="00207226" w:rsidRPr="00565F0A">
        <w:rPr>
          <w:rFonts w:ascii="Calibri Light" w:eastAsia="Calibri" w:hAnsi="Calibri Light" w:cs="Calibri Light"/>
          <w:color w:val="000000"/>
        </w:rPr>
        <w:t xml:space="preserve">. </w:t>
      </w:r>
      <w:r w:rsidR="00A07A8B" w:rsidRPr="00565F0A">
        <w:rPr>
          <w:rFonts w:ascii="Calibri Light" w:eastAsia="Calibri" w:hAnsi="Calibri Light" w:cs="Calibri Light"/>
          <w:color w:val="000000"/>
        </w:rPr>
        <w:t>Specifically, we assumed that one</w:t>
      </w:r>
      <w:r w:rsidR="00207226" w:rsidRPr="00565F0A">
        <w:rPr>
          <w:rFonts w:ascii="Calibri Light" w:eastAsia="Calibri" w:hAnsi="Calibri Light" w:cs="Calibri Light"/>
          <w:color w:val="000000"/>
        </w:rPr>
        <w:t xml:space="preserve"> mole of CaCO</w:t>
      </w:r>
      <w:r w:rsidR="00207226" w:rsidRPr="00565F0A">
        <w:rPr>
          <w:rFonts w:ascii="Calibri Light" w:eastAsia="Calibri" w:hAnsi="Calibri Light" w:cs="Calibri Light"/>
          <w:color w:val="000000"/>
          <w:vertAlign w:val="subscript"/>
        </w:rPr>
        <w:t>3</w:t>
      </w:r>
      <w:r w:rsidR="00207226" w:rsidRPr="00565F0A">
        <w:rPr>
          <w:rFonts w:ascii="Calibri Light" w:eastAsia="Calibri" w:hAnsi="Calibri Light" w:cs="Calibri Light"/>
          <w:color w:val="000000"/>
        </w:rPr>
        <w:t xml:space="preserve"> is produced when alkalinity (∆AT) drops by </w:t>
      </w:r>
      <w:r w:rsidR="00A07A8B" w:rsidRPr="00565F0A">
        <w:rPr>
          <w:rFonts w:ascii="Calibri Light" w:eastAsia="Calibri" w:hAnsi="Calibri Light" w:cs="Calibri Light"/>
          <w:color w:val="000000"/>
        </w:rPr>
        <w:t>two</w:t>
      </w:r>
      <w:r w:rsidR="00207226" w:rsidRPr="00565F0A">
        <w:rPr>
          <w:rFonts w:ascii="Calibri Light" w:eastAsia="Calibri" w:hAnsi="Calibri Light" w:cs="Calibri Light"/>
          <w:color w:val="000000"/>
        </w:rPr>
        <w:t xml:space="preserve"> moles </w:t>
      </w:r>
      <w:r w:rsidR="00A07A8B" w:rsidRPr="00565F0A">
        <w:rPr>
          <w:rFonts w:ascii="Calibri Light" w:eastAsia="Calibri" w:hAnsi="Calibri Light" w:cs="Calibri Light"/>
          <w:color w:val="000000"/>
        </w:rPr>
        <w:t xml:space="preserve">across </w:t>
      </w:r>
      <w:r w:rsidR="00207226" w:rsidRPr="00565F0A">
        <w:rPr>
          <w:rFonts w:ascii="Calibri Light" w:eastAsia="Calibri" w:hAnsi="Calibri Light" w:cs="Calibri Light"/>
          <w:color w:val="000000"/>
        </w:rPr>
        <w:t xml:space="preserve">a fixed time </w:t>
      </w:r>
      <w:r w:rsidR="00A07A8B" w:rsidRPr="00565F0A">
        <w:rPr>
          <w:rFonts w:ascii="Calibri Light" w:eastAsia="Calibri" w:hAnsi="Calibri Light" w:cs="Calibri Light"/>
          <w:color w:val="000000"/>
        </w:rPr>
        <w:t xml:space="preserve">period </w:t>
      </w:r>
      <w:r w:rsidR="00207226" w:rsidRPr="00565F0A">
        <w:rPr>
          <w:rFonts w:ascii="Calibri Light" w:eastAsia="Calibri" w:hAnsi="Calibri Light" w:cs="Calibri Light"/>
          <w:color w:val="000000"/>
        </w:rPr>
        <w:t>(∆t), and by multiplying these parameters (</w:t>
      </w:r>
      <w:r w:rsidR="005F3A15" w:rsidRPr="00565F0A">
        <w:rPr>
          <w:rFonts w:ascii="Calibri Light" w:eastAsia="Calibri" w:hAnsi="Calibri Light" w:cs="Calibri Light"/>
          <w:color w:val="000000"/>
        </w:rPr>
        <w:t>i.e.,</w:t>
      </w:r>
      <w:r w:rsidR="00207226" w:rsidRPr="00565F0A">
        <w:rPr>
          <w:rFonts w:ascii="Calibri Light" w:eastAsia="Calibri" w:hAnsi="Calibri Light" w:cs="Calibri Light"/>
          <w:color w:val="000000"/>
        </w:rPr>
        <w:t xml:space="preserve"> -</w:t>
      </w:r>
      <w:r w:rsidR="00137D8E" w:rsidRPr="00565F0A">
        <w:rPr>
          <w:rFonts w:ascii="Calibri Light" w:eastAsia="Calibri" w:hAnsi="Calibri Light" w:cs="Calibri Light"/>
          <w:color w:val="000000"/>
        </w:rPr>
        <w:t> </w:t>
      </w:r>
      <w:r w:rsidR="00207226" w:rsidRPr="00565F0A">
        <w:rPr>
          <w:rFonts w:ascii="Calibri Light" w:eastAsia="Calibri" w:hAnsi="Calibri Light" w:cs="Calibri Light"/>
          <w:color w:val="000000"/>
        </w:rPr>
        <w:t>∆AT/2∆t) by seawater density (</w:t>
      </w:r>
      <w:proofErr w:type="spellStart"/>
      <w:r w:rsidR="00207226" w:rsidRPr="00565F0A">
        <w:rPr>
          <w:rFonts w:ascii="Calibri Light" w:eastAsia="Calibri" w:hAnsi="Calibri Light" w:cs="Calibri Light"/>
          <w:color w:val="000000"/>
        </w:rPr>
        <w:t>ρ</w:t>
      </w:r>
      <w:r w:rsidR="00207226" w:rsidRPr="00565F0A">
        <w:rPr>
          <w:rFonts w:ascii="Calibri Light" w:eastAsia="Calibri" w:hAnsi="Calibri Light" w:cs="Calibri Light"/>
          <w:color w:val="000000"/>
          <w:vertAlign w:val="subscript"/>
        </w:rPr>
        <w:t>sw</w:t>
      </w:r>
      <w:proofErr w:type="spellEnd"/>
      <w:r w:rsidR="00207226" w:rsidRPr="00565F0A">
        <w:rPr>
          <w:rFonts w:ascii="Calibri Light" w:eastAsia="Calibri" w:hAnsi="Calibri Light" w:cs="Calibri Light"/>
          <w:color w:val="000000"/>
        </w:rPr>
        <w:t>)</w:t>
      </w:r>
      <w:r w:rsidR="00A07A8B"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w:t>
      </w:r>
      <w:r w:rsidR="00A07A8B" w:rsidRPr="00565F0A">
        <w:rPr>
          <w:rFonts w:ascii="Calibri Light" w:eastAsia="Calibri" w:hAnsi="Calibri Light" w:cs="Calibri Light"/>
          <w:color w:val="000000"/>
        </w:rPr>
        <w:t>Finally, we</w:t>
      </w:r>
      <w:r w:rsidR="00207226" w:rsidRPr="00565F0A">
        <w:rPr>
          <w:rFonts w:ascii="Calibri Light" w:eastAsia="Calibri" w:hAnsi="Calibri Light" w:cs="Calibri Light"/>
          <w:color w:val="000000"/>
        </w:rPr>
        <w:t xml:space="preserve"> converted</w:t>
      </w:r>
      <w:r w:rsidR="00A07A8B" w:rsidRPr="00565F0A">
        <w:rPr>
          <w:rFonts w:ascii="Calibri Light" w:eastAsia="Calibri" w:hAnsi="Calibri Light" w:cs="Calibri Light"/>
          <w:color w:val="000000"/>
        </w:rPr>
        <w:t xml:space="preserve"> the resulting value to</w:t>
      </w:r>
      <w:r w:rsidR="00207226" w:rsidRPr="00565F0A">
        <w:rPr>
          <w:rFonts w:ascii="Calibri Light" w:eastAsia="Calibri" w:hAnsi="Calibri Light" w:cs="Calibri Light"/>
          <w:color w:val="000000"/>
        </w:rPr>
        <w:t xml:space="preserve"> g</w:t>
      </w:r>
      <w:r w:rsidR="00691C61" w:rsidRPr="00565F0A">
        <w:rPr>
          <w:rFonts w:ascii="Calibri Light" w:eastAsia="Calibri" w:hAnsi="Calibri Light" w:cs="Calibri Light"/>
          <w:color w:val="000000"/>
        </w:rPr>
        <w:t xml:space="preserve"> </w:t>
      </w:r>
      <w:r w:rsidR="00207226" w:rsidRPr="00565F0A">
        <w:rPr>
          <w:rFonts w:ascii="Calibri Light" w:eastAsia="Calibri" w:hAnsi="Calibri Light" w:cs="Calibri Light"/>
          <w:color w:val="000000"/>
        </w:rPr>
        <w:t>cm</w:t>
      </w:r>
      <w:r w:rsidR="00207226" w:rsidRPr="00565F0A">
        <w:rPr>
          <w:rFonts w:ascii="Calibri Light" w:eastAsia="Calibri" w:hAnsi="Calibri Light" w:cs="Calibri Light"/>
          <w:color w:val="000000"/>
          <w:vertAlign w:val="superscript"/>
        </w:rPr>
        <w:t>-2</w:t>
      </w:r>
      <w:r w:rsidR="00691C61" w:rsidRPr="00565F0A">
        <w:rPr>
          <w:rFonts w:ascii="Calibri Light" w:eastAsia="Calibri" w:hAnsi="Calibri Light" w:cs="Calibri Light"/>
          <w:color w:val="000000"/>
        </w:rPr>
        <w:t xml:space="preserve"> </w:t>
      </w:r>
      <w:r w:rsidR="00207226" w:rsidRPr="00565F0A">
        <w:rPr>
          <w:rFonts w:ascii="Calibri Light" w:eastAsia="Calibri" w:hAnsi="Calibri Light" w:cs="Calibri Light"/>
          <w:color w:val="000000"/>
        </w:rPr>
        <w:t>yr</w:t>
      </w:r>
      <w:r w:rsidR="00207226" w:rsidRPr="00565F0A">
        <w:rPr>
          <w:rFonts w:ascii="Calibri Light" w:eastAsia="Calibri" w:hAnsi="Calibri Light" w:cs="Calibri Light"/>
          <w:color w:val="000000"/>
          <w:vertAlign w:val="superscript"/>
        </w:rPr>
        <w:t>-1</w:t>
      </w:r>
      <w:r w:rsidR="00207226" w:rsidRPr="00565F0A">
        <w:rPr>
          <w:rFonts w:ascii="Calibri Light" w:eastAsia="Calibri" w:hAnsi="Calibri Light" w:cs="Calibri Light"/>
          <w:color w:val="000000"/>
        </w:rPr>
        <w:t xml:space="preserve"> based on the molar mass</w:t>
      </w:r>
      <w:r w:rsidR="00A07A8B" w:rsidRPr="00565F0A">
        <w:rPr>
          <w:rFonts w:ascii="Calibri Light" w:eastAsia="Calibri" w:hAnsi="Calibri Light" w:cs="Calibri Light"/>
          <w:color w:val="000000"/>
        </w:rPr>
        <w:t xml:space="preserve"> of CaCO</w:t>
      </w:r>
      <w:r w:rsidR="00A07A8B" w:rsidRPr="00565F0A">
        <w:rPr>
          <w:rFonts w:ascii="Calibri Light" w:eastAsia="Calibri" w:hAnsi="Calibri Light" w:cs="Calibri Light"/>
          <w:color w:val="000000"/>
          <w:vertAlign w:val="subscript"/>
        </w:rPr>
        <w:t>3</w:t>
      </w:r>
      <w:r w:rsidR="00207226" w:rsidRPr="00565F0A">
        <w:rPr>
          <w:rFonts w:ascii="Calibri Light" w:eastAsia="Calibri" w:hAnsi="Calibri Light" w:cs="Calibri Light"/>
          <w:color w:val="000000"/>
        </w:rPr>
        <w:t>.</w:t>
      </w:r>
    </w:p>
    <w:p w14:paraId="4E55234D" w14:textId="77777777" w:rsidR="00DF146F" w:rsidRPr="00565F0A" w:rsidRDefault="00DF146F" w:rsidP="00691C61">
      <w:pPr>
        <w:spacing w:line="480" w:lineRule="auto"/>
        <w:jc w:val="both"/>
        <w:rPr>
          <w:rFonts w:ascii="Calibri Light" w:eastAsia="Calibri" w:hAnsi="Calibri Light" w:cs="Calibri Light"/>
          <w:color w:val="000000"/>
        </w:rPr>
      </w:pPr>
    </w:p>
    <w:p w14:paraId="33382BE5" w14:textId="77777777" w:rsidR="00DF146F" w:rsidRPr="00565F0A" w:rsidRDefault="00207226" w:rsidP="00EA680E">
      <w:pPr>
        <w:pBdr>
          <w:top w:val="nil"/>
          <w:left w:val="nil"/>
          <w:bottom w:val="nil"/>
          <w:right w:val="nil"/>
          <w:between w:val="nil"/>
        </w:pBdr>
        <w:spacing w:line="480" w:lineRule="auto"/>
        <w:jc w:val="both"/>
        <w:rPr>
          <w:rFonts w:ascii="Calibri Light" w:eastAsia="Calibri" w:hAnsi="Calibri Light" w:cs="Calibri Light"/>
          <w:color w:val="000000"/>
        </w:rPr>
      </w:pPr>
      <w:r w:rsidRPr="00565F0A">
        <w:rPr>
          <w:rFonts w:ascii="Calibri Light" w:eastAsia="Calibri" w:hAnsi="Calibri Light" w:cs="Calibri Light"/>
          <w:color w:val="000000"/>
          <w:u w:val="single"/>
        </w:rPr>
        <w:t xml:space="preserve">Colony-size estimation using photogrammetry </w:t>
      </w:r>
      <w:r w:rsidR="00CE575E" w:rsidRPr="00565F0A">
        <w:rPr>
          <w:rFonts w:ascii="Calibri Light" w:eastAsia="Calibri" w:hAnsi="Calibri Light" w:cs="Calibri Light"/>
          <w:color w:val="000000"/>
          <w:u w:val="single"/>
        </w:rPr>
        <w:t xml:space="preserve">and </w:t>
      </w:r>
      <w:r w:rsidR="00EA680E" w:rsidRPr="00565F0A">
        <w:rPr>
          <w:rFonts w:ascii="Calibri Light" w:eastAsia="Calibri" w:hAnsi="Calibri Light" w:cs="Calibri Light"/>
          <w:color w:val="000000"/>
          <w:u w:val="single"/>
        </w:rPr>
        <w:t>out-planting</w:t>
      </w:r>
    </w:p>
    <w:p w14:paraId="0CF8D1C0" w14:textId="18072613" w:rsidR="00DF146F" w:rsidRPr="00565F0A" w:rsidRDefault="00EA680E" w:rsidP="00691C61">
      <w:pPr>
        <w:spacing w:line="480" w:lineRule="auto"/>
        <w:jc w:val="both"/>
        <w:rPr>
          <w:rFonts w:ascii="Calibri Light" w:eastAsia="Calibri" w:hAnsi="Calibri Light" w:cs="Calibri Light"/>
          <w:color w:val="000000"/>
        </w:rPr>
      </w:pPr>
      <w:r w:rsidRPr="00565F0A">
        <w:rPr>
          <w:rFonts w:ascii="Calibri Light" w:eastAsia="Calibri" w:hAnsi="Calibri Light" w:cs="Calibri Light"/>
          <w:color w:val="000000"/>
        </w:rPr>
        <w:tab/>
      </w:r>
      <w:r w:rsidR="00207226" w:rsidRPr="00565F0A">
        <w:rPr>
          <w:rFonts w:ascii="Calibri Light" w:eastAsia="Calibri" w:hAnsi="Calibri Light" w:cs="Calibri Light"/>
          <w:color w:val="000000"/>
        </w:rPr>
        <w:t>After each incubation</w:t>
      </w:r>
      <w:r w:rsidR="00A07A8B"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we took 100 to 200 overlapping high-resolution photos (300 dpi) </w:t>
      </w:r>
      <w:r w:rsidR="00A07A8B" w:rsidRPr="00565F0A">
        <w:rPr>
          <w:rFonts w:ascii="Calibri Light" w:eastAsia="Calibri" w:hAnsi="Calibri Light" w:cs="Calibri Light"/>
          <w:color w:val="000000"/>
        </w:rPr>
        <w:t xml:space="preserve">of </w:t>
      </w:r>
      <w:r w:rsidR="00207226" w:rsidRPr="00565F0A">
        <w:rPr>
          <w:rFonts w:ascii="Calibri Light" w:eastAsia="Calibri" w:hAnsi="Calibri Light" w:cs="Calibri Light"/>
          <w:color w:val="000000"/>
        </w:rPr>
        <w:t xml:space="preserve">each colony. The photos were used to construct 3D </w:t>
      </w:r>
      <w:r w:rsidRPr="00565F0A">
        <w:rPr>
          <w:rFonts w:ascii="Calibri Light" w:eastAsia="Calibri" w:hAnsi="Calibri Light" w:cs="Calibri Light"/>
          <w:color w:val="000000"/>
        </w:rPr>
        <w:t xml:space="preserve">models </w:t>
      </w:r>
      <w:r w:rsidR="00207226" w:rsidRPr="00565F0A">
        <w:rPr>
          <w:rFonts w:ascii="Calibri Light" w:eastAsia="Calibri" w:hAnsi="Calibri Light" w:cs="Calibri Light"/>
          <w:color w:val="000000"/>
        </w:rPr>
        <w:t xml:space="preserve">using </w:t>
      </w:r>
      <w:r w:rsidR="00A07A8B" w:rsidRPr="00565F0A">
        <w:rPr>
          <w:rFonts w:ascii="Calibri Light" w:eastAsia="Calibri" w:hAnsi="Calibri Light" w:cs="Calibri Light"/>
          <w:color w:val="000000"/>
        </w:rPr>
        <w:t xml:space="preserve">the </w:t>
      </w:r>
      <w:r w:rsidR="00207226" w:rsidRPr="00565F0A">
        <w:rPr>
          <w:rFonts w:ascii="Calibri Light" w:eastAsia="Calibri" w:hAnsi="Calibri Light" w:cs="Calibri Light"/>
          <w:color w:val="000000"/>
        </w:rPr>
        <w:t xml:space="preserve">Agisoft PhotoScan software </w:t>
      </w:r>
      <w:r w:rsidR="00EB6C58"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{"citationItems":[{"id":"ITEM-1","itemData":{"abstract":"Agisoft PhotoScan Pro allows to generate high resolution georeferenced orthophotos (up to 5 cm accuracy with GCP) and exceptionally detailed DEMs / textured polygonal models. The fully automated workflow enables a non-specialist to process thousands of aerial images on a desktop computer to produce professional class photogrammetric data.","author":[{"dropping-particle":"","family":"LLC","given":"Agisof","non-dropping-particle":"","parse-names":false,"suffix":""}],"container-title":"User Manuals","id":"ITEM-1","issued":{"date-parts":[["2016"]]},"page":"97","title":"Agisoft PhotoScan User Manual : Professional Edition, Version 1.2","type":"article"},"uris":["http://www.mendeley.com/documents/?uuid=b2d562b0-f021-411d-ba81-28e0a4e4b4b6"]}],"mendeley":{"formattedCitation":"(LLC 2016)","plainTextFormattedCitation":"(LLC 2016)","previouslyFormattedCitation":"(LLC 2016)"},"properties":{"noteIndex":0},"schema":"https://github.com/citation-style-language/schema/raw/master/csl-citation.json"}</w:instrText>
      </w:r>
      <w:r w:rsidR="00EB6C58"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(LLC 2016)</w:t>
      </w:r>
      <w:r w:rsidR="00EB6C58" w:rsidRPr="00565F0A">
        <w:rPr>
          <w:rFonts w:ascii="Calibri Light" w:eastAsia="Calibri" w:hAnsi="Calibri Light" w:cs="Calibri Light"/>
          <w:color w:val="000000"/>
        </w:rPr>
        <w:fldChar w:fldCharType="end"/>
      </w:r>
      <w:r w:rsidR="00A07A8B" w:rsidRPr="00565F0A">
        <w:rPr>
          <w:rFonts w:ascii="Calibri Light" w:eastAsia="Calibri" w:hAnsi="Calibri Light" w:cs="Calibri Light"/>
          <w:color w:val="000000"/>
        </w:rPr>
        <w:t>, which</w:t>
      </w:r>
      <w:r w:rsidR="00207226" w:rsidRPr="00565F0A">
        <w:rPr>
          <w:rFonts w:ascii="Calibri Light" w:eastAsia="Calibri" w:hAnsi="Calibri Light" w:cs="Calibri Light"/>
          <w:color w:val="000000"/>
        </w:rPr>
        <w:t xml:space="preserve"> allowed us to define </w:t>
      </w:r>
      <w:r w:rsidR="00A07A8B" w:rsidRPr="00565F0A">
        <w:rPr>
          <w:rFonts w:ascii="Calibri Light" w:eastAsia="Calibri" w:hAnsi="Calibri Light" w:cs="Calibri Light"/>
          <w:color w:val="000000"/>
        </w:rPr>
        <w:t xml:space="preserve">the </w:t>
      </w:r>
      <w:r w:rsidR="00207226" w:rsidRPr="00565F0A">
        <w:rPr>
          <w:rFonts w:ascii="Calibri Light" w:eastAsia="Calibri" w:hAnsi="Calibri Light" w:cs="Calibri Light"/>
          <w:color w:val="000000"/>
        </w:rPr>
        <w:t xml:space="preserve">volume and live surface area </w:t>
      </w:r>
      <w:r w:rsidR="00A07A8B" w:rsidRPr="00565F0A">
        <w:rPr>
          <w:rFonts w:ascii="Calibri Light" w:eastAsia="Calibri" w:hAnsi="Calibri Light" w:cs="Calibri Light"/>
          <w:color w:val="000000"/>
        </w:rPr>
        <w:t xml:space="preserve">of each colony </w:t>
      </w:r>
      <w:r w:rsidR="00EB6C58"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{"citationItems":[{"id":"ITEM-1","itemData":{"DOI":"10.3390/rs70911933","ISSN":"2072-4292","abstract":"In unmanned aerial vehicle (UAV) photogrammetric surveys, the cameracan be pre-calibrated or can be calibrated \"on-the-job\" using structure-from-motion anda self-calibrating bundle adjustment. This study investigates the impact on mapping accuracyof UAV photogrammetric survey blocks, the bundle adjustment and the 3D reconstructionprocess under a range of typical operating scenarios for centimetre-scale natural landformmapping (in this case, a coastal cliff). We demonstrate the sensitivity of the process tocalibration procedures and the need for careful accuracy assessment. For this investigation, vertical (nadir or near-nadir) and oblique photography were collected with 80%–90%overlap and with accurately-surveyed (σ ≤ 2 mm) and densely-distributed ground control.This allowed various scenarios to be tested and the impact on mapping accuracy to beassessed. This paper presents the results of that investigation and provides guidelines thatwill assist with operational decisions regarding camera calibration and ground control forUAV photogrammetry. The results indicate that the use of either a robust pre-calibration ora robust self-calibration results in accurate model creation from vertical-only photography,and additional oblique photography may improve the results. The results indicate thatif a dense array of high accuracy ground control points are deployed and the UAVphotography includes both vertical and oblique images, then either a pre-calibration or anon-the-job self-calibration will yield reliable models (pre-calibration RMSEXY = 7.1 mmand on-the-job self-calibration RMSEXY = 3.2 mm). When oblique photography was Remote Sens. 2015, 7 11934 excluded from the on-the-job self-calibration solution, the accuracy of the model deteriorated(by 3.3 mm horizontally and 4.7 mm vertically). When the accuracy of the ground controlwas then degraded to replicate typical operational practice (σ = 22 mm), the accuracyof the model further deteriorated (e.g., on-the-job self-calibration RMSEXY went from3.2–7.0 mm). Additionally, when the density of the ground control was reduced, the modelaccuracy also further deteriorated (e.g., on-the-job self-calibration RMSEXY went from7.0–7.3 mm). However, our results do indicate that loss of accuracy due to sparse groundcontrol can be mitigated by including oblique imagery.","author":[{"dropping-particle":"","family":"Harwin","given":"Steve","non-dropping-particle":"","parse-names":false,"suffix":""},{"dropping-particle":"","family":"Lucieer","given":"Arko","non-dropping-particle":"","parse-names":false,"suffix":""},{"dropping-particle":"","family":"Osborn","given":"Jon","non-dropping-particle":"","parse-names":false,"suffix":""}],"container-title":"Remote Sensing","id":"ITEM-1","issue":"9","issued":{"date-parts":[["2015"]]},"page":"11933-11953","title":"The Impact of the Calibration Method on the Accuracy of Point Clouds Derived Using Unmanned Aerial Vehicle Multi-View Stereopsis","type":"article-journal","volume":"7"},"uris":["http://www.mendeley.com/documents/?uuid=0fe2eb8c-b60b-4bdd-aece-50eea4249606"]}],"mendeley":{"formattedCitation":"(Harwin et al. 2015)","plainTextFormattedCitation":"(Harwin et al. 2015)","previouslyFormattedCitation":"(Harwin et al. 2015)"},"properties":{"noteIndex":0},"schema":"https://github.com/citation-style-language/schema/raw/master/csl-citation.json"}</w:instrText>
      </w:r>
      <w:r w:rsidR="00EB6C58"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(Harwin et al. 2015)</w:t>
      </w:r>
      <w:r w:rsidR="00EB6C58" w:rsidRPr="00565F0A">
        <w:rPr>
          <w:rFonts w:ascii="Calibri Light" w:eastAsia="Calibri" w:hAnsi="Calibri Light" w:cs="Calibri Light"/>
          <w:color w:val="000000"/>
        </w:rPr>
        <w:fldChar w:fldCharType="end"/>
      </w:r>
      <w:r w:rsidR="00207226" w:rsidRPr="00565F0A">
        <w:rPr>
          <w:rFonts w:ascii="Calibri Light" w:eastAsia="Calibri" w:hAnsi="Calibri Light" w:cs="Calibri Light"/>
          <w:color w:val="000000"/>
        </w:rPr>
        <w:t>. All coral colonies</w:t>
      </w:r>
      <w:r w:rsidR="009B7947" w:rsidRPr="00565F0A">
        <w:rPr>
          <w:rFonts w:ascii="Calibri Light" w:eastAsia="Calibri" w:hAnsi="Calibri Light" w:cs="Calibri Light"/>
          <w:color w:val="000000"/>
        </w:rPr>
        <w:t xml:space="preserve"> (</w:t>
      </w:r>
      <w:r w:rsidR="005F3A15" w:rsidRPr="00565F0A">
        <w:rPr>
          <w:rFonts w:ascii="Calibri Light" w:eastAsia="Calibri" w:hAnsi="Calibri Light" w:cs="Calibri Light"/>
          <w:color w:val="000000"/>
        </w:rPr>
        <w:t>i.e.,</w:t>
      </w:r>
      <w:r w:rsidR="009B7947" w:rsidRPr="00565F0A">
        <w:rPr>
          <w:rFonts w:ascii="Calibri Light" w:eastAsia="Calibri" w:hAnsi="Calibri Light" w:cs="Calibri Light"/>
          <w:color w:val="000000"/>
        </w:rPr>
        <w:t xml:space="preserve"> </w:t>
      </w:r>
      <w:r w:rsidR="00A07A8B" w:rsidRPr="00565F0A">
        <w:rPr>
          <w:rFonts w:ascii="Calibri Light" w:eastAsia="Calibri" w:hAnsi="Calibri Light" w:cs="Calibri Light"/>
          <w:color w:val="000000"/>
        </w:rPr>
        <w:t xml:space="preserve">n = </w:t>
      </w:r>
      <w:r w:rsidR="009B7947" w:rsidRPr="00565F0A">
        <w:rPr>
          <w:rFonts w:ascii="Calibri Light" w:eastAsia="Calibri" w:hAnsi="Calibri Light" w:cs="Calibri Light"/>
          <w:color w:val="000000"/>
        </w:rPr>
        <w:t>384)</w:t>
      </w:r>
      <w:r w:rsidR="00207226" w:rsidRPr="00565F0A">
        <w:rPr>
          <w:rFonts w:ascii="Calibri Light" w:eastAsia="Calibri" w:hAnsi="Calibri Light" w:cs="Calibri Light"/>
          <w:color w:val="000000"/>
        </w:rPr>
        <w:t xml:space="preserve"> were </w:t>
      </w:r>
      <w:r w:rsidR="00A07A8B" w:rsidRPr="00565F0A">
        <w:rPr>
          <w:rFonts w:ascii="Calibri Light" w:eastAsia="Calibri" w:hAnsi="Calibri Light" w:cs="Calibri Light"/>
          <w:color w:val="000000"/>
        </w:rPr>
        <w:t>then placed in a large aquarium and ultimately returned to their natural habitat on the outer reef.</w:t>
      </w:r>
    </w:p>
    <w:p w14:paraId="40937942" w14:textId="77777777" w:rsidR="00DF146F" w:rsidRPr="00565F0A" w:rsidRDefault="00DF146F" w:rsidP="00691C61">
      <w:pPr>
        <w:spacing w:line="480" w:lineRule="auto"/>
        <w:jc w:val="both"/>
        <w:rPr>
          <w:rFonts w:ascii="Calibri Light" w:eastAsia="Calibri" w:hAnsi="Calibri Light" w:cs="Calibri Light"/>
          <w:color w:val="000000"/>
        </w:rPr>
      </w:pPr>
    </w:p>
    <w:p w14:paraId="749FAFE4" w14:textId="77777777" w:rsidR="00DF146F" w:rsidRPr="00565F0A" w:rsidRDefault="00207226" w:rsidP="008A5FBB">
      <w:pPr>
        <w:pBdr>
          <w:top w:val="nil"/>
          <w:left w:val="nil"/>
          <w:bottom w:val="nil"/>
          <w:right w:val="nil"/>
          <w:between w:val="nil"/>
        </w:pBdr>
        <w:spacing w:line="480" w:lineRule="auto"/>
        <w:jc w:val="both"/>
        <w:rPr>
          <w:rFonts w:ascii="Calibri Light" w:eastAsia="Calibri" w:hAnsi="Calibri Light" w:cs="Calibri Light"/>
          <w:color w:val="000000"/>
          <w:u w:val="single"/>
        </w:rPr>
      </w:pPr>
      <w:r w:rsidRPr="00565F0A">
        <w:rPr>
          <w:rFonts w:ascii="Calibri Light" w:eastAsia="Calibri" w:hAnsi="Calibri Light" w:cs="Calibri Light"/>
          <w:color w:val="000000"/>
          <w:u w:val="single"/>
        </w:rPr>
        <w:t>Statistical analysis</w:t>
      </w:r>
    </w:p>
    <w:p w14:paraId="2D2BB2A5" w14:textId="0D595935" w:rsidR="00DF146F" w:rsidRPr="00565F0A" w:rsidRDefault="00E35833" w:rsidP="008A5FBB">
      <w:pPr>
        <w:spacing w:line="480" w:lineRule="auto"/>
        <w:ind w:firstLine="720"/>
        <w:jc w:val="both"/>
        <w:rPr>
          <w:rFonts w:ascii="Calibri Light" w:eastAsia="Calibri" w:hAnsi="Calibri Light" w:cs="Calibri Light"/>
          <w:color w:val="000000"/>
        </w:rPr>
      </w:pPr>
      <w:r w:rsidRPr="00565F0A">
        <w:rPr>
          <w:rFonts w:ascii="Calibri Light" w:eastAsia="Calibri" w:hAnsi="Calibri Light" w:cs="Calibri Light"/>
          <w:color w:val="000000"/>
        </w:rPr>
        <w:t xml:space="preserve">Before </w:t>
      </w:r>
      <w:r w:rsidR="00EA680E" w:rsidRPr="00565F0A">
        <w:rPr>
          <w:rFonts w:ascii="Calibri Light" w:eastAsia="Calibri" w:hAnsi="Calibri Light" w:cs="Calibri Light"/>
          <w:color w:val="000000"/>
        </w:rPr>
        <w:t>analysing</w:t>
      </w:r>
      <w:r w:rsidRPr="00565F0A">
        <w:rPr>
          <w:rFonts w:ascii="Calibri Light" w:eastAsia="Calibri" w:hAnsi="Calibri Light" w:cs="Calibri Light"/>
          <w:color w:val="000000"/>
        </w:rPr>
        <w:t xml:space="preserve"> the data, w</w:t>
      </w:r>
      <w:r w:rsidR="00223C66" w:rsidRPr="00565F0A">
        <w:rPr>
          <w:rFonts w:ascii="Calibri Light" w:eastAsia="Calibri" w:hAnsi="Calibri Light" w:cs="Calibri Light"/>
          <w:color w:val="000000"/>
        </w:rPr>
        <w:t xml:space="preserve">e removed data </w:t>
      </w:r>
      <w:r w:rsidRPr="00565F0A">
        <w:rPr>
          <w:rFonts w:ascii="Calibri Light" w:eastAsia="Calibri" w:hAnsi="Calibri Light" w:cs="Calibri Light"/>
          <w:color w:val="000000"/>
        </w:rPr>
        <w:t xml:space="preserve">points </w:t>
      </w:r>
      <w:r w:rsidR="00223C66" w:rsidRPr="00565F0A">
        <w:rPr>
          <w:rFonts w:ascii="Calibri Light" w:eastAsia="Calibri" w:hAnsi="Calibri Light" w:cs="Calibri Light"/>
          <w:color w:val="000000"/>
        </w:rPr>
        <w:t xml:space="preserve">if: 1) a </w:t>
      </w:r>
      <w:r w:rsidR="00207226" w:rsidRPr="00565F0A">
        <w:rPr>
          <w:rFonts w:ascii="Calibri Light" w:eastAsia="Calibri" w:hAnsi="Calibri Light" w:cs="Calibri Light"/>
          <w:color w:val="000000"/>
        </w:rPr>
        <w:t xml:space="preserve">coral colony </w:t>
      </w:r>
      <w:r w:rsidR="00223C66" w:rsidRPr="00565F0A">
        <w:rPr>
          <w:rFonts w:ascii="Calibri Light" w:eastAsia="Calibri" w:hAnsi="Calibri Light" w:cs="Calibri Light"/>
          <w:color w:val="000000"/>
        </w:rPr>
        <w:t xml:space="preserve">exhibited </w:t>
      </w:r>
      <w:r w:rsidR="00207226" w:rsidRPr="00565F0A">
        <w:rPr>
          <w:rFonts w:ascii="Calibri Light" w:eastAsia="Calibri" w:hAnsi="Calibri Light" w:cs="Calibri Light"/>
          <w:color w:val="000000"/>
        </w:rPr>
        <w:t>a negative calcification</w:t>
      </w:r>
      <w:r w:rsidRPr="00565F0A">
        <w:rPr>
          <w:rFonts w:ascii="Calibri Light" w:eastAsia="Calibri" w:hAnsi="Calibri Light" w:cs="Calibri Light"/>
          <w:color w:val="000000"/>
        </w:rPr>
        <w:t xml:space="preserve"> rate</w:t>
      </w:r>
      <w:r w:rsidR="00207226" w:rsidRPr="00565F0A">
        <w:rPr>
          <w:rFonts w:ascii="Calibri Light" w:eastAsia="Calibri" w:hAnsi="Calibri Light" w:cs="Calibri Light"/>
          <w:color w:val="000000"/>
        </w:rPr>
        <w:t xml:space="preserve"> (</w:t>
      </w:r>
      <w:r w:rsidR="00993262" w:rsidRPr="00565F0A">
        <w:rPr>
          <w:rFonts w:ascii="Calibri Light" w:eastAsia="Calibri" w:hAnsi="Calibri Light" w:cs="Calibri Light"/>
          <w:color w:val="000000"/>
        </w:rPr>
        <w:t>i.e.</w:t>
      </w:r>
      <w:r w:rsidR="00DE4CD0"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dissolution),</w:t>
      </w:r>
      <w:r w:rsidR="00223C66" w:rsidRPr="00565F0A">
        <w:rPr>
          <w:rFonts w:ascii="Calibri Light" w:eastAsia="Calibri" w:hAnsi="Calibri Light" w:cs="Calibri Light"/>
          <w:color w:val="000000"/>
        </w:rPr>
        <w:t xml:space="preserve"> 2)</w:t>
      </w:r>
      <w:r w:rsidR="00207226" w:rsidRPr="00565F0A">
        <w:rPr>
          <w:rFonts w:ascii="Calibri Light" w:eastAsia="Calibri" w:hAnsi="Calibri Light" w:cs="Calibri Light"/>
          <w:color w:val="000000"/>
        </w:rPr>
        <w:t xml:space="preserve"> </w:t>
      </w:r>
      <w:r w:rsidR="00223C66" w:rsidRPr="00565F0A">
        <w:rPr>
          <w:rFonts w:ascii="Calibri Light" w:eastAsia="Calibri" w:hAnsi="Calibri Light" w:cs="Calibri Light"/>
          <w:color w:val="000000"/>
        </w:rPr>
        <w:t xml:space="preserve">the tank </w:t>
      </w:r>
      <w:r w:rsidR="00207226" w:rsidRPr="00565F0A">
        <w:rPr>
          <w:rFonts w:ascii="Calibri Light" w:eastAsia="Calibri" w:hAnsi="Calibri Light" w:cs="Calibri Light"/>
          <w:color w:val="000000"/>
        </w:rPr>
        <w:t xml:space="preserve">temperature </w:t>
      </w:r>
      <w:r w:rsidR="00223C66" w:rsidRPr="00565F0A">
        <w:rPr>
          <w:rFonts w:ascii="Calibri Light" w:eastAsia="Calibri" w:hAnsi="Calibri Light" w:cs="Calibri Light"/>
          <w:color w:val="000000"/>
        </w:rPr>
        <w:t>dropped below</w:t>
      </w:r>
      <w:r w:rsidR="00207226" w:rsidRPr="00565F0A">
        <w:rPr>
          <w:rFonts w:ascii="Calibri Light" w:eastAsia="Calibri" w:hAnsi="Calibri Light" w:cs="Calibri Light"/>
          <w:color w:val="000000"/>
        </w:rPr>
        <w:t xml:space="preserve"> 27°C (</w:t>
      </w:r>
      <w:r w:rsidR="00993262" w:rsidRPr="00565F0A">
        <w:rPr>
          <w:rFonts w:ascii="Calibri Light" w:eastAsia="Calibri" w:hAnsi="Calibri Light" w:cs="Calibri Light"/>
          <w:color w:val="000000"/>
        </w:rPr>
        <w:t>i.e.</w:t>
      </w:r>
      <w:r w:rsidR="00DE4CD0"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lastRenderedPageBreak/>
        <w:t>failure of the tank heating system</w:t>
      </w:r>
      <w:r w:rsidR="00207226" w:rsidRPr="00565F0A">
        <w:rPr>
          <w:rFonts w:ascii="Calibri Light" w:eastAsia="Calibri" w:hAnsi="Calibri Light" w:cs="Calibri Light"/>
          <w:color w:val="000000"/>
        </w:rPr>
        <w:t xml:space="preserve">) or </w:t>
      </w:r>
      <w:r w:rsidR="00223C66" w:rsidRPr="00565F0A">
        <w:rPr>
          <w:rFonts w:ascii="Calibri Light" w:eastAsia="Calibri" w:hAnsi="Calibri Light" w:cs="Calibri Light"/>
          <w:color w:val="000000"/>
        </w:rPr>
        <w:t xml:space="preserve">3) </w:t>
      </w:r>
      <w:r w:rsidR="008A5FBB" w:rsidRPr="00565F0A">
        <w:rPr>
          <w:rFonts w:ascii="Calibri Light" w:eastAsia="Calibri" w:hAnsi="Calibri Light" w:cs="Calibri Light"/>
          <w:color w:val="000000"/>
        </w:rPr>
        <w:t>the linear fit of O</w:t>
      </w:r>
      <w:r w:rsidR="008A5FBB" w:rsidRPr="00565F0A">
        <w:rPr>
          <w:rFonts w:ascii="Calibri Light" w:eastAsia="Calibri" w:hAnsi="Calibri Light" w:cs="Calibri Light"/>
          <w:color w:val="000000"/>
          <w:vertAlign w:val="subscript"/>
        </w:rPr>
        <w:t>2</w:t>
      </w:r>
      <w:r w:rsidR="008A5FBB" w:rsidRPr="00565F0A">
        <w:rPr>
          <w:rFonts w:ascii="Calibri Light" w:eastAsia="Calibri" w:hAnsi="Calibri Light" w:cs="Calibri Light"/>
          <w:color w:val="000000"/>
        </w:rPr>
        <w:t xml:space="preserve"> concentrations over time to quantify respiration or net photosynthesis rates exhibited a</w:t>
      </w:r>
      <w:r w:rsidR="00CA4EF2" w:rsidRPr="00565F0A">
        <w:rPr>
          <w:rFonts w:ascii="Calibri Light" w:eastAsia="Calibri" w:hAnsi="Calibri Light" w:cs="Calibri Light"/>
          <w:color w:val="000000"/>
        </w:rPr>
        <w:t>n</w:t>
      </w:r>
      <w:r w:rsidR="008A5FBB" w:rsidRPr="00565F0A">
        <w:rPr>
          <w:rFonts w:ascii="Calibri Light" w:eastAsia="Calibri" w:hAnsi="Calibri Light" w:cs="Calibri Light"/>
          <w:color w:val="000000"/>
        </w:rPr>
        <w:t xml:space="preserve"> R</w:t>
      </w:r>
      <w:r w:rsidR="008A5FBB" w:rsidRPr="00565F0A">
        <w:rPr>
          <w:rFonts w:ascii="Calibri Light" w:eastAsia="Calibri" w:hAnsi="Calibri Light" w:cs="Calibri Light"/>
          <w:color w:val="000000"/>
          <w:vertAlign w:val="superscript"/>
        </w:rPr>
        <w:t>2</w:t>
      </w:r>
      <w:r w:rsidR="008A5FBB" w:rsidRPr="00565F0A">
        <w:rPr>
          <w:rFonts w:ascii="Calibri Light" w:eastAsia="Calibri" w:hAnsi="Calibri Light" w:cs="Calibri Light"/>
          <w:color w:val="000000"/>
        </w:rPr>
        <w:t xml:space="preserve"> value lower than 0.8 </w:t>
      </w:r>
      <w:r w:rsidR="00EB6C58"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{"citationItems":[{"id":"ITEM-1","itemData":{"DOI":"10.4135/9781483381503.n817","abstract":"The Clean Air Act, which was last amended in 1990, requires EPA to set National Ambient Air Quality Standards (40 CFR part 50) for pollutants considered harmful to public health and the environment. The Clean Air Act identifies two types of national ambient air quality standards. Primary standards provide public health protection, including protecting the health of \"sensitive\" populations such as asthmatics, children, and the elderly. Secondary standards provide public welfare protection, including protection against decreased visibility and damage to animals, crops, vegetation, and buildings. EPA","author":[{"dropping-particle":"","family":"Kolb","given":"Robert W","non-dropping-particle":"","parse-names":false,"suffix":""}],"container-title":"The SAGE Encyclopedia of Business Ethics and Society","id":"ITEM-1","issued":{"date-parts":[["2018"]]},"publisher":"SAGE Publications, Inc.","title":"National Ambient Air Quality Standards (NAAQS)","type":"article"},"uris":["http://www.mendeley.com/documents/?uuid=aedfba0e-9c8d-4640-9299-24c3a2684e85"]}],"mendeley":{"formattedCitation":"(Kolb 2018)","plainTextFormattedCitation":"(Kolb 2018)","previouslyFormattedCitation":"(Kolb 2018)"},"properties":{"noteIndex":0},"schema":"https://github.com/citation-style-language/schema/raw/master/csl-citation.json"}</w:instrText>
      </w:r>
      <w:r w:rsidR="00EB6C58"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(Kolb 2018)</w:t>
      </w:r>
      <w:r w:rsidR="00EB6C58" w:rsidRPr="00565F0A">
        <w:rPr>
          <w:rFonts w:ascii="Calibri Light" w:eastAsia="Calibri" w:hAnsi="Calibri Light" w:cs="Calibri Light"/>
          <w:color w:val="000000"/>
        </w:rPr>
        <w:fldChar w:fldCharType="end"/>
      </w:r>
      <w:r w:rsidR="003850D2" w:rsidRPr="00565F0A" w:rsidDel="003850D2">
        <w:rPr>
          <w:rFonts w:ascii="Calibri Light" w:eastAsia="Calibri" w:hAnsi="Calibri Light" w:cs="Calibri Light"/>
          <w:color w:val="000000"/>
        </w:rPr>
        <w:t xml:space="preserve"> </w:t>
      </w:r>
      <w:r w:rsidR="00207226" w:rsidRPr="00565F0A">
        <w:rPr>
          <w:rFonts w:ascii="Calibri Light" w:eastAsia="Calibri" w:hAnsi="Calibri Light" w:cs="Calibri Light"/>
          <w:color w:val="000000"/>
        </w:rPr>
        <w:t xml:space="preserve">. </w:t>
      </w:r>
      <w:r w:rsidR="00CA4EF2" w:rsidRPr="00565F0A">
        <w:rPr>
          <w:rFonts w:ascii="Calibri Light" w:eastAsia="Calibri" w:hAnsi="Calibri Light" w:cs="Calibri Light"/>
          <w:color w:val="000000"/>
        </w:rPr>
        <w:t xml:space="preserve">Following this </w:t>
      </w:r>
      <w:r w:rsidRPr="00565F0A">
        <w:rPr>
          <w:rFonts w:ascii="Calibri Light" w:eastAsia="Calibri" w:hAnsi="Calibri Light" w:cs="Calibri Light"/>
          <w:color w:val="000000"/>
        </w:rPr>
        <w:t xml:space="preserve">quality control </w:t>
      </w:r>
      <w:r w:rsidR="00CA4EF2" w:rsidRPr="00565F0A">
        <w:rPr>
          <w:rFonts w:ascii="Calibri Light" w:eastAsia="Calibri" w:hAnsi="Calibri Light" w:cs="Calibri Light"/>
          <w:color w:val="000000"/>
        </w:rPr>
        <w:t>procedure,</w:t>
      </w:r>
      <w:r w:rsidRPr="00565F0A">
        <w:rPr>
          <w:rFonts w:ascii="Calibri Light" w:eastAsia="Calibri" w:hAnsi="Calibri Light" w:cs="Calibri Light"/>
          <w:color w:val="000000"/>
        </w:rPr>
        <w:t xml:space="preserve"> </w:t>
      </w:r>
      <w:r w:rsidR="00CA4EF2" w:rsidRPr="00565F0A">
        <w:rPr>
          <w:rFonts w:ascii="Calibri Light" w:eastAsia="Calibri" w:hAnsi="Calibri Light" w:cs="Calibri Light"/>
          <w:color w:val="000000"/>
        </w:rPr>
        <w:t>we</w:t>
      </w:r>
      <w:r w:rsidRPr="00565F0A">
        <w:rPr>
          <w:rFonts w:ascii="Calibri Light" w:eastAsia="Calibri" w:hAnsi="Calibri Light" w:cs="Calibri Light"/>
          <w:color w:val="000000"/>
        </w:rPr>
        <w:t xml:space="preserve"> retain</w:t>
      </w:r>
      <w:r w:rsidR="00CA4EF2" w:rsidRPr="00565F0A">
        <w:rPr>
          <w:rFonts w:ascii="Calibri Light" w:eastAsia="Calibri" w:hAnsi="Calibri Light" w:cs="Calibri Light"/>
          <w:color w:val="000000"/>
        </w:rPr>
        <w:t>ed</w:t>
      </w:r>
      <w:r w:rsidR="00207226" w:rsidRPr="00565F0A">
        <w:rPr>
          <w:rFonts w:ascii="Calibri Light" w:eastAsia="Calibri" w:hAnsi="Calibri Light" w:cs="Calibri Light"/>
          <w:color w:val="000000"/>
        </w:rPr>
        <w:t xml:space="preserve"> 250 </w:t>
      </w:r>
      <w:r w:rsidR="004A7BBB" w:rsidRPr="00565F0A">
        <w:rPr>
          <w:rFonts w:ascii="Calibri Light" w:eastAsia="Calibri" w:hAnsi="Calibri Light" w:cs="Calibri Light"/>
          <w:color w:val="000000"/>
        </w:rPr>
        <w:t xml:space="preserve">out of </w:t>
      </w:r>
      <w:r w:rsidR="005F3A15" w:rsidRPr="00565F0A">
        <w:rPr>
          <w:rFonts w:ascii="Calibri Light" w:eastAsia="Calibri" w:hAnsi="Calibri Light" w:cs="Calibri Light"/>
          <w:color w:val="000000"/>
        </w:rPr>
        <w:t>384</w:t>
      </w:r>
      <w:r w:rsidR="004A7BBB" w:rsidRPr="00565F0A">
        <w:rPr>
          <w:rFonts w:ascii="Calibri Light" w:eastAsia="Calibri" w:hAnsi="Calibri Light" w:cs="Calibri Light"/>
          <w:color w:val="000000"/>
        </w:rPr>
        <w:t xml:space="preserve"> (</w:t>
      </w:r>
      <w:r w:rsidR="005F3A15" w:rsidRPr="00565F0A">
        <w:rPr>
          <w:rFonts w:ascii="Calibri Light" w:eastAsia="Calibri" w:hAnsi="Calibri Light" w:cs="Calibri Light"/>
          <w:color w:val="000000"/>
        </w:rPr>
        <w:t>65</w:t>
      </w:r>
      <w:r w:rsidR="004A7BBB" w:rsidRPr="00565F0A">
        <w:rPr>
          <w:rFonts w:ascii="Calibri Light" w:eastAsia="Calibri" w:hAnsi="Calibri Light" w:cs="Calibri Light"/>
          <w:color w:val="000000"/>
        </w:rPr>
        <w:t xml:space="preserve"> %) </w:t>
      </w:r>
      <w:r w:rsidRPr="00565F0A">
        <w:rPr>
          <w:rFonts w:ascii="Calibri Light" w:eastAsia="Calibri" w:hAnsi="Calibri Light" w:cs="Calibri Light"/>
          <w:color w:val="000000"/>
        </w:rPr>
        <w:t xml:space="preserve">coral colonies </w:t>
      </w:r>
      <w:r w:rsidR="00207226" w:rsidRPr="00565F0A">
        <w:rPr>
          <w:rFonts w:ascii="Calibri Light" w:eastAsia="Calibri" w:hAnsi="Calibri Light" w:cs="Calibri Light"/>
          <w:color w:val="000000"/>
        </w:rPr>
        <w:t xml:space="preserve">for the analysis. </w:t>
      </w:r>
      <w:r w:rsidR="00741BF5" w:rsidRPr="00565F0A">
        <w:rPr>
          <w:rFonts w:ascii="Calibri Light" w:eastAsia="Calibri" w:hAnsi="Calibri Light" w:cs="Calibri Light"/>
          <w:color w:val="000000"/>
        </w:rPr>
        <w:t>W</w:t>
      </w:r>
      <w:r w:rsidR="00207226" w:rsidRPr="00565F0A">
        <w:rPr>
          <w:rFonts w:ascii="Calibri Light" w:eastAsia="Calibri" w:hAnsi="Calibri Light" w:cs="Calibri Light"/>
          <w:color w:val="000000"/>
        </w:rPr>
        <w:t xml:space="preserve">e </w:t>
      </w:r>
      <w:r w:rsidR="00741BF5" w:rsidRPr="00565F0A">
        <w:rPr>
          <w:rFonts w:ascii="Calibri Light" w:eastAsia="Calibri" w:hAnsi="Calibri Light" w:cs="Calibri Light"/>
          <w:color w:val="000000"/>
        </w:rPr>
        <w:t xml:space="preserve">then applied </w:t>
      </w:r>
      <w:r w:rsidR="00207226" w:rsidRPr="00565F0A">
        <w:rPr>
          <w:rFonts w:ascii="Calibri Light" w:eastAsia="Calibri" w:hAnsi="Calibri Light" w:cs="Calibri Light"/>
          <w:color w:val="000000"/>
        </w:rPr>
        <w:t xml:space="preserve">Bayesian </w:t>
      </w:r>
      <w:r w:rsidRPr="00565F0A">
        <w:rPr>
          <w:rFonts w:ascii="Calibri Light" w:eastAsia="Calibri" w:hAnsi="Calibri Light" w:cs="Calibri Light"/>
          <w:color w:val="000000"/>
        </w:rPr>
        <w:t xml:space="preserve">models </w:t>
      </w:r>
      <w:r w:rsidR="00741BF5" w:rsidRPr="00565F0A">
        <w:rPr>
          <w:rFonts w:ascii="Calibri Light" w:eastAsia="Calibri" w:hAnsi="Calibri Light" w:cs="Calibri Light"/>
          <w:color w:val="000000"/>
        </w:rPr>
        <w:t xml:space="preserve">to estimate the </w:t>
      </w:r>
      <w:r w:rsidRPr="00565F0A">
        <w:rPr>
          <w:rFonts w:ascii="Calibri Light" w:eastAsia="Calibri" w:hAnsi="Calibri Light" w:cs="Calibri Light"/>
          <w:color w:val="000000"/>
        </w:rPr>
        <w:t xml:space="preserve">relationship between colony size and </w:t>
      </w:r>
      <w:r w:rsidR="00741BF5" w:rsidRPr="00565F0A">
        <w:rPr>
          <w:rFonts w:ascii="Calibri Light" w:eastAsia="Calibri" w:hAnsi="Calibri Light" w:cs="Calibri Light"/>
          <w:color w:val="000000"/>
        </w:rPr>
        <w:t xml:space="preserve">each physiological rate on </w:t>
      </w:r>
      <w:r w:rsidR="004B29C1" w:rsidRPr="00565F0A">
        <w:rPr>
          <w:rFonts w:ascii="Calibri Light" w:eastAsia="Calibri" w:hAnsi="Calibri Light" w:cs="Calibri Light"/>
          <w:color w:val="000000"/>
        </w:rPr>
        <w:t>the natural log</w:t>
      </w:r>
      <w:r w:rsidR="00741BF5" w:rsidRPr="00565F0A">
        <w:rPr>
          <w:rFonts w:ascii="Calibri Light" w:eastAsia="Calibri" w:hAnsi="Calibri Light" w:cs="Calibri Light"/>
          <w:color w:val="000000"/>
        </w:rPr>
        <w:t xml:space="preserve"> scale</w:t>
      </w:r>
      <w:r w:rsidRPr="00565F0A">
        <w:rPr>
          <w:rFonts w:ascii="Calibri Light" w:eastAsia="Calibri" w:hAnsi="Calibri Light" w:cs="Calibri Light"/>
          <w:color w:val="000000"/>
        </w:rPr>
        <w:t xml:space="preserve"> using the R package </w:t>
      </w:r>
      <w:r w:rsidRPr="00565F0A">
        <w:rPr>
          <w:rFonts w:ascii="Calibri Light" w:eastAsia="Calibri" w:hAnsi="Calibri Light" w:cs="Calibri Light"/>
          <w:i/>
          <w:color w:val="000000"/>
        </w:rPr>
        <w:t xml:space="preserve">brms </w:t>
      </w:r>
      <w:r w:rsidRPr="00565F0A">
        <w:rPr>
          <w:rFonts w:ascii="Calibri Light" w:eastAsia="Calibri" w:hAnsi="Calibri Light" w:cs="Calibri Light"/>
          <w:i/>
          <w:color w:val="000000"/>
        </w:rPr>
        <w:fldChar w:fldCharType="begin" w:fldLock="1"/>
      </w:r>
      <w:r w:rsidR="00453918">
        <w:rPr>
          <w:rFonts w:ascii="Calibri Light" w:eastAsia="Calibri" w:hAnsi="Calibri Light" w:cs="Calibri Light"/>
          <w:i/>
          <w:color w:val="000000"/>
        </w:rPr>
        <w:instrText>ADDIN CSL_CITATION {"citationItems":[{"id":"ITEM-1","itemData":{"DOI":"10.18637/jss.v080.i01","abstract":"The brms package implements Bayesian multilevel models in R using the probabilistic programming language Stan. A wide range of distributions and link functions are supported, allowing users to fit  -  among others  -  linear, robust linear, binomial, Poisson, survival, ordinal, zero-inflated, hurdle, and even non-linear models all in a multilevel context. Further modeling options include autocorrelation of the response variable, user defined covariance structures, censored data, as well as meta-analytic standard errors. Prior specifications are flexible and explicitly encourage users to apply prior distributions that actually reflect their beliefs. In addition, model fit can easily be assessed and compared with the Watanabe-Akaike information criterion and leave-one-out cross-validation.","author":[{"dropping-particle":"","family":"Bürkner","given":"Paul-Christian","non-dropping-particle":"","parse-names":false,"suffix":""}],"container-title":"Journal of Statistical Software; Vol 1, Issue 1 (2017)  ","id":"ITEM-1","issued":{"date-parts":[["2017"]]},"title":"brms: An R Package for Bayesian Multilevel Models Using Stan","type":"article-journal"},"uris":["http://www.mendeley.com/documents/?uuid=004c27c1-7d4c-4685-8566-641fbaa552ed"]}],"mendeley":{"formattedCitation":"(Bürkner 2017)","plainTextFormattedCitation":"(Bürkner 2017)","previouslyFormattedCitation":"(Bürkner 2017)"},"properties":{"noteIndex":0},"schema":"https://github.com/citation-style-language/schema/raw/master/csl-citation.json"}</w:instrText>
      </w:r>
      <w:r w:rsidRPr="00565F0A">
        <w:rPr>
          <w:rFonts w:ascii="Calibri Light" w:eastAsia="Calibri" w:hAnsi="Calibri Light" w:cs="Calibri Light"/>
          <w:i/>
          <w:color w:val="000000"/>
        </w:rPr>
        <w:fldChar w:fldCharType="separate"/>
      </w:r>
      <w:r w:rsidR="00913ECD" w:rsidRPr="00565F0A">
        <w:rPr>
          <w:rFonts w:ascii="Calibri Light" w:eastAsia="Calibri" w:hAnsi="Calibri Light" w:cs="Calibri Light"/>
          <w:noProof/>
          <w:color w:val="000000"/>
        </w:rPr>
        <w:t>(Bürkner 2017)</w:t>
      </w:r>
      <w:r w:rsidRPr="00565F0A">
        <w:rPr>
          <w:rFonts w:ascii="Calibri Light" w:eastAsia="Calibri" w:hAnsi="Calibri Light" w:cs="Calibri Light"/>
          <w:i/>
          <w:color w:val="000000"/>
        </w:rPr>
        <w:fldChar w:fldCharType="end"/>
      </w:r>
      <w:r w:rsidRPr="00565F0A">
        <w:rPr>
          <w:rFonts w:ascii="Calibri Light" w:eastAsia="Calibri" w:hAnsi="Calibri Light" w:cs="Calibri Light"/>
          <w:color w:val="000000"/>
        </w:rPr>
        <w:t>. Our models were specified with the following structure:</w:t>
      </w:r>
    </w:p>
    <w:p w14:paraId="00711E51" w14:textId="77777777" w:rsidR="009F1B34" w:rsidRPr="00565F0A" w:rsidRDefault="009F1B34" w:rsidP="00691C61">
      <w:pPr>
        <w:spacing w:line="480" w:lineRule="auto"/>
        <w:jc w:val="both"/>
        <w:rPr>
          <w:rFonts w:ascii="Calibri Light" w:eastAsia="Calibri" w:hAnsi="Calibri Light" w:cs="Calibri Light"/>
          <w:color w:val="000000"/>
        </w:rPr>
      </w:pPr>
    </w:p>
    <w:p w14:paraId="0EA4A9A6" w14:textId="329E8A9B" w:rsidR="00741BF5" w:rsidRPr="00A70E22" w:rsidRDefault="00F755BD" w:rsidP="00741BF5">
      <w:pPr>
        <w:spacing w:line="480" w:lineRule="auto"/>
        <w:jc w:val="center"/>
        <w:rPr>
          <w:rFonts w:ascii="Calibri Light" w:eastAsia="Calibri" w:hAnsi="Calibri Light" w:cs="Calibri Light"/>
          <w:color w:val="000000"/>
        </w:rPr>
      </w:pPr>
      <m:oMathPara>
        <m:oMath>
          <m:func>
            <m:funcPr>
              <m:ctrlPr>
                <w:rPr>
                  <w:rFonts w:ascii="Cambria Math" w:eastAsia="Calibri" w:hAnsi="Cambria Math" w:cs="Calibri Light"/>
                  <w:i/>
                  <w:color w:val="000000"/>
                </w:rPr>
              </m:ctrlPr>
            </m:funcPr>
            <m:fName>
              <m:r>
                <m:rPr>
                  <m:sty m:val="p"/>
                </m:rPr>
                <w:rPr>
                  <w:rFonts w:ascii="Cambria Math" w:eastAsia="Calibri" w:hAnsi="Cambria Math" w:cs="Calibri Light"/>
                  <w:color w:val="000000"/>
                </w:rPr>
                <m:t>ln</m:t>
              </m:r>
            </m:fName>
            <m:e>
              <m:d>
                <m:dPr>
                  <m:ctrlPr>
                    <w:rPr>
                      <w:rFonts w:ascii="Cambria Math" w:eastAsia="Calibri" w:hAnsi="Cambria Math" w:cs="Calibri Light"/>
                      <w:i/>
                      <w:color w:val="000000"/>
                    </w:rPr>
                  </m:ctrlPr>
                </m:dPr>
                <m:e>
                  <m:sSub>
                    <m:sSubPr>
                      <m:ctrlPr>
                        <w:rPr>
                          <w:rFonts w:ascii="Cambria Math" w:eastAsia="Calibri" w:hAnsi="Cambria Math" w:cs="Calibri Light"/>
                          <w:i/>
                          <w:color w:val="000000"/>
                        </w:rPr>
                      </m:ctrlPr>
                    </m:sSubPr>
                    <m:e>
                      <m:r>
                        <w:rPr>
                          <w:rFonts w:ascii="Cambria Math" w:eastAsia="Calibri" w:hAnsi="Cambria Math" w:cs="Calibri Light"/>
                          <w:color w:val="000000"/>
                        </w:rPr>
                        <m:t>R</m:t>
                      </m:r>
                    </m:e>
                    <m:sub>
                      <m:r>
                        <w:rPr>
                          <w:rFonts w:ascii="Cambria Math" w:eastAsia="Calibri" w:hAnsi="Cambria Math" w:cs="Calibri Light"/>
                          <w:color w:val="000000"/>
                        </w:rPr>
                        <m:t>S,i</m:t>
                      </m:r>
                    </m:sub>
                  </m:sSub>
                </m:e>
              </m:d>
            </m:e>
          </m:func>
          <m:r>
            <w:rPr>
              <w:rFonts w:ascii="Cambria Math" w:eastAsia="Calibri" w:hAnsi="Cambria Math" w:cs="Calibri Light"/>
              <w:color w:val="000000"/>
            </w:rPr>
            <m:t>~</m:t>
          </m:r>
          <m:r>
            <m:rPr>
              <m:scr m:val="script"/>
              <m:sty m:val="p"/>
            </m:rPr>
            <w:rPr>
              <w:rFonts w:ascii="Cambria Math" w:hAnsi="Cambria Math" w:cs="Calibri Light"/>
              <w:lang w:val="en-US"/>
            </w:rPr>
            <m:t>N</m:t>
          </m:r>
          <m:d>
            <m:dPr>
              <m:ctrlPr>
                <w:rPr>
                  <w:rFonts w:ascii="Cambria Math" w:eastAsia="Calibri" w:hAnsi="Cambria Math" w:cs="Calibri Light"/>
                  <w:i/>
                  <w:color w:val="000000"/>
                </w:rPr>
              </m:ctrlPr>
            </m:dPr>
            <m:e>
              <m:sSub>
                <m:sSubPr>
                  <m:ctrlPr>
                    <w:rPr>
                      <w:rFonts w:ascii="Cambria Math" w:eastAsia="Calibri" w:hAnsi="Cambria Math" w:cs="Calibri Light"/>
                      <w:i/>
                      <w:color w:val="000000"/>
                    </w:rPr>
                  </m:ctrlPr>
                </m:sSubPr>
                <m:e>
                  <m:r>
                    <w:rPr>
                      <w:rFonts w:ascii="Cambria Math" w:eastAsia="Calibri" w:hAnsi="Cambria Math" w:cs="Calibri Light"/>
                      <w:color w:val="000000"/>
                    </w:rPr>
                    <m:t>μ</m:t>
                  </m:r>
                </m:e>
                <m:sub>
                  <m:r>
                    <w:rPr>
                      <w:rFonts w:ascii="Cambria Math" w:eastAsia="Calibri" w:hAnsi="Cambria Math" w:cs="Calibri Light"/>
                      <w:color w:val="000000"/>
                    </w:rPr>
                    <m:t>S,i</m:t>
                  </m:r>
                </m:sub>
              </m:sSub>
              <m:r>
                <w:rPr>
                  <w:rFonts w:ascii="Cambria Math" w:eastAsia="Calibri" w:hAnsi="Cambria Math" w:cs="Calibri Light"/>
                  <w:color w:val="000000"/>
                </w:rPr>
                <m:t>,σ</m:t>
              </m:r>
            </m:e>
          </m:d>
        </m:oMath>
      </m:oMathPara>
    </w:p>
    <w:p w14:paraId="5E0CFCD4" w14:textId="5B9CE3F0" w:rsidR="00741BF5" w:rsidRPr="00A70E22" w:rsidRDefault="00F755BD" w:rsidP="00741BF5">
      <w:pPr>
        <w:spacing w:line="480" w:lineRule="auto"/>
        <w:jc w:val="center"/>
        <w:rPr>
          <w:rFonts w:ascii="Calibri Light" w:eastAsia="Calibri" w:hAnsi="Calibri Light" w:cs="Calibri Light"/>
          <w:color w:val="000000"/>
        </w:rPr>
      </w:pPr>
      <m:oMathPara>
        <m:oMath>
          <m:sSub>
            <m:sSubPr>
              <m:ctrlPr>
                <w:rPr>
                  <w:rFonts w:ascii="Cambria Math" w:eastAsia="Calibri" w:hAnsi="Cambria Math" w:cs="Calibri Light"/>
                  <w:i/>
                  <w:color w:val="000000"/>
                </w:rPr>
              </m:ctrlPr>
            </m:sSubPr>
            <m:e>
              <m:r>
                <w:rPr>
                  <w:rFonts w:ascii="Cambria Math" w:eastAsia="Calibri" w:hAnsi="Cambria Math" w:cs="Calibri Light"/>
                  <w:color w:val="000000"/>
                </w:rPr>
                <m:t>μ</m:t>
              </m:r>
            </m:e>
            <m:sub>
              <m:r>
                <w:rPr>
                  <w:rFonts w:ascii="Cambria Math" w:eastAsia="Calibri" w:hAnsi="Cambria Math" w:cs="Calibri Light"/>
                  <w:color w:val="000000"/>
                </w:rPr>
                <m:t>S,i</m:t>
              </m:r>
            </m:sub>
          </m:sSub>
          <m:r>
            <w:rPr>
              <w:rFonts w:ascii="Cambria Math" w:eastAsia="Calibri" w:hAnsi="Cambria Math" w:cs="Calibri Light"/>
              <w:color w:val="000000"/>
            </w:rPr>
            <m:t>=</m:t>
          </m:r>
          <m:func>
            <m:funcPr>
              <m:ctrlPr>
                <w:rPr>
                  <w:rFonts w:ascii="Cambria Math" w:eastAsia="Calibri" w:hAnsi="Cambria Math" w:cs="Calibri Light"/>
                  <w:i/>
                  <w:color w:val="000000"/>
                </w:rPr>
              </m:ctrlPr>
            </m:funcPr>
            <m:fName>
              <m:r>
                <m:rPr>
                  <m:sty m:val="p"/>
                </m:rPr>
                <w:rPr>
                  <w:rFonts w:ascii="Cambria Math" w:eastAsia="Calibri" w:hAnsi="Cambria Math" w:cs="Calibri Light"/>
                  <w:color w:val="000000"/>
                </w:rPr>
                <m:t>(ln</m:t>
              </m:r>
            </m:fName>
            <m:e>
              <m:d>
                <m:dPr>
                  <m:ctrlPr>
                    <w:rPr>
                      <w:rFonts w:ascii="Cambria Math" w:eastAsia="Calibri" w:hAnsi="Cambria Math" w:cs="Calibri Light"/>
                      <w:i/>
                      <w:color w:val="000000"/>
                    </w:rPr>
                  </m:ctrlPr>
                </m:dPr>
                <m:e>
                  <m:r>
                    <w:rPr>
                      <w:rFonts w:ascii="Cambria Math" w:eastAsia="Calibri" w:hAnsi="Cambria Math" w:cs="Calibri Light"/>
                      <w:color w:val="000000"/>
                    </w:rPr>
                    <m:t>α</m:t>
                  </m:r>
                </m:e>
              </m:d>
            </m:e>
          </m:func>
          <m:r>
            <w:rPr>
              <w:rFonts w:ascii="Cambria Math" w:eastAsia="Calibri" w:hAnsi="Cambria Math" w:cs="Calibri Light"/>
              <w:color w:val="000000"/>
            </w:rPr>
            <m:t>+</m:t>
          </m:r>
          <m:sSub>
            <m:sSubPr>
              <m:ctrlPr>
                <w:rPr>
                  <w:rFonts w:ascii="Cambria Math" w:eastAsia="Calibri" w:hAnsi="Cambria Math" w:cs="Calibri Light"/>
                  <w:i/>
                  <w:color w:val="000000"/>
                </w:rPr>
              </m:ctrlPr>
            </m:sSubPr>
            <m:e>
              <m:r>
                <w:rPr>
                  <w:rFonts w:ascii="Cambria Math" w:eastAsia="Calibri" w:hAnsi="Cambria Math" w:cs="Calibri Light"/>
                  <w:color w:val="000000"/>
                </w:rPr>
                <m:t>ζ</m:t>
              </m:r>
            </m:e>
            <m:sub>
              <m:r>
                <w:rPr>
                  <w:rFonts w:ascii="Cambria Math" w:eastAsia="Calibri" w:hAnsi="Cambria Math" w:cs="Calibri Light"/>
                  <w:color w:val="000000"/>
                </w:rPr>
                <m:t>[</m:t>
              </m:r>
              <m:sSub>
                <m:sSubPr>
                  <m:ctrlPr>
                    <w:rPr>
                      <w:rFonts w:ascii="Cambria Math" w:hAnsi="Cambria Math" w:cs="Calibri Light"/>
                      <w:i/>
                    </w:rPr>
                  </m:ctrlPr>
                </m:sSubPr>
                <m:e>
                  <m:r>
                    <w:rPr>
                      <w:rFonts w:ascii="Cambria Math" w:hAnsi="Cambria Math" w:cs="Calibri Light"/>
                    </w:rPr>
                    <m:t>S</m:t>
                  </m:r>
                </m:e>
                <m:sub>
                  <m:r>
                    <w:rPr>
                      <w:rFonts w:ascii="Cambria Math" w:hAnsi="Cambria Math" w:cs="Calibri Light"/>
                    </w:rPr>
                    <m:t>i</m:t>
                  </m:r>
                </m:sub>
              </m:sSub>
              <m:r>
                <w:rPr>
                  <w:rFonts w:ascii="Cambria Math" w:hAnsi="Cambria Math" w:cs="Calibri Light"/>
                </w:rPr>
                <m:t>,1]</m:t>
              </m:r>
            </m:sub>
          </m:sSub>
          <m:r>
            <w:rPr>
              <w:rFonts w:ascii="Cambria Math" w:eastAsia="Calibri" w:hAnsi="Cambria Math" w:cs="Calibri Light"/>
              <w:color w:val="000000"/>
            </w:rPr>
            <m:t>)+(β+</m:t>
          </m:r>
          <m:sSub>
            <m:sSubPr>
              <m:ctrlPr>
                <w:rPr>
                  <w:rFonts w:ascii="Cambria Math" w:eastAsia="Calibri" w:hAnsi="Cambria Math" w:cs="Calibri Light"/>
                  <w:i/>
                  <w:color w:val="000000"/>
                </w:rPr>
              </m:ctrlPr>
            </m:sSubPr>
            <m:e>
              <m:r>
                <w:rPr>
                  <w:rFonts w:ascii="Cambria Math" w:eastAsia="Calibri" w:hAnsi="Cambria Math" w:cs="Calibri Light"/>
                  <w:color w:val="000000"/>
                </w:rPr>
                <m:t>ζ</m:t>
              </m:r>
            </m:e>
            <m:sub>
              <m:r>
                <w:rPr>
                  <w:rFonts w:ascii="Cambria Math" w:eastAsia="Calibri" w:hAnsi="Cambria Math" w:cs="Calibri Light"/>
                  <w:color w:val="000000"/>
                </w:rPr>
                <m:t>[</m:t>
              </m:r>
              <m:sSub>
                <m:sSubPr>
                  <m:ctrlPr>
                    <w:rPr>
                      <w:rFonts w:ascii="Cambria Math" w:hAnsi="Cambria Math" w:cs="Calibri Light"/>
                      <w:i/>
                    </w:rPr>
                  </m:ctrlPr>
                </m:sSubPr>
                <m:e>
                  <m:r>
                    <w:rPr>
                      <w:rFonts w:ascii="Cambria Math" w:hAnsi="Cambria Math" w:cs="Calibri Light"/>
                    </w:rPr>
                    <m:t>S</m:t>
                  </m:r>
                </m:e>
                <m:sub>
                  <m:r>
                    <w:rPr>
                      <w:rFonts w:ascii="Cambria Math" w:hAnsi="Cambria Math" w:cs="Calibri Light"/>
                    </w:rPr>
                    <m:t>i</m:t>
                  </m:r>
                </m:sub>
              </m:sSub>
              <m:r>
                <w:rPr>
                  <w:rFonts w:ascii="Cambria Math" w:hAnsi="Cambria Math" w:cs="Calibri Light"/>
                </w:rPr>
                <m:t>,2]</m:t>
              </m:r>
            </m:sub>
          </m:sSub>
          <m:r>
            <w:rPr>
              <w:rFonts w:ascii="Cambria Math" w:eastAsia="Calibri" w:hAnsi="Cambria Math" w:cs="Calibri Light"/>
              <w:color w:val="000000"/>
            </w:rPr>
            <m:t>)</m:t>
          </m:r>
          <m:func>
            <m:funcPr>
              <m:ctrlPr>
                <w:rPr>
                  <w:rFonts w:ascii="Cambria Math" w:eastAsia="Calibri" w:hAnsi="Cambria Math" w:cs="Calibri Light"/>
                  <w:i/>
                  <w:color w:val="000000"/>
                </w:rPr>
              </m:ctrlPr>
            </m:funcPr>
            <m:fName>
              <m:r>
                <m:rPr>
                  <m:sty m:val="p"/>
                </m:rPr>
                <w:rPr>
                  <w:rFonts w:ascii="Cambria Math" w:eastAsia="Calibri" w:hAnsi="Cambria Math" w:cs="Calibri Light"/>
                  <w:color w:val="000000"/>
                </w:rPr>
                <m:t>ln</m:t>
              </m:r>
            </m:fName>
            <m:e>
              <m:d>
                <m:dPr>
                  <m:ctrlPr>
                    <w:rPr>
                      <w:rFonts w:ascii="Cambria Math" w:eastAsia="Calibri" w:hAnsi="Cambria Math" w:cs="Calibri Light"/>
                      <w:i/>
                      <w:color w:val="000000"/>
                    </w:rPr>
                  </m:ctrlPr>
                </m:dPr>
                <m:e>
                  <m:sSub>
                    <m:sSubPr>
                      <m:ctrlPr>
                        <w:rPr>
                          <w:rFonts w:ascii="Cambria Math" w:eastAsia="Calibri" w:hAnsi="Cambria Math" w:cs="Calibri Light"/>
                          <w:i/>
                          <w:color w:val="000000"/>
                        </w:rPr>
                      </m:ctrlPr>
                    </m:sSubPr>
                    <m:e>
                      <m:r>
                        <w:rPr>
                          <w:rFonts w:ascii="Cambria Math" w:eastAsia="Calibri" w:hAnsi="Cambria Math" w:cs="Calibri Light"/>
                          <w:color w:val="000000"/>
                        </w:rPr>
                        <m:t>x</m:t>
                      </m:r>
                    </m:e>
                    <m:sub>
                      <m:r>
                        <w:rPr>
                          <w:rFonts w:ascii="Cambria Math" w:eastAsia="Calibri" w:hAnsi="Cambria Math" w:cs="Calibri Light"/>
                          <w:color w:val="000000"/>
                        </w:rPr>
                        <m:t>i</m:t>
                      </m:r>
                    </m:sub>
                  </m:sSub>
                </m:e>
              </m:d>
            </m:e>
          </m:func>
        </m:oMath>
      </m:oMathPara>
    </w:p>
    <w:p w14:paraId="334C26D9" w14:textId="2058FDDC" w:rsidR="00B94610" w:rsidRPr="00453918" w:rsidRDefault="00A70E22" w:rsidP="004B29C1">
      <w:pPr>
        <w:spacing w:afterLines="60" w:after="144" w:line="276" w:lineRule="auto"/>
        <w:rPr>
          <w:rFonts w:ascii="Calibri Light" w:eastAsia="Calibri" w:hAnsi="Calibri Light" w:cs="Calibri Light"/>
        </w:rPr>
      </w:pPr>
      <m:oMathPara>
        <m:oMath>
          <m:r>
            <w:rPr>
              <w:rFonts w:ascii="Cambria Math" w:hAnsi="Cambria Math" w:cs="Calibri Light"/>
            </w:rPr>
            <m:t>ζ=</m:t>
          </m:r>
          <m:d>
            <m:dPr>
              <m:ctrlPr>
                <w:rPr>
                  <w:rFonts w:ascii="Cambria Math" w:hAnsi="Cambria Math" w:cs="Calibri Light"/>
                  <w:i/>
                </w:rPr>
              </m:ctrlPr>
            </m:dPr>
            <m:e>
              <m:r>
                <m:rPr>
                  <m:sty m:val="p"/>
                </m:rPr>
                <w:rPr>
                  <w:rFonts w:ascii="Cambria Math" w:hAnsi="Cambria Math" w:cs="Calibri Light"/>
                </w:rPr>
                <m:t>Ω</m:t>
              </m:r>
              <m:r>
                <m:rPr>
                  <m:scr m:val="double-struck"/>
                </m:rPr>
                <w:rPr>
                  <w:rFonts w:ascii="Cambria Math" w:hAnsi="Cambria Math" w:cs="Calibri Light"/>
                </w:rPr>
                <m:t>Z</m:t>
              </m:r>
            </m:e>
          </m:d>
          <m:sSub>
            <m:sSubPr>
              <m:ctrlPr>
                <w:rPr>
                  <w:rFonts w:ascii="Cambria Math" w:hAnsi="Cambria Math" w:cs="Calibri Light"/>
                  <w:i/>
                </w:rPr>
              </m:ctrlPr>
            </m:sSubPr>
            <m:e>
              <m:r>
                <w:rPr>
                  <w:rFonts w:ascii="Cambria Math" w:hAnsi="Cambria Math" w:cs="Calibri Light"/>
                </w:rPr>
                <m:t>δ</m:t>
              </m:r>
            </m:e>
            <m:sub>
              <m:r>
                <w:rPr>
                  <w:rFonts w:ascii="Cambria Math" w:hAnsi="Cambria Math" w:cs="Calibri Light"/>
                </w:rPr>
                <m:t>s</m:t>
              </m:r>
            </m:sub>
          </m:sSub>
        </m:oMath>
      </m:oMathPara>
    </w:p>
    <w:p w14:paraId="0CF250BE" w14:textId="2AE584F3" w:rsidR="00794ECD" w:rsidRPr="00565F0A" w:rsidRDefault="00565F0A" w:rsidP="00AE16E5">
      <w:pPr>
        <w:spacing w:afterLines="60" w:after="144" w:line="276" w:lineRule="auto"/>
        <w:jc w:val="center"/>
        <w:rPr>
          <w:rFonts w:ascii="Calibri Light" w:hAnsi="Calibri Light" w:cs="Calibri Light"/>
          <w:color w:val="000000"/>
        </w:rPr>
      </w:pPr>
      <w:proofErr w:type="spellStart"/>
      <w:r w:rsidRPr="00565F0A">
        <w:rPr>
          <w:rFonts w:ascii="Cambria Math" w:hAnsi="Cambria Math" w:cstheme="majorHAnsi"/>
        </w:rPr>
        <w:t>diag</w:t>
      </w:r>
      <w:proofErr w:type="spellEnd"/>
      <m:oMath>
        <m:r>
          <w:rPr>
            <w:rFonts w:ascii="Cambria Math" w:hAnsi="Cambria Math" w:cstheme="majorHAnsi"/>
          </w:rPr>
          <m:t>(</m:t>
        </m:r>
      </m:oMath>
      <w:proofErr w:type="gramStart"/>
      <w:r w:rsidRPr="00565F0A">
        <w:rPr>
          <w:rFonts w:ascii="Cambria Math" w:hAnsi="Cambria Math" w:cstheme="majorHAnsi"/>
        </w:rPr>
        <w:t>ℤ</w:t>
      </w:r>
      <w:r w:rsidR="00AE16E5">
        <w:rPr>
          <w:rFonts w:ascii="Cambria Math" w:hAnsi="Cambria Math" w:cstheme="majorHAnsi"/>
        </w:rPr>
        <w:t>)</w:t>
      </w:r>
      <w:r w:rsidRPr="00565F0A">
        <w:rPr>
          <w:rFonts w:ascii="Cambria Math" w:hAnsi="Cambria Math" w:cstheme="majorHAnsi"/>
        </w:rPr>
        <w:t>=</w:t>
      </w:r>
      <w:proofErr w:type="gramEnd"/>
      <m:oMath>
        <m:sSub>
          <m:sSubPr>
            <m:ctrlPr>
              <w:rPr>
                <w:rFonts w:ascii="Cambria Math" w:hAnsi="Cambria Math" w:cs="Calibri Light"/>
                <w:i/>
              </w:rPr>
            </m:ctrlPr>
          </m:sSubPr>
          <m:e>
            <m:r>
              <w:rPr>
                <w:rFonts w:ascii="Cambria Math" w:hAnsi="Cambria Math" w:cs="Calibri Light"/>
              </w:rPr>
              <m:t>σ</m:t>
            </m:r>
          </m:e>
          <m:sub>
            <m:r>
              <w:rPr>
                <w:rFonts w:ascii="Cambria Math" w:hAnsi="Cambria Math" w:cs="Calibri Light"/>
              </w:rPr>
              <m:t>ζ</m:t>
            </m:r>
          </m:sub>
        </m:sSub>
      </m:oMath>
    </w:p>
    <w:p w14:paraId="47103216" w14:textId="02767BFB" w:rsidR="004B29C1" w:rsidRPr="00565F0A" w:rsidRDefault="00A70E22" w:rsidP="004B29C1">
      <w:pPr>
        <w:spacing w:afterLines="60" w:after="144" w:line="276" w:lineRule="auto"/>
        <w:jc w:val="center"/>
        <w:rPr>
          <w:rFonts w:ascii="Calibri Light" w:hAnsi="Calibri Light" w:cs="Calibri Light"/>
        </w:rPr>
      </w:pPr>
      <m:oMath>
        <m:r>
          <w:rPr>
            <w:rFonts w:ascii="Cambria Math" w:eastAsia="Calibri" w:hAnsi="Cambria Math" w:cs="Calibri Light"/>
            <w:color w:val="000000"/>
          </w:rPr>
          <m:t>β</m:t>
        </m:r>
        <m:r>
          <w:rPr>
            <w:rFonts w:ascii="Cambria Math" w:hAnsi="Cambria Math" w:cs="Calibri Light"/>
          </w:rPr>
          <m:t xml:space="preserve"> ~ </m:t>
        </m:r>
        <m:r>
          <m:rPr>
            <m:scr m:val="script"/>
            <m:sty m:val="p"/>
          </m:rPr>
          <w:rPr>
            <w:rFonts w:ascii="Cambria Math" w:hAnsi="Cambria Math" w:cs="Calibri Light"/>
            <w:lang w:val="en-US"/>
          </w:rPr>
          <m:t>N</m:t>
        </m:r>
        <m:d>
          <m:dPr>
            <m:ctrlPr>
              <w:rPr>
                <w:rFonts w:ascii="Cambria Math" w:hAnsi="Cambria Math" w:cs="Calibri Light"/>
                <w:lang w:val="en-US"/>
              </w:rPr>
            </m:ctrlPr>
          </m:dPr>
          <m:e>
            <m:r>
              <w:rPr>
                <w:rFonts w:ascii="Cambria Math" w:hAnsi="Cambria Math" w:cs="Calibri Light"/>
                <w:lang w:val="en-US"/>
              </w:rPr>
              <m:t>0, 5</m:t>
            </m:r>
          </m:e>
        </m:d>
      </m:oMath>
      <w:r w:rsidR="004B29C1" w:rsidRPr="00565F0A">
        <w:rPr>
          <w:rFonts w:ascii="Calibri Light" w:hAnsi="Calibri Light" w:cs="Calibri Light"/>
          <w:lang w:val="en-US"/>
        </w:rPr>
        <w:t xml:space="preserve">; </w:t>
      </w:r>
      <m:oMath>
        <m:r>
          <m:rPr>
            <m:sty m:val="p"/>
          </m:rPr>
          <w:rPr>
            <w:rFonts w:ascii="Cambria Math" w:hAnsi="Cambria Math" w:cs="Calibri Light"/>
            <w:lang w:val="en-US"/>
          </w:rPr>
          <m:t>ln⁡</m:t>
        </m:r>
        <m:r>
          <w:rPr>
            <w:rFonts w:ascii="Cambria Math" w:hAnsi="Cambria Math" w:cs="Calibri Light"/>
            <w:lang w:val="en-US"/>
          </w:rPr>
          <m:t>(</m:t>
        </m:r>
        <m:r>
          <w:rPr>
            <w:rFonts w:ascii="Cambria Math" w:eastAsia="Calibri" w:hAnsi="Cambria Math" w:cs="Calibri Light"/>
            <w:color w:val="000000"/>
          </w:rPr>
          <m:t>α)</m:t>
        </m:r>
        <m:r>
          <w:rPr>
            <w:rFonts w:ascii="Cambria Math" w:hAnsi="Cambria Math" w:cs="Calibri Light"/>
          </w:rPr>
          <m:t xml:space="preserve"> ~ </m:t>
        </m:r>
        <m:r>
          <m:rPr>
            <m:scr m:val="script"/>
            <m:sty m:val="p"/>
          </m:rPr>
          <w:rPr>
            <w:rFonts w:ascii="Cambria Math" w:hAnsi="Cambria Math" w:cs="Calibri Light"/>
            <w:lang w:val="en-US"/>
          </w:rPr>
          <m:t>N</m:t>
        </m:r>
        <m:d>
          <m:dPr>
            <m:ctrlPr>
              <w:rPr>
                <w:rFonts w:ascii="Cambria Math" w:hAnsi="Cambria Math" w:cs="Calibri Light"/>
                <w:lang w:val="en-US"/>
              </w:rPr>
            </m:ctrlPr>
          </m:dPr>
          <m:e>
            <m:r>
              <w:rPr>
                <w:rFonts w:ascii="Cambria Math" w:hAnsi="Cambria Math" w:cs="Calibri Light"/>
                <w:lang w:val="en-US"/>
              </w:rPr>
              <m:t>0, 5</m:t>
            </m:r>
          </m:e>
        </m:d>
      </m:oMath>
      <w:r w:rsidR="004B29C1" w:rsidRPr="00565F0A">
        <w:rPr>
          <w:rFonts w:ascii="Calibri Light" w:hAnsi="Calibri Light" w:cs="Calibri Light"/>
          <w:lang w:val="en-US"/>
        </w:rPr>
        <w:t xml:space="preserve">; </w:t>
      </w:r>
      <m:oMath>
        <m:r>
          <w:rPr>
            <w:rFonts w:ascii="Cambria Math" w:eastAsia="Calibri" w:hAnsi="Cambria Math" w:cs="Calibri Light"/>
            <w:color w:val="000000"/>
          </w:rPr>
          <m:t>σ</m:t>
        </m:r>
        <m:r>
          <w:rPr>
            <w:rFonts w:ascii="Cambria Math" w:hAnsi="Cambria Math" w:cs="Calibri Light"/>
          </w:rPr>
          <m:t xml:space="preserve"> ~ </m:t>
        </m:r>
        <m:r>
          <m:rPr>
            <m:sty m:val="p"/>
          </m:rPr>
          <w:rPr>
            <w:rFonts w:ascii="Cambria Math" w:hAnsi="Cambria Math" w:cs="Calibri Light"/>
          </w:rPr>
          <m:t>Γ</m:t>
        </m:r>
        <m:d>
          <m:dPr>
            <m:ctrlPr>
              <w:rPr>
                <w:rFonts w:ascii="Cambria Math" w:hAnsi="Cambria Math" w:cs="Calibri Light"/>
                <w:i/>
              </w:rPr>
            </m:ctrlPr>
          </m:dPr>
          <m:e>
            <m:r>
              <w:rPr>
                <w:rFonts w:ascii="Cambria Math" w:hAnsi="Cambria Math" w:cs="Calibri Light"/>
              </w:rPr>
              <m:t>2, 0.1</m:t>
            </m:r>
          </m:e>
        </m:d>
      </m:oMath>
      <w:r w:rsidR="004B29C1" w:rsidRPr="00565F0A">
        <w:rPr>
          <w:rFonts w:ascii="Calibri Light" w:hAnsi="Calibri Light" w:cs="Calibri Light"/>
          <w:lang w:val="en-US"/>
        </w:rPr>
        <w:t xml:space="preserve">; </w:t>
      </w:r>
      <m:oMath>
        <m:sSub>
          <m:sSubPr>
            <m:ctrlPr>
              <w:rPr>
                <w:rFonts w:ascii="Cambria Math" w:hAnsi="Cambria Math" w:cs="Calibri Light"/>
                <w:i/>
              </w:rPr>
            </m:ctrlPr>
          </m:sSubPr>
          <m:e>
            <m:r>
              <w:rPr>
                <w:rFonts w:ascii="Cambria Math" w:hAnsi="Cambria Math" w:cs="Calibri Light"/>
              </w:rPr>
              <m:t>δ</m:t>
            </m:r>
          </m:e>
          <m:sub>
            <m:r>
              <w:rPr>
                <w:rFonts w:ascii="Cambria Math" w:hAnsi="Cambria Math" w:cs="Calibri Light"/>
              </w:rPr>
              <m:t>s</m:t>
            </m:r>
          </m:sub>
        </m:sSub>
        <m:r>
          <w:rPr>
            <w:rFonts w:ascii="Cambria Math" w:hAnsi="Cambria Math" w:cs="Calibri Light"/>
          </w:rPr>
          <m:t xml:space="preserve"> ~ </m:t>
        </m:r>
        <m:r>
          <m:rPr>
            <m:scr m:val="script"/>
            <m:sty m:val="p"/>
          </m:rPr>
          <w:rPr>
            <w:rFonts w:ascii="Cambria Math" w:hAnsi="Cambria Math" w:cs="Calibri Light"/>
            <w:lang w:val="en-US"/>
          </w:rPr>
          <m:t>N</m:t>
        </m:r>
        <m:d>
          <m:dPr>
            <m:ctrlPr>
              <w:rPr>
                <w:rFonts w:ascii="Cambria Math" w:hAnsi="Cambria Math" w:cs="Calibri Light"/>
                <w:lang w:val="en-US"/>
              </w:rPr>
            </m:ctrlPr>
          </m:dPr>
          <m:e>
            <m:r>
              <w:rPr>
                <w:rFonts w:ascii="Cambria Math" w:hAnsi="Cambria Math" w:cs="Calibri Light"/>
                <w:lang w:val="en-US"/>
              </w:rPr>
              <m:t>0, 1</m:t>
            </m:r>
          </m:e>
        </m:d>
      </m:oMath>
      <w:r w:rsidR="004B29C1" w:rsidRPr="00565F0A">
        <w:rPr>
          <w:rFonts w:ascii="Calibri Light" w:hAnsi="Calibri Light" w:cs="Calibri Light"/>
        </w:rPr>
        <w:t>;</w:t>
      </w:r>
      <w:r w:rsidR="005A6FCC" w:rsidRPr="00565F0A">
        <w:rPr>
          <w:rFonts w:ascii="Calibri Light" w:hAnsi="Calibri Light" w:cs="Calibri Light"/>
        </w:rPr>
        <w:t xml:space="preserve"> </w:t>
      </w:r>
      <m:oMath>
        <m:r>
          <m:rPr>
            <m:sty m:val="p"/>
          </m:rPr>
          <w:rPr>
            <w:rFonts w:ascii="Cambria Math" w:hAnsi="Cambria Math" w:cs="Calibri Light"/>
          </w:rPr>
          <m:t>Ω ~ LKJ(1)</m:t>
        </m:r>
      </m:oMath>
      <w:r w:rsidR="005A6FCC" w:rsidRPr="00565F0A">
        <w:rPr>
          <w:rFonts w:ascii="Calibri Light" w:hAnsi="Calibri Light" w:cs="Calibri Light"/>
        </w:rPr>
        <w:t>;</w:t>
      </w:r>
      <w:r w:rsidR="004B29C1" w:rsidRPr="00565F0A">
        <w:rPr>
          <w:rFonts w:ascii="Calibri Light" w:hAnsi="Calibri Light" w:cs="Calibri Light"/>
        </w:rPr>
        <w:t xml:space="preserve"> </w:t>
      </w:r>
      <m:oMath>
        <m:sSub>
          <m:sSubPr>
            <m:ctrlPr>
              <w:rPr>
                <w:rFonts w:ascii="Cambria Math" w:hAnsi="Cambria Math" w:cs="Calibri Light"/>
                <w:i/>
              </w:rPr>
            </m:ctrlPr>
          </m:sSubPr>
          <m:e>
            <m:r>
              <w:rPr>
                <w:rFonts w:ascii="Cambria Math" w:hAnsi="Cambria Math" w:cs="Calibri Light"/>
              </w:rPr>
              <m:t>σ</m:t>
            </m:r>
          </m:e>
          <m:sub>
            <m:r>
              <w:rPr>
                <w:rFonts w:ascii="Cambria Math" w:hAnsi="Cambria Math" w:cs="Calibri Light"/>
              </w:rPr>
              <m:t>ζ</m:t>
            </m:r>
          </m:sub>
        </m:sSub>
        <m:r>
          <w:rPr>
            <w:rFonts w:ascii="Cambria Math" w:hAnsi="Cambria Math" w:cs="Calibri Light"/>
          </w:rPr>
          <m:t xml:space="preserve"> ~ </m:t>
        </m:r>
        <m:r>
          <m:rPr>
            <m:sty m:val="p"/>
          </m:rPr>
          <w:rPr>
            <w:rFonts w:ascii="Cambria Math" w:hAnsi="Cambria Math" w:cs="Calibri Light"/>
          </w:rPr>
          <m:t>Γ</m:t>
        </m:r>
        <m:d>
          <m:dPr>
            <m:ctrlPr>
              <w:rPr>
                <w:rFonts w:ascii="Cambria Math" w:hAnsi="Cambria Math" w:cs="Calibri Light"/>
                <w:i/>
              </w:rPr>
            </m:ctrlPr>
          </m:dPr>
          <m:e>
            <m:r>
              <w:rPr>
                <w:rFonts w:ascii="Cambria Math" w:hAnsi="Cambria Math" w:cs="Calibri Light"/>
              </w:rPr>
              <m:t>2, 0.1</m:t>
            </m:r>
          </m:e>
        </m:d>
      </m:oMath>
    </w:p>
    <w:p w14:paraId="61830E92" w14:textId="422A24A3" w:rsidR="00CA4EF2" w:rsidRPr="00565F0A" w:rsidRDefault="00CA4EF2" w:rsidP="00691C61">
      <w:pPr>
        <w:spacing w:line="480" w:lineRule="auto"/>
        <w:jc w:val="both"/>
        <w:rPr>
          <w:rFonts w:ascii="Calibri Light" w:hAnsi="Calibri Light" w:cs="Calibri Light"/>
        </w:rPr>
      </w:pPr>
    </w:p>
    <w:p w14:paraId="7BD2DDEA" w14:textId="45202495" w:rsidR="00DF146F" w:rsidRPr="00453918" w:rsidRDefault="00CA4EF2" w:rsidP="00691C61">
      <w:pPr>
        <w:spacing w:line="480" w:lineRule="auto"/>
        <w:jc w:val="both"/>
        <w:rPr>
          <w:rFonts w:ascii="Calibri Light" w:eastAsia="Calibri" w:hAnsi="Calibri Light" w:cs="Calibri Light"/>
          <w:color w:val="000000"/>
          <w:lang w:val="en-AU"/>
        </w:rPr>
      </w:pPr>
      <w:r w:rsidRPr="00565F0A">
        <w:rPr>
          <w:rFonts w:ascii="Calibri Light" w:hAnsi="Calibri Light" w:cs="Calibri Light"/>
        </w:rPr>
        <w:t>w</w:t>
      </w:r>
      <w:r w:rsidR="00207226" w:rsidRPr="00565F0A">
        <w:rPr>
          <w:rFonts w:ascii="Calibri Light" w:eastAsia="Calibri" w:hAnsi="Calibri Light" w:cs="Calibri Light"/>
          <w:color w:val="000000"/>
        </w:rPr>
        <w:t xml:space="preserve">here </w:t>
      </w:r>
      <m:oMath>
        <m:func>
          <m:funcPr>
            <m:ctrlPr>
              <w:rPr>
                <w:rFonts w:ascii="Cambria Math" w:eastAsia="Calibri" w:hAnsi="Cambria Math" w:cs="Calibri Light"/>
                <w:i/>
                <w:color w:val="000000"/>
              </w:rPr>
            </m:ctrlPr>
          </m:funcPr>
          <m:fName>
            <m:r>
              <m:rPr>
                <m:sty m:val="p"/>
              </m:rPr>
              <w:rPr>
                <w:rFonts w:ascii="Cambria Math" w:eastAsia="Calibri" w:hAnsi="Cambria Math" w:cs="Calibri Light"/>
                <w:color w:val="000000"/>
              </w:rPr>
              <m:t>ln</m:t>
            </m:r>
          </m:fName>
          <m:e>
            <m:d>
              <m:dPr>
                <m:ctrlPr>
                  <w:rPr>
                    <w:rFonts w:ascii="Cambria Math" w:eastAsia="Calibri" w:hAnsi="Cambria Math" w:cs="Calibri Light"/>
                    <w:i/>
                    <w:color w:val="000000"/>
                  </w:rPr>
                </m:ctrlPr>
              </m:dPr>
              <m:e>
                <m:sSub>
                  <m:sSubPr>
                    <m:ctrlPr>
                      <w:rPr>
                        <w:rFonts w:ascii="Cambria Math" w:eastAsia="Calibri" w:hAnsi="Cambria Math" w:cs="Calibri Light"/>
                        <w:i/>
                        <w:color w:val="000000"/>
                      </w:rPr>
                    </m:ctrlPr>
                  </m:sSubPr>
                  <m:e>
                    <m:r>
                      <w:rPr>
                        <w:rFonts w:ascii="Cambria Math" w:eastAsia="Calibri" w:hAnsi="Cambria Math" w:cs="Calibri Light"/>
                        <w:color w:val="000000"/>
                      </w:rPr>
                      <m:t>R</m:t>
                    </m:r>
                  </m:e>
                  <m:sub>
                    <m:r>
                      <w:rPr>
                        <w:rFonts w:ascii="Cambria Math" w:eastAsia="Calibri" w:hAnsi="Cambria Math" w:cs="Calibri Light"/>
                        <w:color w:val="000000"/>
                      </w:rPr>
                      <m:t>S,i</m:t>
                    </m:r>
                  </m:sub>
                </m:sSub>
              </m:e>
            </m:d>
          </m:e>
        </m:func>
      </m:oMath>
      <w:r w:rsidR="00207226" w:rsidRPr="00565F0A">
        <w:rPr>
          <w:rFonts w:ascii="Calibri Light" w:eastAsia="Calibri" w:hAnsi="Calibri Light" w:cs="Calibri Light"/>
          <w:color w:val="000000"/>
          <w:vertAlign w:val="subscript"/>
        </w:rPr>
        <w:t xml:space="preserve"> </w:t>
      </w:r>
      <w:r w:rsidR="00207226" w:rsidRPr="00565F0A">
        <w:rPr>
          <w:rFonts w:ascii="Calibri Light" w:eastAsia="Calibri" w:hAnsi="Calibri Light" w:cs="Calibri Light"/>
          <w:color w:val="000000"/>
        </w:rPr>
        <w:t xml:space="preserve">is the </w:t>
      </w:r>
      <w:r w:rsidR="00455240" w:rsidRPr="00565F0A">
        <w:rPr>
          <w:rFonts w:ascii="Calibri Light" w:eastAsia="Calibri" w:hAnsi="Calibri Light" w:cs="Calibri Light"/>
          <w:color w:val="000000"/>
        </w:rPr>
        <w:t xml:space="preserve">natural </w:t>
      </w:r>
      <w:r w:rsidR="00241EAE" w:rsidRPr="00565F0A">
        <w:rPr>
          <w:rFonts w:ascii="Calibri Light" w:eastAsia="Calibri" w:hAnsi="Calibri Light" w:cs="Calibri Light"/>
          <w:color w:val="000000"/>
        </w:rPr>
        <w:t xml:space="preserve">logarithm of the </w:t>
      </w:r>
      <w:r w:rsidR="00207226" w:rsidRPr="00565F0A">
        <w:rPr>
          <w:rFonts w:ascii="Calibri Light" w:eastAsia="Calibri" w:hAnsi="Calibri Light" w:cs="Calibri Light"/>
          <w:color w:val="000000"/>
        </w:rPr>
        <w:t xml:space="preserve">rate of </w:t>
      </w:r>
      <w:r w:rsidR="00F552C3" w:rsidRPr="00565F0A">
        <w:rPr>
          <w:rFonts w:ascii="Calibri Light" w:eastAsia="Calibri" w:hAnsi="Calibri Light" w:cs="Calibri Light"/>
          <w:color w:val="000000"/>
        </w:rPr>
        <w:t>calcification</w:t>
      </w:r>
      <w:r w:rsidR="00207226" w:rsidRPr="00565F0A">
        <w:rPr>
          <w:rFonts w:ascii="Calibri Light" w:eastAsia="Calibri" w:hAnsi="Calibri Light" w:cs="Calibri Light"/>
          <w:color w:val="000000"/>
        </w:rPr>
        <w:t xml:space="preserve"> (kg yr</w:t>
      </w:r>
      <w:r w:rsidR="00207226" w:rsidRPr="00565F0A">
        <w:rPr>
          <w:rFonts w:ascii="Calibri Light" w:eastAsia="Calibri" w:hAnsi="Calibri Light" w:cs="Calibri Light"/>
          <w:color w:val="000000"/>
          <w:vertAlign w:val="superscript"/>
        </w:rPr>
        <w:t>-1</w:t>
      </w:r>
      <w:r w:rsidR="00207226" w:rsidRPr="00565F0A">
        <w:rPr>
          <w:rFonts w:ascii="Calibri Light" w:eastAsia="Calibri" w:hAnsi="Calibri Light" w:cs="Calibri Light"/>
          <w:color w:val="000000"/>
        </w:rPr>
        <w:t>), O</w:t>
      </w:r>
      <w:r w:rsidR="00207226" w:rsidRPr="00565F0A">
        <w:rPr>
          <w:rFonts w:ascii="Calibri Light" w:eastAsia="Calibri" w:hAnsi="Calibri Light" w:cs="Calibri Light"/>
          <w:color w:val="000000"/>
          <w:vertAlign w:val="subscript"/>
        </w:rPr>
        <w:t>2</w:t>
      </w:r>
      <w:r w:rsidR="00207226" w:rsidRPr="00565F0A">
        <w:rPr>
          <w:rFonts w:ascii="Calibri Light" w:eastAsia="Calibri" w:hAnsi="Calibri Light" w:cs="Calibri Light"/>
          <w:color w:val="000000"/>
        </w:rPr>
        <w:t xml:space="preserve"> consumption (mg h</w:t>
      </w:r>
      <w:r w:rsidR="00207226" w:rsidRPr="00565F0A">
        <w:rPr>
          <w:rFonts w:ascii="Calibri Light" w:eastAsia="Calibri" w:hAnsi="Calibri Light" w:cs="Calibri Light"/>
          <w:color w:val="000000"/>
          <w:vertAlign w:val="superscript"/>
        </w:rPr>
        <w:t>-1</w:t>
      </w:r>
      <w:r w:rsidR="00207226" w:rsidRPr="00565F0A">
        <w:rPr>
          <w:rFonts w:ascii="Calibri Light" w:eastAsia="Calibri" w:hAnsi="Calibri Light" w:cs="Calibri Light"/>
          <w:color w:val="000000"/>
        </w:rPr>
        <w:t>)</w:t>
      </w:r>
      <w:r w:rsidR="00207226" w:rsidRPr="00565F0A">
        <w:rPr>
          <w:rFonts w:ascii="Calibri Light" w:eastAsia="Calibri" w:hAnsi="Calibri Light" w:cs="Calibri Light"/>
          <w:color w:val="000000"/>
          <w:vertAlign w:val="superscript"/>
        </w:rPr>
        <w:t xml:space="preserve"> </w:t>
      </w:r>
      <w:r w:rsidR="00207226" w:rsidRPr="00565F0A">
        <w:rPr>
          <w:rFonts w:ascii="Calibri Light" w:eastAsia="Calibri" w:hAnsi="Calibri Light" w:cs="Calibri Light"/>
          <w:color w:val="000000"/>
        </w:rPr>
        <w:t>or O</w:t>
      </w:r>
      <w:r w:rsidR="00207226" w:rsidRPr="00565F0A">
        <w:rPr>
          <w:rFonts w:ascii="Calibri Light" w:eastAsia="Calibri" w:hAnsi="Calibri Light" w:cs="Calibri Light"/>
          <w:color w:val="000000"/>
          <w:vertAlign w:val="subscript"/>
        </w:rPr>
        <w:t>2</w:t>
      </w:r>
      <w:r w:rsidR="00207226" w:rsidRPr="00565F0A">
        <w:rPr>
          <w:rFonts w:ascii="Calibri Light" w:eastAsia="Calibri" w:hAnsi="Calibri Light" w:cs="Calibri Light"/>
          <w:color w:val="000000"/>
        </w:rPr>
        <w:t xml:space="preserve"> production (mg h</w:t>
      </w:r>
      <w:r w:rsidR="00207226" w:rsidRPr="00565F0A">
        <w:rPr>
          <w:rFonts w:ascii="Calibri Light" w:eastAsia="Calibri" w:hAnsi="Calibri Light" w:cs="Calibri Light"/>
          <w:color w:val="000000"/>
          <w:vertAlign w:val="superscript"/>
        </w:rPr>
        <w:t>-1</w:t>
      </w:r>
      <w:r w:rsidR="00207226" w:rsidRPr="00565F0A">
        <w:rPr>
          <w:rFonts w:ascii="Calibri Light" w:eastAsia="Calibri" w:hAnsi="Calibri Light" w:cs="Calibri Light"/>
          <w:color w:val="000000"/>
        </w:rPr>
        <w:t>)</w:t>
      </w:r>
      <w:r w:rsidR="00455240" w:rsidRPr="00565F0A">
        <w:rPr>
          <w:rFonts w:ascii="Calibri Light" w:eastAsia="Calibri" w:hAnsi="Calibri Light" w:cs="Calibri Light"/>
          <w:color w:val="000000"/>
        </w:rPr>
        <w:t xml:space="preserve"> of species </w:t>
      </w:r>
      <m:oMath>
        <m:r>
          <w:rPr>
            <w:rFonts w:ascii="Cambria Math" w:eastAsia="Calibri" w:hAnsi="Cambria Math" w:cs="Calibri Light"/>
            <w:color w:val="000000"/>
          </w:rPr>
          <m:t>S</m:t>
        </m:r>
      </m:oMath>
      <w:r w:rsidR="00455240" w:rsidRPr="00565F0A">
        <w:rPr>
          <w:rFonts w:ascii="Calibri Light" w:eastAsia="Calibri" w:hAnsi="Calibri Light" w:cs="Calibri Light"/>
          <w:color w:val="000000"/>
        </w:rPr>
        <w:t xml:space="preserve"> and individual </w:t>
      </w:r>
      <m:oMath>
        <m:r>
          <w:rPr>
            <w:rFonts w:ascii="Cambria Math" w:eastAsia="Calibri" w:hAnsi="Cambria Math" w:cs="Calibri Light"/>
            <w:color w:val="000000"/>
          </w:rPr>
          <m:t>i</m:t>
        </m:r>
      </m:oMath>
      <w:r w:rsidR="00455240" w:rsidRPr="00565F0A">
        <w:rPr>
          <w:rFonts w:ascii="Calibri Light" w:eastAsia="Calibri" w:hAnsi="Calibri Light" w:cs="Calibri Light"/>
          <w:color w:val="000000"/>
        </w:rPr>
        <w:t>;</w:t>
      </w:r>
      <w:r w:rsidR="007314C3" w:rsidRPr="00565F0A">
        <w:rPr>
          <w:rFonts w:ascii="Calibri Light" w:eastAsia="Calibri" w:hAnsi="Calibri Light" w:cs="Calibri Light"/>
          <w:color w:val="000000"/>
        </w:rPr>
        <w:t xml:space="preserve"> </w:t>
      </w:r>
      <m:oMath>
        <m:func>
          <m:funcPr>
            <m:ctrlPr>
              <w:rPr>
                <w:rFonts w:ascii="Cambria Math" w:eastAsia="Calibri" w:hAnsi="Cambria Math" w:cs="Calibri Light"/>
                <w:i/>
                <w:color w:val="000000"/>
              </w:rPr>
            </m:ctrlPr>
          </m:funcPr>
          <m:fName>
            <m:r>
              <m:rPr>
                <m:sty m:val="p"/>
              </m:rPr>
              <w:rPr>
                <w:rFonts w:ascii="Cambria Math" w:eastAsia="Calibri" w:hAnsi="Cambria Math" w:cs="Calibri Light"/>
                <w:color w:val="000000"/>
              </w:rPr>
              <m:t>ln</m:t>
            </m:r>
          </m:fName>
          <m:e>
            <m:d>
              <m:dPr>
                <m:ctrlPr>
                  <w:rPr>
                    <w:rFonts w:ascii="Cambria Math" w:eastAsia="Calibri" w:hAnsi="Cambria Math" w:cs="Calibri Light"/>
                    <w:i/>
                    <w:color w:val="000000"/>
                  </w:rPr>
                </m:ctrlPr>
              </m:dPr>
              <m:e>
                <m:sSub>
                  <m:sSubPr>
                    <m:ctrlPr>
                      <w:rPr>
                        <w:rFonts w:ascii="Cambria Math" w:eastAsia="Calibri" w:hAnsi="Cambria Math" w:cs="Calibri Light"/>
                        <w:i/>
                        <w:color w:val="000000"/>
                      </w:rPr>
                    </m:ctrlPr>
                  </m:sSubPr>
                  <m:e>
                    <m:r>
                      <w:rPr>
                        <w:rFonts w:ascii="Cambria Math" w:eastAsia="Calibri" w:hAnsi="Cambria Math" w:cs="Calibri Light"/>
                        <w:color w:val="000000"/>
                      </w:rPr>
                      <m:t>x</m:t>
                    </m:r>
                  </m:e>
                  <m:sub>
                    <m:r>
                      <w:rPr>
                        <w:rFonts w:ascii="Cambria Math" w:eastAsia="Calibri" w:hAnsi="Cambria Math" w:cs="Calibri Light"/>
                        <w:color w:val="000000"/>
                      </w:rPr>
                      <m:t>i</m:t>
                    </m:r>
                  </m:sub>
                </m:sSub>
              </m:e>
            </m:d>
          </m:e>
        </m:func>
      </m:oMath>
      <w:r w:rsidR="00207226" w:rsidRPr="00565F0A">
        <w:rPr>
          <w:rFonts w:ascii="Calibri Light" w:eastAsia="Calibri" w:hAnsi="Calibri Light" w:cs="Calibri Light"/>
          <w:color w:val="000000"/>
        </w:rPr>
        <w:t xml:space="preserve"> is the </w:t>
      </w:r>
      <w:r w:rsidR="00455240" w:rsidRPr="00565F0A">
        <w:rPr>
          <w:rFonts w:ascii="Calibri Light" w:eastAsia="Calibri" w:hAnsi="Calibri Light" w:cs="Calibri Light"/>
          <w:color w:val="000000"/>
        </w:rPr>
        <w:t>natural logarithm</w:t>
      </w:r>
      <w:r w:rsidR="009D4809" w:rsidRPr="00565F0A">
        <w:rPr>
          <w:rFonts w:ascii="Calibri Light" w:eastAsia="Calibri" w:hAnsi="Calibri Light" w:cs="Calibri Light"/>
          <w:color w:val="000000"/>
        </w:rPr>
        <w:t xml:space="preserve"> of</w:t>
      </w:r>
      <w:r w:rsidR="00455240" w:rsidRPr="00565F0A">
        <w:rPr>
          <w:rFonts w:ascii="Calibri Light" w:eastAsia="Calibri" w:hAnsi="Calibri Light" w:cs="Calibri Light"/>
          <w:color w:val="000000"/>
        </w:rPr>
        <w:t xml:space="preserve"> </w:t>
      </w:r>
      <w:r w:rsidR="00207226" w:rsidRPr="00565F0A">
        <w:rPr>
          <w:rFonts w:ascii="Calibri Light" w:eastAsia="Calibri" w:hAnsi="Calibri Light" w:cs="Calibri Light"/>
          <w:color w:val="000000"/>
        </w:rPr>
        <w:t>live coral surface area (cm</w:t>
      </w:r>
      <w:r w:rsidR="00207226" w:rsidRPr="00565F0A">
        <w:rPr>
          <w:rFonts w:ascii="Calibri Light" w:eastAsia="Calibri" w:hAnsi="Calibri Light" w:cs="Calibri Light"/>
          <w:color w:val="000000"/>
          <w:vertAlign w:val="superscript"/>
        </w:rPr>
        <w:t>2</w:t>
      </w:r>
      <w:r w:rsidR="00207226" w:rsidRPr="00565F0A">
        <w:rPr>
          <w:rFonts w:ascii="Calibri Light" w:eastAsia="Calibri" w:hAnsi="Calibri Light" w:cs="Calibri Light"/>
          <w:color w:val="000000"/>
        </w:rPr>
        <w:t>)</w:t>
      </w:r>
      <w:r w:rsidR="00455240" w:rsidRPr="00565F0A">
        <w:rPr>
          <w:rFonts w:ascii="Calibri Light" w:eastAsia="Calibri" w:hAnsi="Calibri Light" w:cs="Calibri Light"/>
          <w:color w:val="000000"/>
        </w:rPr>
        <w:t xml:space="preserve">; </w:t>
      </w:r>
      <m:oMath>
        <m:r>
          <m:rPr>
            <m:sty m:val="p"/>
          </m:rPr>
          <w:rPr>
            <w:rFonts w:ascii="Cambria Math" w:eastAsia="Calibri" w:hAnsi="Cambria Math" w:cs="Calibri Light"/>
            <w:color w:val="000000"/>
          </w:rPr>
          <m:t>ln⁡</m:t>
        </m:r>
        <m:r>
          <w:rPr>
            <w:rFonts w:ascii="Cambria Math" w:eastAsia="Calibri" w:hAnsi="Cambria Math" w:cs="Calibri Light"/>
            <w:color w:val="000000"/>
          </w:rPr>
          <m:t>(α)</m:t>
        </m:r>
      </m:oMath>
      <w:r w:rsidR="00455240" w:rsidRPr="00565F0A">
        <w:rPr>
          <w:rFonts w:ascii="Calibri Light" w:eastAsia="Calibri" w:hAnsi="Calibri Light" w:cs="Calibri Light"/>
          <w:color w:val="000000"/>
        </w:rPr>
        <w:t xml:space="preserve"> is the among-species average intercept</w:t>
      </w:r>
      <w:r w:rsidR="006D6E59" w:rsidRPr="00565F0A">
        <w:rPr>
          <w:rFonts w:ascii="Calibri Light" w:eastAsia="Calibri" w:hAnsi="Calibri Light" w:cs="Calibri Light"/>
          <w:color w:val="000000"/>
        </w:rPr>
        <w:t xml:space="preserve"> on the natural log scale</w:t>
      </w:r>
      <w:r w:rsidR="00455240" w:rsidRPr="00565F0A">
        <w:rPr>
          <w:rFonts w:ascii="Calibri Light" w:eastAsia="Calibri" w:hAnsi="Calibri Light" w:cs="Calibri Light"/>
          <w:color w:val="000000"/>
        </w:rPr>
        <w:t xml:space="preserve">; </w:t>
      </w:r>
      <m:oMath>
        <m:r>
          <w:rPr>
            <w:rFonts w:ascii="Cambria Math" w:eastAsia="Calibri" w:hAnsi="Cambria Math" w:cs="Calibri Light"/>
            <w:color w:val="000000"/>
          </w:rPr>
          <m:t>β</m:t>
        </m:r>
      </m:oMath>
      <w:r w:rsidR="00455240" w:rsidRPr="00565F0A">
        <w:rPr>
          <w:rFonts w:ascii="Calibri Light" w:eastAsia="Calibri" w:hAnsi="Calibri Light" w:cs="Calibri Light"/>
          <w:color w:val="000000"/>
        </w:rPr>
        <w:t xml:space="preserve"> is the among-species average size scaling slope (i.e., exponent on the natural scale)</w:t>
      </w:r>
      <w:r w:rsidR="003950D1" w:rsidRPr="00565F0A">
        <w:rPr>
          <w:rFonts w:ascii="Calibri Light" w:eastAsia="Calibri" w:hAnsi="Calibri Light" w:cs="Calibri Light"/>
          <w:color w:val="000000"/>
        </w:rPr>
        <w:t xml:space="preserve">; </w:t>
      </w:r>
      <m:oMath>
        <m:sSub>
          <m:sSubPr>
            <m:ctrlPr>
              <w:rPr>
                <w:rFonts w:ascii="Cambria Math" w:eastAsia="Calibri" w:hAnsi="Cambria Math" w:cs="Calibri Light"/>
                <w:i/>
                <w:color w:val="000000"/>
                <w:lang w:val="en-AU"/>
              </w:rPr>
            </m:ctrlPr>
          </m:sSubPr>
          <m:e>
            <m:r>
              <w:rPr>
                <w:rFonts w:ascii="Cambria Math" w:eastAsia="Calibri" w:hAnsi="Cambria Math" w:cs="Calibri Light"/>
                <w:color w:val="000000"/>
                <w:lang w:val="en-AU"/>
              </w:rPr>
              <m:t>S</m:t>
            </m:r>
          </m:e>
          <m:sub>
            <m:r>
              <w:rPr>
                <w:rFonts w:ascii="Cambria Math" w:eastAsia="Calibri" w:hAnsi="Cambria Math" w:cs="Calibri Light"/>
                <w:color w:val="000000"/>
                <w:lang w:val="en-AU"/>
              </w:rPr>
              <m:t>i</m:t>
            </m:r>
          </m:sub>
        </m:sSub>
      </m:oMath>
      <w:r w:rsidR="003950D1" w:rsidRPr="00565F0A">
        <w:rPr>
          <w:rFonts w:ascii="Calibri Light" w:eastAsia="Calibri" w:hAnsi="Calibri Light" w:cs="Calibri Light"/>
          <w:color w:val="000000"/>
          <w:lang w:val="en-AU"/>
        </w:rPr>
        <w:t xml:space="preserve"> is a vector comprising </w:t>
      </w:r>
      <m:oMath>
        <m:r>
          <w:rPr>
            <w:rFonts w:ascii="Cambria Math" w:eastAsia="Calibri" w:hAnsi="Cambria Math" w:cs="Calibri Light"/>
            <w:color w:val="000000"/>
            <w:lang w:val="en-AU"/>
          </w:rPr>
          <m:t>s</m:t>
        </m:r>
      </m:oMath>
      <w:r w:rsidR="003950D1" w:rsidRPr="00565F0A">
        <w:rPr>
          <w:rFonts w:ascii="Calibri Light" w:eastAsia="Calibri" w:hAnsi="Calibri Light" w:cs="Calibri Light"/>
          <w:color w:val="000000"/>
          <w:lang w:val="en-AU"/>
        </w:rPr>
        <w:t xml:space="preserve"> levels of species (</w:t>
      </w:r>
      <w:r w:rsidR="003950D1" w:rsidRPr="00565F0A">
        <w:rPr>
          <w:rFonts w:ascii="Calibri Light" w:eastAsia="Calibri" w:hAnsi="Calibri Light" w:cs="Calibri Light"/>
          <w:i/>
          <w:iCs/>
          <w:color w:val="000000"/>
          <w:lang w:val="en-AU"/>
        </w:rPr>
        <w:t>n</w:t>
      </w:r>
      <w:r w:rsidR="003950D1" w:rsidRPr="00565F0A">
        <w:rPr>
          <w:rFonts w:ascii="Calibri Light" w:eastAsia="Calibri" w:hAnsi="Calibri Light" w:cs="Calibri Light"/>
          <w:color w:val="000000"/>
          <w:lang w:val="en-AU"/>
        </w:rPr>
        <w:t xml:space="preserve"> = 6)</w:t>
      </w:r>
      <w:r w:rsidR="00E35833" w:rsidRPr="00565F0A">
        <w:rPr>
          <w:rFonts w:ascii="Calibri Light" w:eastAsia="Calibri" w:hAnsi="Calibri Light" w:cs="Calibri Light"/>
          <w:color w:val="000000"/>
          <w:lang w:val="en-AU"/>
        </w:rPr>
        <w:t>,</w:t>
      </w:r>
      <w:r w:rsidR="003950D1" w:rsidRPr="00565F0A">
        <w:rPr>
          <w:rFonts w:ascii="Calibri Light" w:eastAsia="Calibri" w:hAnsi="Calibri Light" w:cs="Calibri Light"/>
          <w:color w:val="000000"/>
          <w:lang w:val="en-AU"/>
        </w:rPr>
        <w:t xml:space="preserve"> which</w:t>
      </w:r>
      <w:r w:rsidR="00E35833" w:rsidRPr="00565F0A">
        <w:rPr>
          <w:rFonts w:ascii="Calibri Light" w:eastAsia="Calibri" w:hAnsi="Calibri Light" w:cs="Calibri Light"/>
          <w:color w:val="000000"/>
          <w:lang w:val="en-AU"/>
        </w:rPr>
        <w:t>,</w:t>
      </w:r>
      <w:r w:rsidR="003950D1" w:rsidRPr="00565F0A">
        <w:rPr>
          <w:rFonts w:ascii="Calibri Light" w:eastAsia="Calibri" w:hAnsi="Calibri Light" w:cs="Calibri Light"/>
          <w:color w:val="000000"/>
          <w:lang w:val="en-AU"/>
        </w:rPr>
        <w:t xml:space="preserve"> in turn</w:t>
      </w:r>
      <w:r w:rsidR="00E35833" w:rsidRPr="00565F0A">
        <w:rPr>
          <w:rFonts w:ascii="Calibri Light" w:eastAsia="Calibri" w:hAnsi="Calibri Light" w:cs="Calibri Light"/>
          <w:color w:val="000000"/>
          <w:lang w:val="en-AU"/>
        </w:rPr>
        <w:t>,</w:t>
      </w:r>
      <w:r w:rsidR="003950D1" w:rsidRPr="00565F0A">
        <w:rPr>
          <w:rFonts w:ascii="Calibri Light" w:eastAsia="Calibri" w:hAnsi="Calibri Light" w:cs="Calibri Light"/>
          <w:color w:val="000000"/>
          <w:lang w:val="en-AU"/>
        </w:rPr>
        <w:t xml:space="preserve"> </w:t>
      </w:r>
      <w:r w:rsidR="00E35833" w:rsidRPr="00565F0A">
        <w:rPr>
          <w:rFonts w:ascii="Calibri Light" w:eastAsia="Calibri" w:hAnsi="Calibri Light" w:cs="Calibri Light"/>
          <w:color w:val="000000"/>
          <w:lang w:val="en-AU"/>
        </w:rPr>
        <w:t xml:space="preserve">create </w:t>
      </w:r>
      <w:r w:rsidR="003950D1" w:rsidRPr="00565F0A">
        <w:rPr>
          <w:rFonts w:ascii="Calibri Light" w:eastAsia="Calibri" w:hAnsi="Calibri Light" w:cs="Calibri Light"/>
          <w:color w:val="000000"/>
          <w:lang w:val="en-AU"/>
        </w:rPr>
        <w:t xml:space="preserve">a hierarchical </w:t>
      </w:r>
      <w:r w:rsidR="00B94610" w:rsidRPr="00565F0A">
        <w:rPr>
          <w:rFonts w:ascii="Calibri Light" w:eastAsia="Calibri" w:hAnsi="Calibri Light" w:cs="Calibri Light"/>
          <w:color w:val="000000"/>
          <w:lang w:val="en-AU"/>
        </w:rPr>
        <w:t>mat</w:t>
      </w:r>
      <w:r w:rsidR="008C3545">
        <w:rPr>
          <w:rFonts w:ascii="Calibri Light" w:eastAsia="Calibri" w:hAnsi="Calibri Light" w:cs="Calibri Light"/>
          <w:color w:val="000000"/>
          <w:lang w:val="en-AU"/>
        </w:rPr>
        <w:t>r</w:t>
      </w:r>
      <w:r w:rsidR="00B94610" w:rsidRPr="00565F0A">
        <w:rPr>
          <w:rFonts w:ascii="Calibri Light" w:eastAsia="Calibri" w:hAnsi="Calibri Light" w:cs="Calibri Light"/>
          <w:color w:val="000000"/>
          <w:lang w:val="en-AU"/>
        </w:rPr>
        <w:t xml:space="preserve">ix </w:t>
      </w:r>
      <m:oMath>
        <m:r>
          <w:rPr>
            <w:rFonts w:ascii="Cambria Math" w:eastAsia="Calibri" w:hAnsi="Cambria Math" w:cs="Calibri Light"/>
            <w:color w:val="000000"/>
            <w:lang w:val="en-AU"/>
          </w:rPr>
          <m:t>ζ</m:t>
        </m:r>
      </m:oMath>
      <w:r w:rsidR="003950D1" w:rsidRPr="00565F0A">
        <w:rPr>
          <w:rFonts w:ascii="Calibri Light" w:eastAsia="Calibri" w:hAnsi="Calibri Light" w:cs="Calibri Light"/>
          <w:color w:val="000000"/>
          <w:lang w:val="en-AU"/>
        </w:rPr>
        <w:t xml:space="preserve"> of </w:t>
      </w:r>
      <m:oMath>
        <m:r>
          <w:rPr>
            <w:rFonts w:ascii="Cambria Math" w:eastAsia="Calibri" w:hAnsi="Cambria Math" w:cs="Calibri Light"/>
            <w:color w:val="000000"/>
            <w:lang w:val="en-AU"/>
          </w:rPr>
          <m:t>s</m:t>
        </m:r>
      </m:oMath>
      <w:r w:rsidR="003950D1" w:rsidRPr="00565F0A">
        <w:rPr>
          <w:rFonts w:ascii="Calibri Light" w:eastAsia="Calibri" w:hAnsi="Calibri Light" w:cs="Calibri Light"/>
          <w:color w:val="000000"/>
          <w:lang w:val="en-AU"/>
        </w:rPr>
        <w:t xml:space="preserve"> </w:t>
      </w:r>
      <w:r w:rsidR="00B94610" w:rsidRPr="00565F0A">
        <w:rPr>
          <w:rFonts w:ascii="Calibri Light" w:eastAsia="Calibri" w:hAnsi="Calibri Light" w:cs="Calibri Light"/>
          <w:color w:val="000000"/>
          <w:lang w:val="en-AU"/>
        </w:rPr>
        <w:t xml:space="preserve">rows and two columns respectively </w:t>
      </w:r>
      <w:r w:rsidR="003950D1" w:rsidRPr="00565F0A">
        <w:rPr>
          <w:rFonts w:ascii="Calibri Light" w:eastAsia="Calibri" w:hAnsi="Calibri Light" w:cs="Calibri Light"/>
          <w:color w:val="000000"/>
          <w:lang w:val="en-AU"/>
        </w:rPr>
        <w:t xml:space="preserve">representing species-level </w:t>
      </w:r>
      <w:r w:rsidR="0058092F" w:rsidRPr="00565F0A">
        <w:rPr>
          <w:rFonts w:ascii="Calibri Light" w:eastAsia="Calibri" w:hAnsi="Calibri Light" w:cs="Calibri Light"/>
          <w:color w:val="000000"/>
          <w:lang w:val="en-AU"/>
        </w:rPr>
        <w:t xml:space="preserve">additive </w:t>
      </w:r>
      <w:r w:rsidR="003950D1" w:rsidRPr="00565F0A">
        <w:rPr>
          <w:rFonts w:ascii="Calibri Light" w:eastAsia="Calibri" w:hAnsi="Calibri Light" w:cs="Calibri Light"/>
          <w:color w:val="000000"/>
          <w:lang w:val="en-AU"/>
        </w:rPr>
        <w:t xml:space="preserve">deviations from </w:t>
      </w:r>
      <m:oMath>
        <m:r>
          <m:rPr>
            <m:sty m:val="p"/>
          </m:rPr>
          <w:rPr>
            <w:rFonts w:ascii="Cambria Math" w:eastAsia="Calibri" w:hAnsi="Cambria Math" w:cs="Calibri Light"/>
            <w:color w:val="000000"/>
            <w:lang w:val="en-AU"/>
          </w:rPr>
          <m:t>ln⁡</m:t>
        </m:r>
        <m:r>
          <w:rPr>
            <w:rFonts w:ascii="Cambria Math" w:eastAsia="Calibri" w:hAnsi="Cambria Math" w:cs="Calibri Light"/>
            <w:color w:val="000000"/>
            <w:lang w:val="en-AU"/>
          </w:rPr>
          <m:t>(</m:t>
        </m:r>
        <m:r>
          <w:rPr>
            <w:rFonts w:ascii="Cambria Math" w:eastAsia="Calibri" w:hAnsi="Cambria Math" w:cs="Calibri Light"/>
            <w:color w:val="000000"/>
          </w:rPr>
          <m:t>α)</m:t>
        </m:r>
      </m:oMath>
      <w:r w:rsidR="00B94610" w:rsidRPr="00565F0A">
        <w:rPr>
          <w:rFonts w:ascii="Calibri Light" w:eastAsia="Calibri" w:hAnsi="Calibri Light" w:cs="Calibri Light"/>
          <w:color w:val="000000"/>
        </w:rPr>
        <w:t xml:space="preserve"> and </w:t>
      </w:r>
      <m:oMath>
        <m:r>
          <w:rPr>
            <w:rFonts w:ascii="Cambria Math" w:eastAsia="Calibri" w:hAnsi="Cambria Math" w:cs="Calibri Light"/>
            <w:color w:val="000000"/>
          </w:rPr>
          <m:t>β</m:t>
        </m:r>
      </m:oMath>
      <w:r w:rsidR="003950D1" w:rsidRPr="00565F0A">
        <w:rPr>
          <w:rFonts w:ascii="Calibri Light" w:eastAsia="Calibri" w:hAnsi="Calibri Light" w:cs="Calibri Light"/>
          <w:color w:val="000000"/>
          <w:lang w:val="en-AU"/>
        </w:rPr>
        <w:t xml:space="preserve">; </w:t>
      </w:r>
      <m:oMath>
        <m:r>
          <m:rPr>
            <m:sty m:val="p"/>
          </m:rPr>
          <w:rPr>
            <w:rFonts w:ascii="Cambria Math" w:hAnsi="Cambria Math" w:cs="Calibri Light"/>
          </w:rPr>
          <m:t>Ω</m:t>
        </m:r>
      </m:oMath>
      <w:r w:rsidR="00B94610" w:rsidRPr="00565F0A">
        <w:rPr>
          <w:rFonts w:ascii="Calibri Light" w:eastAsia="Calibri" w:hAnsi="Calibri Light" w:cs="Calibri Light"/>
          <w:color w:val="000000"/>
          <w:lang w:val="en-AU"/>
        </w:rPr>
        <w:t xml:space="preserve"> is the Cholesky factor of the correlation matrix between the hierarchical effects, </w:t>
      </w:r>
      <m:oMath>
        <m:r>
          <m:rPr>
            <m:scr m:val="double-struck"/>
          </m:rPr>
          <w:rPr>
            <w:rFonts w:ascii="Cambria Math" w:hAnsi="Cambria Math" w:cs="Calibri Light"/>
          </w:rPr>
          <m:t>Z</m:t>
        </m:r>
      </m:oMath>
      <w:r w:rsidR="00B94610" w:rsidRPr="00565F0A">
        <w:rPr>
          <w:rFonts w:ascii="Calibri Light" w:eastAsia="Calibri" w:hAnsi="Calibri Light" w:cs="Calibri Light"/>
          <w:color w:val="000000"/>
          <w:lang w:val="en-AU"/>
        </w:rPr>
        <w:t xml:space="preserve"> is the two-by-two diagonal matrix whose diagonal is a vector of among-species standard deviations (</w:t>
      </w:r>
      <m:oMath>
        <m:sSub>
          <m:sSubPr>
            <m:ctrlPr>
              <w:rPr>
                <w:rFonts w:ascii="Cambria Math" w:hAnsi="Cambria Math" w:cs="Calibri Light"/>
                <w:i/>
              </w:rPr>
            </m:ctrlPr>
          </m:sSubPr>
          <m:e>
            <m:r>
              <w:rPr>
                <w:rFonts w:ascii="Cambria Math" w:hAnsi="Cambria Math" w:cs="Calibri Light"/>
              </w:rPr>
              <m:t>σ</m:t>
            </m:r>
          </m:e>
          <m:sub>
            <m:r>
              <w:rPr>
                <w:rFonts w:ascii="Cambria Math" w:hAnsi="Cambria Math" w:cs="Calibri Light"/>
              </w:rPr>
              <m:t>ζ</m:t>
            </m:r>
          </m:sub>
        </m:sSub>
      </m:oMath>
      <w:r w:rsidR="00B94610" w:rsidRPr="00565F0A">
        <w:rPr>
          <w:rFonts w:ascii="Calibri Light" w:eastAsia="Calibri" w:hAnsi="Calibri Light" w:cs="Calibri Light"/>
          <w:color w:val="000000"/>
          <w:lang w:val="en-AU"/>
        </w:rPr>
        <w:t xml:space="preserve">), and </w:t>
      </w:r>
      <m:oMath>
        <m:sSub>
          <m:sSubPr>
            <m:ctrlPr>
              <w:rPr>
                <w:rFonts w:ascii="Cambria Math" w:eastAsia="Calibri" w:hAnsi="Cambria Math" w:cs="Calibri Light"/>
                <w:i/>
                <w:color w:val="000000"/>
                <w:lang w:val="en-AU"/>
              </w:rPr>
            </m:ctrlPr>
          </m:sSubPr>
          <m:e>
            <m:r>
              <w:rPr>
                <w:rFonts w:ascii="Cambria Math" w:eastAsia="Calibri" w:hAnsi="Cambria Math" w:cs="Calibri Light"/>
                <w:color w:val="000000"/>
                <w:lang w:val="en-AU"/>
              </w:rPr>
              <m:t>δ</m:t>
            </m:r>
          </m:e>
          <m:sub>
            <m:r>
              <w:rPr>
                <w:rFonts w:ascii="Cambria Math" w:eastAsia="Calibri" w:hAnsi="Cambria Math" w:cs="Calibri Light"/>
                <w:color w:val="000000"/>
                <w:lang w:val="en-AU"/>
              </w:rPr>
              <m:t>s</m:t>
            </m:r>
          </m:sub>
        </m:sSub>
        <m:r>
          <w:rPr>
            <w:rFonts w:ascii="Cambria Math" w:eastAsia="Calibri" w:hAnsi="Cambria Math" w:cs="Calibri Light"/>
            <w:color w:val="000000"/>
            <w:lang w:val="en-AU"/>
          </w:rPr>
          <m:t xml:space="preserve"> </m:t>
        </m:r>
      </m:oMath>
      <w:r w:rsidR="003950D1" w:rsidRPr="00565F0A">
        <w:rPr>
          <w:rFonts w:ascii="Calibri Light" w:eastAsia="Calibri" w:hAnsi="Calibri Light" w:cs="Calibri Light"/>
          <w:color w:val="000000"/>
          <w:lang w:val="en-AU"/>
        </w:rPr>
        <w:t xml:space="preserve">is </w:t>
      </w:r>
      <w:r w:rsidR="00B94610" w:rsidRPr="00565F0A">
        <w:rPr>
          <w:rFonts w:ascii="Calibri Light" w:eastAsia="Calibri" w:hAnsi="Calibri Light" w:cs="Calibri Light"/>
          <w:color w:val="000000"/>
          <w:lang w:val="en-AU"/>
        </w:rPr>
        <w:t>a</w:t>
      </w:r>
      <w:r w:rsidR="00AE16E5">
        <w:rPr>
          <w:rFonts w:ascii="Calibri Light" w:eastAsia="Calibri" w:hAnsi="Calibri Light" w:cs="Calibri Light"/>
          <w:color w:val="000000"/>
          <w:lang w:val="en-AU"/>
        </w:rPr>
        <w:t>n</w:t>
      </w:r>
      <w:r w:rsidR="00B94610" w:rsidRPr="00565F0A">
        <w:rPr>
          <w:rFonts w:ascii="Calibri Light" w:eastAsia="Calibri" w:hAnsi="Calibri Light" w:cs="Calibri Light"/>
          <w:color w:val="000000"/>
          <w:lang w:val="en-AU"/>
        </w:rPr>
        <w:t xml:space="preserve"> </w:t>
      </w:r>
      <m:oMath>
        <m:r>
          <w:rPr>
            <w:rFonts w:ascii="Cambria Math" w:eastAsia="Calibri" w:hAnsi="Cambria Math" w:cs="Calibri Light"/>
            <w:color w:val="000000"/>
            <w:lang w:val="en-AU"/>
          </w:rPr>
          <m:t>s</m:t>
        </m:r>
      </m:oMath>
      <w:r w:rsidR="00B94610" w:rsidRPr="00565F0A">
        <w:rPr>
          <w:rFonts w:ascii="Calibri Light" w:eastAsia="Calibri" w:hAnsi="Calibri Light" w:cs="Calibri Light"/>
          <w:color w:val="000000"/>
          <w:lang w:val="en-AU"/>
        </w:rPr>
        <w:t xml:space="preserve">-by-two matrix </w:t>
      </w:r>
      <w:r w:rsidR="003950D1" w:rsidRPr="00565F0A">
        <w:rPr>
          <w:rFonts w:ascii="Calibri Light" w:eastAsia="Calibri" w:hAnsi="Calibri Light" w:cs="Calibri Light"/>
          <w:color w:val="000000"/>
          <w:lang w:val="en-AU"/>
        </w:rPr>
        <w:t xml:space="preserve">of standardised hierarchical effects. The prior sampling distributions </w:t>
      </w:r>
      <w:r w:rsidR="00E35833" w:rsidRPr="00565F0A">
        <w:rPr>
          <w:rFonts w:ascii="Calibri Light" w:eastAsia="Calibri" w:hAnsi="Calibri Light" w:cs="Calibri Light"/>
          <w:color w:val="000000"/>
          <w:lang w:val="en-AU"/>
        </w:rPr>
        <w:t xml:space="preserve">were specified to </w:t>
      </w:r>
      <w:r w:rsidR="005A6FCC" w:rsidRPr="00565F0A">
        <w:rPr>
          <w:rFonts w:ascii="Calibri Light" w:eastAsia="Calibri" w:hAnsi="Calibri Light" w:cs="Calibri Light"/>
          <w:color w:val="000000"/>
          <w:lang w:val="en-AU"/>
        </w:rPr>
        <w:t xml:space="preserve">follow </w:t>
      </w:r>
      <w:r w:rsidR="003950D1" w:rsidRPr="00565F0A">
        <w:rPr>
          <w:rFonts w:ascii="Calibri Light" w:eastAsia="Calibri" w:hAnsi="Calibri Light" w:cs="Calibri Light"/>
          <w:color w:val="000000"/>
          <w:lang w:val="en-AU"/>
        </w:rPr>
        <w:t>Gaussian (</w:t>
      </w:r>
      <m:oMath>
        <m:r>
          <m:rPr>
            <m:scr m:val="script"/>
            <m:sty m:val="p"/>
          </m:rPr>
          <w:rPr>
            <w:rFonts w:ascii="Cambria Math" w:eastAsia="Calibri" w:hAnsi="Cambria Math" w:cs="Calibri Light"/>
            <w:color w:val="000000"/>
            <w:lang w:val="en-US"/>
          </w:rPr>
          <m:t>N</m:t>
        </m:r>
      </m:oMath>
      <w:r w:rsidR="003950D1" w:rsidRPr="00565F0A">
        <w:rPr>
          <w:rFonts w:ascii="Calibri Light" w:eastAsia="Calibri" w:hAnsi="Calibri Light" w:cs="Calibri Light"/>
          <w:color w:val="000000"/>
          <w:lang w:val="en-US"/>
        </w:rPr>
        <w:t>(location, scale)</w:t>
      </w:r>
      <w:r w:rsidR="003950D1" w:rsidRPr="00565F0A">
        <w:rPr>
          <w:rFonts w:ascii="Calibri Light" w:eastAsia="Calibri" w:hAnsi="Calibri Light" w:cs="Calibri Light"/>
          <w:color w:val="000000"/>
          <w:lang w:val="en-AU"/>
        </w:rPr>
        <w:t>)</w:t>
      </w:r>
      <w:r w:rsidR="005A6FCC" w:rsidRPr="00565F0A">
        <w:rPr>
          <w:rFonts w:ascii="Calibri Light" w:eastAsia="Calibri" w:hAnsi="Calibri Light" w:cs="Calibri Light"/>
          <w:color w:val="000000"/>
          <w:lang w:val="en-AU"/>
        </w:rPr>
        <w:t>,</w:t>
      </w:r>
      <w:r w:rsidR="003950D1" w:rsidRPr="00565F0A">
        <w:rPr>
          <w:rFonts w:ascii="Calibri Light" w:eastAsia="Calibri" w:hAnsi="Calibri Light" w:cs="Calibri Light"/>
          <w:color w:val="000000"/>
          <w:lang w:val="en-AU"/>
        </w:rPr>
        <w:t xml:space="preserve"> Gamma</w:t>
      </w:r>
      <w:r w:rsidR="00E35833" w:rsidRPr="00565F0A">
        <w:rPr>
          <w:rFonts w:ascii="Calibri Light" w:eastAsia="Calibri" w:hAnsi="Calibri Light" w:cs="Calibri Light"/>
          <w:color w:val="000000"/>
          <w:lang w:val="en-AU"/>
        </w:rPr>
        <w:t xml:space="preserve"> </w:t>
      </w:r>
      <w:r w:rsidR="003950D1" w:rsidRPr="00565F0A">
        <w:rPr>
          <w:rFonts w:ascii="Calibri Light" w:eastAsia="Calibri" w:hAnsi="Calibri Light" w:cs="Calibri Light"/>
          <w:color w:val="000000"/>
          <w:lang w:val="en-AU"/>
        </w:rPr>
        <w:t>(</w:t>
      </w:r>
      <m:oMath>
        <m:r>
          <m:rPr>
            <m:sty m:val="p"/>
          </m:rPr>
          <w:rPr>
            <w:rFonts w:ascii="Cambria Math" w:eastAsia="Calibri" w:hAnsi="Cambria Math" w:cs="Calibri Light"/>
            <w:color w:val="000000"/>
            <w:lang w:val="en-AU"/>
          </w:rPr>
          <m:t>Γ</m:t>
        </m:r>
      </m:oMath>
      <w:r w:rsidR="003950D1" w:rsidRPr="00565F0A">
        <w:rPr>
          <w:rFonts w:ascii="Calibri Light" w:eastAsia="Calibri" w:hAnsi="Calibri Light" w:cs="Calibri Light"/>
          <w:color w:val="000000"/>
          <w:lang w:val="en-AU"/>
        </w:rPr>
        <w:t>(shape, inverse scale))</w:t>
      </w:r>
      <w:r w:rsidR="005A6FCC" w:rsidRPr="00565F0A">
        <w:rPr>
          <w:rFonts w:ascii="Calibri Light" w:eastAsia="Calibri" w:hAnsi="Calibri Light" w:cs="Calibri Light"/>
          <w:color w:val="000000"/>
          <w:lang w:val="en-AU"/>
        </w:rPr>
        <w:t xml:space="preserve"> and log-LKJ (</w:t>
      </w:r>
      <w:proofErr w:type="gramStart"/>
      <w:r w:rsidR="005A6FCC" w:rsidRPr="00565F0A">
        <w:rPr>
          <w:rFonts w:ascii="Calibri Light" w:eastAsia="Calibri" w:hAnsi="Calibri Light" w:cs="Calibri Light"/>
          <w:color w:val="000000"/>
          <w:lang w:val="en-AU"/>
        </w:rPr>
        <w:t>LKJ(</w:t>
      </w:r>
      <w:proofErr w:type="gramEnd"/>
      <w:r w:rsidR="005A6FCC" w:rsidRPr="00565F0A">
        <w:rPr>
          <w:rFonts w:ascii="Calibri Light" w:eastAsia="Calibri" w:hAnsi="Calibri Light" w:cs="Calibri Light"/>
          <w:color w:val="000000"/>
          <w:lang w:val="en-AU"/>
        </w:rPr>
        <w:t>shape))</w:t>
      </w:r>
      <w:r w:rsidR="003950D1" w:rsidRPr="00565F0A">
        <w:rPr>
          <w:rFonts w:ascii="Calibri Light" w:eastAsia="Calibri" w:hAnsi="Calibri Light" w:cs="Calibri Light"/>
          <w:color w:val="000000"/>
          <w:lang w:val="en-AU"/>
        </w:rPr>
        <w:t>.</w:t>
      </w:r>
      <w:r w:rsidR="00207226" w:rsidRPr="00565F0A">
        <w:rPr>
          <w:rFonts w:ascii="Calibri Light" w:eastAsia="Calibri" w:hAnsi="Calibri Light" w:cs="Calibri Light"/>
          <w:color w:val="000000"/>
        </w:rPr>
        <w:t xml:space="preserve"> We </w:t>
      </w:r>
      <w:r w:rsidR="00986943" w:rsidRPr="00565F0A">
        <w:rPr>
          <w:rFonts w:ascii="Calibri Light" w:eastAsia="Calibri" w:hAnsi="Calibri Light" w:cs="Calibri Light"/>
          <w:color w:val="000000"/>
        </w:rPr>
        <w:t>ran</w:t>
      </w:r>
      <w:r w:rsidR="00CC4D66" w:rsidRPr="00565F0A">
        <w:rPr>
          <w:rFonts w:ascii="Calibri Light" w:eastAsia="Calibri" w:hAnsi="Calibri Light" w:cs="Calibri Light"/>
          <w:color w:val="000000"/>
        </w:rPr>
        <w:t xml:space="preserve"> </w:t>
      </w:r>
      <w:r w:rsidR="00207226" w:rsidRPr="00565F0A">
        <w:rPr>
          <w:rFonts w:ascii="Calibri Light" w:eastAsia="Calibri" w:hAnsi="Calibri Light" w:cs="Calibri Light"/>
          <w:color w:val="000000"/>
        </w:rPr>
        <w:t>our models with</w:t>
      </w:r>
      <w:r w:rsidR="00986943" w:rsidRPr="00565F0A">
        <w:rPr>
          <w:rFonts w:ascii="Calibri Light" w:eastAsia="Calibri" w:hAnsi="Calibri Light" w:cs="Calibri Light"/>
          <w:color w:val="000000"/>
        </w:rPr>
        <w:t xml:space="preserve"> three chains,</w:t>
      </w:r>
      <w:r w:rsidR="00207226" w:rsidRPr="00565F0A">
        <w:rPr>
          <w:rFonts w:ascii="Calibri Light" w:eastAsia="Calibri" w:hAnsi="Calibri Light" w:cs="Calibri Light"/>
          <w:color w:val="000000"/>
        </w:rPr>
        <w:t xml:space="preserve"> 5,000 draws </w:t>
      </w:r>
      <w:r w:rsidR="00986943" w:rsidRPr="00565F0A">
        <w:rPr>
          <w:rFonts w:ascii="Calibri Light" w:eastAsia="Calibri" w:hAnsi="Calibri Light" w:cs="Calibri Light"/>
          <w:color w:val="000000"/>
        </w:rPr>
        <w:t xml:space="preserve">per </w:t>
      </w:r>
      <w:r w:rsidR="00207226" w:rsidRPr="00565F0A">
        <w:rPr>
          <w:rFonts w:ascii="Calibri Light" w:eastAsia="Calibri" w:hAnsi="Calibri Light" w:cs="Calibri Light"/>
          <w:color w:val="000000"/>
        </w:rPr>
        <w:lastRenderedPageBreak/>
        <w:t>chain</w:t>
      </w:r>
      <w:r w:rsidR="00E35833"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and </w:t>
      </w:r>
      <w:r w:rsidR="00986943" w:rsidRPr="00565F0A">
        <w:rPr>
          <w:rFonts w:ascii="Calibri Light" w:eastAsia="Calibri" w:hAnsi="Calibri Light" w:cs="Calibri Light"/>
          <w:color w:val="000000"/>
        </w:rPr>
        <w:t>a</w:t>
      </w:r>
      <w:r w:rsidR="00207226" w:rsidRPr="00565F0A">
        <w:rPr>
          <w:rFonts w:ascii="Calibri Light" w:eastAsia="Calibri" w:hAnsi="Calibri Light" w:cs="Calibri Light"/>
          <w:color w:val="000000"/>
        </w:rPr>
        <w:t xml:space="preserve"> warm-up period</w:t>
      </w:r>
      <w:r w:rsidR="00986943" w:rsidRPr="00565F0A">
        <w:rPr>
          <w:rFonts w:ascii="Calibri Light" w:eastAsia="Calibri" w:hAnsi="Calibri Light" w:cs="Calibri Light"/>
          <w:color w:val="000000"/>
        </w:rPr>
        <w:t xml:space="preserve"> of 2,500 steps</w:t>
      </w:r>
      <w:r w:rsidR="00B87904" w:rsidRPr="00565F0A">
        <w:rPr>
          <w:rFonts w:ascii="Calibri Light" w:eastAsia="Calibri" w:hAnsi="Calibri Light" w:cs="Calibri Light"/>
          <w:color w:val="000000"/>
        </w:rPr>
        <w:t xml:space="preserve">, </w:t>
      </w:r>
      <w:r w:rsidR="00E35833" w:rsidRPr="00565F0A">
        <w:rPr>
          <w:rFonts w:ascii="Calibri Light" w:eastAsia="Calibri" w:hAnsi="Calibri Light" w:cs="Calibri Light"/>
          <w:color w:val="000000"/>
        </w:rPr>
        <w:t xml:space="preserve">thus </w:t>
      </w:r>
      <w:r w:rsidR="00B87904" w:rsidRPr="00565F0A">
        <w:rPr>
          <w:rFonts w:ascii="Calibri Light" w:eastAsia="Calibri" w:hAnsi="Calibri Light" w:cs="Calibri Light"/>
          <w:color w:val="000000"/>
        </w:rPr>
        <w:t xml:space="preserve">retaining </w:t>
      </w:r>
      <w:r w:rsidR="00986943" w:rsidRPr="00565F0A">
        <w:rPr>
          <w:rFonts w:ascii="Calibri Light" w:eastAsia="Calibri" w:hAnsi="Calibri Light" w:cs="Calibri Light"/>
          <w:color w:val="000000"/>
        </w:rPr>
        <w:t>7,500 draws</w:t>
      </w:r>
      <w:r w:rsidR="00B87904" w:rsidRPr="00565F0A">
        <w:rPr>
          <w:rFonts w:ascii="Calibri Light" w:eastAsia="Calibri" w:hAnsi="Calibri Light" w:cs="Calibri Light"/>
          <w:color w:val="000000"/>
        </w:rPr>
        <w:t xml:space="preserve"> to construct posterior distributions</w:t>
      </w:r>
      <w:r w:rsidR="00207226" w:rsidRPr="00565F0A">
        <w:rPr>
          <w:rFonts w:ascii="Calibri Light" w:eastAsia="Calibri" w:hAnsi="Calibri Light" w:cs="Calibri Light"/>
          <w:color w:val="000000"/>
        </w:rPr>
        <w:t xml:space="preserve">. We verified chain convergence with trace plots and confirmed that </w:t>
      </w:r>
      <w:proofErr w:type="spellStart"/>
      <w:r w:rsidR="00207226" w:rsidRPr="00565F0A">
        <w:rPr>
          <w:rFonts w:ascii="Calibri Light" w:eastAsia="Calibri" w:hAnsi="Calibri Light" w:cs="Calibri Light"/>
          <w:color w:val="000000"/>
        </w:rPr>
        <w:t>R</w:t>
      </w:r>
      <w:r w:rsidR="00207226" w:rsidRPr="00565F0A">
        <w:rPr>
          <w:rFonts w:ascii="Calibri Light" w:eastAsia="Calibri" w:hAnsi="Calibri Light" w:cs="Calibri Light"/>
          <w:color w:val="000000"/>
          <w:vertAlign w:val="subscript"/>
        </w:rPr>
        <w:t>hat</w:t>
      </w:r>
      <w:proofErr w:type="spellEnd"/>
      <w:r w:rsidR="00207226" w:rsidRPr="00565F0A">
        <w:rPr>
          <w:rFonts w:ascii="Calibri Light" w:eastAsia="Calibri" w:hAnsi="Calibri Light" w:cs="Calibri Light"/>
          <w:color w:val="000000"/>
        </w:rPr>
        <w:t xml:space="preserve"> (the potential scale-reduction factor)</w:t>
      </w:r>
      <w:r w:rsidR="00EB6C58" w:rsidRPr="00565F0A">
        <w:rPr>
          <w:rFonts w:ascii="Calibri Light" w:eastAsia="Calibri" w:hAnsi="Calibri Light" w:cs="Calibri Light"/>
          <w:color w:val="000000"/>
        </w:rPr>
        <w:t xml:space="preserve"> </w:t>
      </w:r>
      <w:r w:rsidR="00EB6C58"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{"citationItems":[{"id":"ITEM-1","itemData":{"author":[{"dropping-particle":"","family":"Gelman","given":"Andrew","non-dropping-particle":"","parse-names":false,"suffix":""},{"dropping-particle":"","family":"Rubin","given":"Donald B","non-dropping-particle":"","parse-names":false,"suffix":""},{"dropping-particle":"","family":"others","given":"","non-dropping-particle":"","parse-names":false,"suffix":""}],"container-title":"Statistical science","id":"ITEM-1","issue":"4","issued":{"date-parts":[["1992"]]},"page":"457-472","publisher":"Institute of Mathematical Statistics","title":"Inference from iterative simulation using multiple sequences","type":"article-journal","volume":"7"},"uris":["http://www.mendeley.com/documents/?uuid=2d69e105-5d79-473f-b8fe-19c33902989a"]}],"mendeley":{"formattedCitation":"(Gelman et al. 1992)","plainTextFormattedCitation":"(Gelman et al. 1992)","previouslyFormattedCitation":"(Gelman et al. 1992)"},"properties":{"noteIndex":0},"schema":"https://github.com/citation-style-language/schema/raw/master/csl-citation.json"}</w:instrText>
      </w:r>
      <w:r w:rsidR="00EB6C58"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(Gelman et al. 1992)</w:t>
      </w:r>
      <w:r w:rsidR="00EB6C58" w:rsidRPr="00565F0A">
        <w:rPr>
          <w:rFonts w:ascii="Calibri Light" w:eastAsia="Calibri" w:hAnsi="Calibri Light" w:cs="Calibri Light"/>
          <w:color w:val="000000"/>
        </w:rPr>
        <w:fldChar w:fldCharType="end"/>
      </w:r>
      <w:r w:rsidR="00207226" w:rsidRPr="00565F0A">
        <w:rPr>
          <w:rFonts w:ascii="Calibri Light" w:eastAsia="Calibri" w:hAnsi="Calibri Light" w:cs="Calibri Light"/>
          <w:color w:val="000000"/>
        </w:rPr>
        <w:t xml:space="preserve"> was lower than 1.05.</w:t>
      </w:r>
      <w:r w:rsidR="00B707E1" w:rsidRPr="00565F0A">
        <w:rPr>
          <w:rFonts w:ascii="Calibri Light" w:eastAsia="Calibri" w:hAnsi="Calibri Light" w:cs="Calibri Light"/>
          <w:color w:val="000000"/>
        </w:rPr>
        <w:t xml:space="preserve"> For the three models, we obtained R</w:t>
      </w:r>
      <w:r w:rsidR="00B707E1" w:rsidRPr="00565F0A">
        <w:rPr>
          <w:rFonts w:ascii="Calibri Light" w:eastAsia="Calibri" w:hAnsi="Calibri Light" w:cs="Calibri Light"/>
          <w:color w:val="000000"/>
          <w:vertAlign w:val="superscript"/>
        </w:rPr>
        <w:t>2</w:t>
      </w:r>
      <w:r w:rsidR="00B707E1" w:rsidRPr="00565F0A">
        <w:rPr>
          <w:rFonts w:ascii="Calibri Light" w:eastAsia="Calibri" w:hAnsi="Calibri Light" w:cs="Calibri Light"/>
          <w:color w:val="000000"/>
        </w:rPr>
        <w:t xml:space="preserve"> </w:t>
      </w:r>
      <w:r w:rsidR="00E35833" w:rsidRPr="00565F0A">
        <w:rPr>
          <w:rFonts w:ascii="Calibri Light" w:eastAsia="Calibri" w:hAnsi="Calibri Light" w:cs="Calibri Light"/>
          <w:color w:val="000000"/>
        </w:rPr>
        <w:t>val</w:t>
      </w:r>
      <w:r w:rsidR="00C14BFC" w:rsidRPr="00565F0A">
        <w:rPr>
          <w:rFonts w:ascii="Calibri Light" w:eastAsia="Calibri" w:hAnsi="Calibri Light" w:cs="Calibri Light"/>
          <w:color w:val="000000"/>
        </w:rPr>
        <w:t>u</w:t>
      </w:r>
      <w:r w:rsidR="00E35833" w:rsidRPr="00565F0A">
        <w:rPr>
          <w:rFonts w:ascii="Calibri Light" w:eastAsia="Calibri" w:hAnsi="Calibri Light" w:cs="Calibri Light"/>
          <w:color w:val="000000"/>
        </w:rPr>
        <w:t xml:space="preserve">es </w:t>
      </w:r>
      <w:r w:rsidR="00B707E1" w:rsidRPr="00565F0A">
        <w:rPr>
          <w:rFonts w:ascii="Calibri Light" w:eastAsia="Calibri" w:hAnsi="Calibri Light" w:cs="Calibri Light"/>
          <w:color w:val="000000"/>
        </w:rPr>
        <w:t>of 0.92, 0.77</w:t>
      </w:r>
      <w:r w:rsidR="00E35833" w:rsidRPr="00565F0A">
        <w:rPr>
          <w:rFonts w:ascii="Calibri Light" w:eastAsia="Calibri" w:hAnsi="Calibri Light" w:cs="Calibri Light"/>
          <w:color w:val="000000"/>
        </w:rPr>
        <w:t>,</w:t>
      </w:r>
      <w:r w:rsidR="00B707E1" w:rsidRPr="00565F0A">
        <w:rPr>
          <w:rFonts w:ascii="Calibri Light" w:eastAsia="Calibri" w:hAnsi="Calibri Light" w:cs="Calibri Light"/>
          <w:color w:val="000000"/>
        </w:rPr>
        <w:t xml:space="preserve"> and 0.77 </w:t>
      </w:r>
      <w:r w:rsidR="00E35833" w:rsidRPr="00565F0A">
        <w:rPr>
          <w:rFonts w:ascii="Calibri Light" w:eastAsia="Calibri" w:hAnsi="Calibri Light" w:cs="Calibri Light"/>
          <w:color w:val="000000"/>
        </w:rPr>
        <w:t xml:space="preserve">for the </w:t>
      </w:r>
      <w:r w:rsidR="00B707E1" w:rsidRPr="00565F0A">
        <w:rPr>
          <w:rFonts w:ascii="Calibri Light" w:eastAsia="Calibri" w:hAnsi="Calibri Light" w:cs="Calibri Light"/>
          <w:color w:val="000000"/>
        </w:rPr>
        <w:t xml:space="preserve">calcification rate model, </w:t>
      </w:r>
      <w:r w:rsidR="0007404A" w:rsidRPr="00565F0A">
        <w:rPr>
          <w:rFonts w:ascii="Calibri Light" w:eastAsia="Calibri" w:hAnsi="Calibri Light" w:cs="Calibri Light"/>
          <w:color w:val="000000"/>
        </w:rPr>
        <w:t>respirat</w:t>
      </w:r>
      <w:r w:rsidR="0007404A">
        <w:rPr>
          <w:rFonts w:ascii="Calibri Light" w:eastAsia="Calibri" w:hAnsi="Calibri Light" w:cs="Calibri Light"/>
          <w:color w:val="000000"/>
        </w:rPr>
        <w:t>ory</w:t>
      </w:r>
      <w:r w:rsidR="0007404A" w:rsidRPr="00565F0A">
        <w:rPr>
          <w:rFonts w:ascii="Calibri Light" w:eastAsia="Calibri" w:hAnsi="Calibri Light" w:cs="Calibri Light"/>
          <w:color w:val="000000"/>
        </w:rPr>
        <w:t xml:space="preserve"> </w:t>
      </w:r>
      <w:r w:rsidR="00B707E1" w:rsidRPr="00565F0A">
        <w:rPr>
          <w:rFonts w:ascii="Calibri Light" w:eastAsia="Calibri" w:hAnsi="Calibri Light" w:cs="Calibri Light"/>
          <w:color w:val="000000"/>
        </w:rPr>
        <w:t>rate model</w:t>
      </w:r>
      <w:r w:rsidR="00E35833" w:rsidRPr="00565F0A">
        <w:rPr>
          <w:rFonts w:ascii="Calibri Light" w:eastAsia="Calibri" w:hAnsi="Calibri Light" w:cs="Calibri Light"/>
          <w:color w:val="000000"/>
        </w:rPr>
        <w:t>,</w:t>
      </w:r>
      <w:r w:rsidR="00B707E1" w:rsidRPr="00565F0A">
        <w:rPr>
          <w:rFonts w:ascii="Calibri Light" w:eastAsia="Calibri" w:hAnsi="Calibri Light" w:cs="Calibri Light"/>
          <w:color w:val="000000"/>
        </w:rPr>
        <w:t xml:space="preserve"> and </w:t>
      </w:r>
      <w:r w:rsidR="0007404A" w:rsidRPr="00565F0A">
        <w:rPr>
          <w:rFonts w:ascii="Calibri Light" w:eastAsia="Calibri" w:hAnsi="Calibri Light" w:cs="Calibri Light"/>
          <w:color w:val="000000"/>
        </w:rPr>
        <w:t>photosynthe</w:t>
      </w:r>
      <w:r w:rsidR="0007404A">
        <w:rPr>
          <w:rFonts w:ascii="Calibri Light" w:eastAsia="Calibri" w:hAnsi="Calibri Light" w:cs="Calibri Light"/>
          <w:color w:val="000000"/>
        </w:rPr>
        <w:t>tic</w:t>
      </w:r>
      <w:r w:rsidR="0007404A" w:rsidRPr="00565F0A">
        <w:rPr>
          <w:rFonts w:ascii="Calibri Light" w:eastAsia="Calibri" w:hAnsi="Calibri Light" w:cs="Calibri Light"/>
          <w:color w:val="000000"/>
        </w:rPr>
        <w:t xml:space="preserve"> </w:t>
      </w:r>
      <w:r w:rsidR="00B707E1" w:rsidRPr="00565F0A">
        <w:rPr>
          <w:rFonts w:ascii="Calibri Light" w:eastAsia="Calibri" w:hAnsi="Calibri Light" w:cs="Calibri Light"/>
          <w:color w:val="000000"/>
        </w:rPr>
        <w:t>rate model</w:t>
      </w:r>
      <w:r w:rsidR="00E35833" w:rsidRPr="00565F0A">
        <w:rPr>
          <w:rFonts w:ascii="Calibri Light" w:eastAsia="Calibri" w:hAnsi="Calibri Light" w:cs="Calibri Light"/>
          <w:color w:val="000000"/>
        </w:rPr>
        <w:t>,</w:t>
      </w:r>
      <w:r w:rsidR="00B707E1" w:rsidRPr="00565F0A">
        <w:rPr>
          <w:rFonts w:ascii="Calibri Light" w:eastAsia="Calibri" w:hAnsi="Calibri Light" w:cs="Calibri Light"/>
          <w:color w:val="000000"/>
        </w:rPr>
        <w:t xml:space="preserve"> respectively</w:t>
      </w:r>
      <w:r w:rsidR="009A4805" w:rsidRPr="00565F0A">
        <w:rPr>
          <w:rFonts w:ascii="Calibri Light" w:eastAsia="Calibri" w:hAnsi="Calibri Light" w:cs="Calibri Light"/>
          <w:color w:val="000000"/>
        </w:rPr>
        <w:t xml:space="preserve"> (</w:t>
      </w:r>
      <w:r w:rsidR="00316DA8" w:rsidRPr="00565F0A">
        <w:rPr>
          <w:rFonts w:ascii="Calibri Light" w:eastAsia="Calibri" w:hAnsi="Calibri Light" w:cs="Calibri Light"/>
          <w:color w:val="000000"/>
        </w:rPr>
        <w:t xml:space="preserve">Table 1, </w:t>
      </w:r>
      <w:r w:rsidR="009A4805" w:rsidRPr="00565F0A">
        <w:rPr>
          <w:rFonts w:ascii="Calibri Light" w:eastAsia="Calibri" w:hAnsi="Calibri Light" w:cs="Calibri Light"/>
          <w:color w:val="000000"/>
        </w:rPr>
        <w:t>Fig. S</w:t>
      </w:r>
      <w:r w:rsidR="00316DA8" w:rsidRPr="00565F0A">
        <w:rPr>
          <w:rFonts w:ascii="Calibri Light" w:eastAsia="Calibri" w:hAnsi="Calibri Light" w:cs="Calibri Light"/>
          <w:color w:val="000000"/>
        </w:rPr>
        <w:t>1</w:t>
      </w:r>
      <w:r w:rsidR="009A4805" w:rsidRPr="00565F0A">
        <w:rPr>
          <w:rFonts w:ascii="Calibri Light" w:eastAsia="Calibri" w:hAnsi="Calibri Light" w:cs="Calibri Light"/>
          <w:color w:val="000000"/>
        </w:rPr>
        <w:t>)</w:t>
      </w:r>
      <w:r w:rsidR="00B707E1" w:rsidRPr="00565F0A">
        <w:rPr>
          <w:rFonts w:ascii="Calibri Light" w:eastAsia="Calibri" w:hAnsi="Calibri Light" w:cs="Calibri Light"/>
          <w:color w:val="000000"/>
        </w:rPr>
        <w:t xml:space="preserve">. </w:t>
      </w:r>
      <w:r w:rsidR="00375C12" w:rsidRPr="00565F0A">
        <w:rPr>
          <w:rFonts w:ascii="Calibri Light" w:eastAsia="Calibri" w:hAnsi="Calibri Light" w:cs="Calibri Light"/>
          <w:color w:val="000000"/>
        </w:rPr>
        <w:t xml:space="preserve">We then divided </w:t>
      </w:r>
      <w:r w:rsidR="00E35833" w:rsidRPr="00565F0A">
        <w:rPr>
          <w:rFonts w:ascii="Calibri Light" w:eastAsia="Calibri" w:hAnsi="Calibri Light" w:cs="Calibri Light"/>
          <w:color w:val="000000"/>
        </w:rPr>
        <w:t>our raw data</w:t>
      </w:r>
      <w:r w:rsidR="00375C12" w:rsidRPr="00565F0A">
        <w:rPr>
          <w:rFonts w:ascii="Calibri Light" w:eastAsia="Calibri" w:hAnsi="Calibri Light" w:cs="Calibri Light"/>
          <w:color w:val="000000"/>
        </w:rPr>
        <w:t xml:space="preserve"> by </w:t>
      </w:r>
      <w:r w:rsidR="00E35833" w:rsidRPr="00565F0A">
        <w:rPr>
          <w:rFonts w:ascii="Calibri Light" w:eastAsia="Calibri" w:hAnsi="Calibri Light" w:cs="Calibri Light"/>
          <w:color w:val="000000"/>
        </w:rPr>
        <w:t>the respective</w:t>
      </w:r>
      <w:r w:rsidR="00375C12" w:rsidRPr="00565F0A">
        <w:rPr>
          <w:rFonts w:ascii="Calibri Light" w:eastAsia="Calibri" w:hAnsi="Calibri Light" w:cs="Calibri Light"/>
          <w:color w:val="000000"/>
        </w:rPr>
        <w:t xml:space="preserve"> surface area</w:t>
      </w:r>
      <w:r w:rsidR="00E35833" w:rsidRPr="00565F0A">
        <w:rPr>
          <w:rFonts w:ascii="Calibri Light" w:eastAsia="Calibri" w:hAnsi="Calibri Light" w:cs="Calibri Light"/>
          <w:color w:val="000000"/>
        </w:rPr>
        <w:t xml:space="preserve"> of each colony</w:t>
      </w:r>
      <w:r w:rsidR="0007404A">
        <w:rPr>
          <w:rFonts w:ascii="Calibri Light" w:eastAsia="Calibri" w:hAnsi="Calibri Light" w:cs="Calibri Light"/>
          <w:color w:val="000000"/>
        </w:rPr>
        <w:t xml:space="preserve"> to express rates on an area-specific basis</w:t>
      </w:r>
      <w:r w:rsidR="00375C12" w:rsidRPr="00565F0A">
        <w:rPr>
          <w:rFonts w:ascii="Calibri Light" w:eastAsia="Calibri" w:hAnsi="Calibri Light" w:cs="Calibri Light"/>
          <w:color w:val="000000"/>
        </w:rPr>
        <w:t xml:space="preserve">. To </w:t>
      </w:r>
      <w:r w:rsidR="0007404A">
        <w:rPr>
          <w:rFonts w:ascii="Calibri Light" w:eastAsia="Calibri" w:hAnsi="Calibri Light" w:cs="Calibri Light"/>
          <w:color w:val="000000"/>
        </w:rPr>
        <w:t>calculate the</w:t>
      </w:r>
      <w:r w:rsidR="0007404A" w:rsidRPr="00565F0A">
        <w:rPr>
          <w:rFonts w:ascii="Calibri Light" w:eastAsia="Calibri" w:hAnsi="Calibri Light" w:cs="Calibri Light"/>
          <w:color w:val="000000"/>
        </w:rPr>
        <w:t xml:space="preserve"> </w:t>
      </w:r>
      <w:r w:rsidR="0007404A">
        <w:rPr>
          <w:rFonts w:ascii="Calibri Light" w:eastAsia="Calibri" w:hAnsi="Calibri Light" w:cs="Calibri Light"/>
          <w:color w:val="000000"/>
        </w:rPr>
        <w:t>posterior distribution of the scaling exponent of area-specific rates against colony area, we used 1-</w:t>
      </w:r>
      <m:oMath>
        <m:r>
          <w:rPr>
            <w:rFonts w:ascii="Cambria Math" w:eastAsia="Calibri" w:hAnsi="Cambria Math" w:cs="Calibri Light"/>
            <w:color w:val="000000"/>
          </w:rPr>
          <m:t>β</m:t>
        </m:r>
      </m:oMath>
      <w:r w:rsidR="00316DA8" w:rsidRPr="00565F0A">
        <w:rPr>
          <w:rFonts w:ascii="Calibri Light" w:eastAsia="Calibri" w:hAnsi="Calibri Light" w:cs="Calibri Light"/>
          <w:color w:val="000000"/>
        </w:rPr>
        <w:t xml:space="preserve"> (Fig. S2).</w:t>
      </w:r>
    </w:p>
    <w:p w14:paraId="639842E8" w14:textId="7B095EF7" w:rsidR="00E376BD" w:rsidRPr="00565F0A" w:rsidRDefault="008B6250" w:rsidP="00691C61">
      <w:pPr>
        <w:spacing w:line="480" w:lineRule="auto"/>
        <w:ind w:firstLine="720"/>
        <w:jc w:val="both"/>
        <w:rPr>
          <w:rFonts w:ascii="Calibri Light" w:eastAsia="Calibri" w:hAnsi="Calibri Light" w:cs="Calibri Light"/>
          <w:color w:val="000000"/>
        </w:rPr>
      </w:pPr>
      <w:r>
        <w:rPr>
          <w:rFonts w:ascii="Calibri Light" w:eastAsia="Calibri" w:hAnsi="Calibri Light" w:cs="Calibri Light"/>
          <w:color w:val="000000"/>
        </w:rPr>
        <w:t>T</w:t>
      </w:r>
      <w:r w:rsidR="00934939" w:rsidRPr="00565F0A">
        <w:rPr>
          <w:rFonts w:ascii="Calibri Light" w:eastAsia="Calibri" w:hAnsi="Calibri Light" w:cs="Calibri Light"/>
          <w:color w:val="000000"/>
        </w:rPr>
        <w:t xml:space="preserve">he ratio between net </w:t>
      </w:r>
      <w:r w:rsidR="00B114CE" w:rsidRPr="00565F0A">
        <w:rPr>
          <w:rFonts w:ascii="Calibri Light" w:eastAsia="Calibri" w:hAnsi="Calibri Light" w:cs="Calibri Light"/>
          <w:color w:val="000000"/>
        </w:rPr>
        <w:t>photosynthesis rate</w:t>
      </w:r>
      <w:r w:rsidR="00934939" w:rsidRPr="00565F0A">
        <w:rPr>
          <w:rFonts w:ascii="Calibri Light" w:eastAsia="Calibri" w:hAnsi="Calibri Light" w:cs="Calibri Light"/>
          <w:color w:val="000000"/>
        </w:rPr>
        <w:t xml:space="preserve"> and calcification </w:t>
      </w:r>
      <w:r>
        <w:rPr>
          <w:rFonts w:ascii="Calibri Light" w:eastAsia="Calibri" w:hAnsi="Calibri Light" w:cs="Calibri Light"/>
          <w:color w:val="000000"/>
        </w:rPr>
        <w:t>has been used as a</w:t>
      </w:r>
      <w:r w:rsidR="00934939" w:rsidRPr="00565F0A">
        <w:rPr>
          <w:rFonts w:ascii="Calibri Light" w:eastAsia="Calibri" w:hAnsi="Calibri Light" w:cs="Calibri Light"/>
          <w:color w:val="000000"/>
        </w:rPr>
        <w:t xml:space="preserve"> proxy of how much energy is available to perform other functions (</w:t>
      </w:r>
      <w:r w:rsidR="00993262" w:rsidRPr="00565F0A">
        <w:rPr>
          <w:rFonts w:ascii="Calibri Light" w:eastAsia="Calibri" w:hAnsi="Calibri Light" w:cs="Calibri Light"/>
          <w:color w:val="000000"/>
        </w:rPr>
        <w:t>e.g.,</w:t>
      </w:r>
      <w:r w:rsidR="00934939" w:rsidRPr="00565F0A">
        <w:rPr>
          <w:rFonts w:ascii="Calibri Light" w:eastAsia="Calibri" w:hAnsi="Calibri Light" w:cs="Calibri Light"/>
          <w:color w:val="000000"/>
        </w:rPr>
        <w:t xml:space="preserve"> reproduction)</w:t>
      </w:r>
      <w:r w:rsidR="00805EB4">
        <w:rPr>
          <w:rFonts w:ascii="Calibri Light" w:eastAsia="Calibri" w:hAnsi="Calibri Light" w:cs="Calibri Light"/>
          <w:color w:val="000000"/>
        </w:rPr>
        <w:t xml:space="preserve"> </w:t>
      </w:r>
      <w:r w:rsidR="00805EB4">
        <w:rPr>
          <w:rFonts w:ascii="Calibri Light" w:eastAsia="Calibri" w:hAnsi="Calibri Light" w:cs="Calibri Light"/>
          <w:color w:val="000000"/>
        </w:rPr>
        <w:fldChar w:fldCharType="begin" w:fldLock="1"/>
      </w:r>
      <w:r w:rsidR="00805EB4">
        <w:rPr>
          <w:rFonts w:ascii="Calibri Light" w:eastAsia="Calibri" w:hAnsi="Calibri Light" w:cs="Calibri Light"/>
          <w:color w:val="000000"/>
        </w:rPr>
        <w:instrText>ADDIN CSL_CITATION {"citationItems":[{"id":"ITEM-1","itemData":{"DOI":"10.1007/BF00391465","ISSN":"1432-1793","abstract":"The role of autotrophic nutrition in the production of coral planula was investigated in two field experiments carried out in Eilat, the Red Sea during 1980 and 1981, on the branching coral, Stylophora pistillata. Photosynthetically fixed carbon in coral tissue significantly decreased during planulation compared to the non-reproductive season. Planula-larvae collected 1 to 7 mo after coral tissue was labelled with 14C contained significant amounts of 14C-labelled photosynthates. The results provide the first direct evidence that energy requirements for planula production in a hermatypic coral are supported by translocation of products from algal photosynthesis. It is suggested that this is also the case in other hermatypic species.","author":[{"dropping-particle":"","family":"Rinkevich","given":"B","non-dropping-particle":"","parse-names":false,"suffix":""}],"container-title":"Marine Biology","id":"ITEM-1","issue":"2","issued":{"date-parts":[["1989"]]},"page":"259-263","title":"The contribution of photosynthetic products to coral reproduction","type":"article-journal","volume":"101"},"uris":["http://www.mendeley.com/documents/?uuid=668ba069-6b03-4c94-b627-4103fe347611"]}],"mendeley":{"formattedCitation":"(Rinkevich 1989)","plainTextFormattedCitation":"(Rinkevich 1989)"},"properties":{"noteIndex":0},"schema":"https://github.com/citation-style-language/schema/raw/master/csl-citation.json"}</w:instrText>
      </w:r>
      <w:r w:rsidR="00805EB4">
        <w:rPr>
          <w:rFonts w:ascii="Calibri Light" w:eastAsia="Calibri" w:hAnsi="Calibri Light" w:cs="Calibri Light"/>
          <w:color w:val="000000"/>
        </w:rPr>
        <w:fldChar w:fldCharType="separate"/>
      </w:r>
      <w:r w:rsidR="00805EB4" w:rsidRPr="00805EB4">
        <w:rPr>
          <w:rFonts w:ascii="Calibri Light" w:eastAsia="Calibri" w:hAnsi="Calibri Light" w:cs="Calibri Light"/>
          <w:noProof/>
          <w:color w:val="000000"/>
        </w:rPr>
        <w:t>(Rinkevich 1989)</w:t>
      </w:r>
      <w:r w:rsidR="00805EB4">
        <w:rPr>
          <w:rFonts w:ascii="Calibri Light" w:eastAsia="Calibri" w:hAnsi="Calibri Light" w:cs="Calibri Light"/>
          <w:color w:val="000000"/>
        </w:rPr>
        <w:fldChar w:fldCharType="end"/>
      </w:r>
      <w:r>
        <w:rPr>
          <w:rFonts w:ascii="Calibri Light" w:eastAsia="Calibri" w:hAnsi="Calibri Light" w:cs="Calibri Light"/>
          <w:color w:val="000000"/>
        </w:rPr>
        <w:t>. On reefs around</w:t>
      </w:r>
      <w:r w:rsidRPr="00565F0A">
        <w:rPr>
          <w:rFonts w:ascii="Calibri Light" w:eastAsia="Calibri" w:hAnsi="Calibri Light" w:cs="Calibri Light"/>
          <w:color w:val="000000"/>
        </w:rPr>
        <w:t xml:space="preserve"> Mo’orea</w:t>
      </w:r>
      <w:r>
        <w:rPr>
          <w:rFonts w:ascii="Calibri Light" w:eastAsia="Calibri" w:hAnsi="Calibri Light" w:cs="Calibri Light"/>
          <w:color w:val="000000"/>
        </w:rPr>
        <w:t>,</w:t>
      </w:r>
      <w:r w:rsidRPr="00565F0A">
        <w:rPr>
          <w:rFonts w:ascii="Calibri Light" w:eastAsia="Calibri" w:hAnsi="Calibri Light" w:cs="Calibri Light"/>
          <w:color w:val="000000"/>
        </w:rPr>
        <w:t xml:space="preserve"> a series of </w:t>
      </w:r>
      <w:r>
        <w:rPr>
          <w:rFonts w:ascii="Calibri Light" w:eastAsia="Calibri" w:hAnsi="Calibri Light" w:cs="Calibri Light"/>
          <w:color w:val="000000"/>
        </w:rPr>
        <w:t xml:space="preserve">recent </w:t>
      </w:r>
      <w:r w:rsidRPr="00565F0A">
        <w:rPr>
          <w:rFonts w:ascii="Calibri Light" w:eastAsia="Calibri" w:hAnsi="Calibri Light" w:cs="Calibri Light"/>
          <w:color w:val="000000"/>
        </w:rPr>
        <w:t xml:space="preserve">disturbances have shifted coral composition in favour of </w:t>
      </w:r>
      <w:r w:rsidRPr="00565F0A">
        <w:rPr>
          <w:rFonts w:ascii="Calibri Light" w:eastAsia="Calibri" w:hAnsi="Calibri Light" w:cs="Calibri Light"/>
          <w:i/>
          <w:iCs/>
          <w:color w:val="000000"/>
        </w:rPr>
        <w:t xml:space="preserve">Pocillopora </w:t>
      </w:r>
      <w:r w:rsidRPr="00565F0A">
        <w:rPr>
          <w:rFonts w:ascii="Calibri Light" w:eastAsia="Calibri" w:hAnsi="Calibri Light" w:cs="Calibri Light"/>
          <w:color w:val="000000"/>
        </w:rPr>
        <w:t xml:space="preserve">corals </w:t>
      </w:r>
      <w:r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{"citationItems":[{"id":"ITEM-1","itemData":{"DOI":"10.1038/s41598-018-27891-3","ISSN":"2045-2322","abstract":"Coral reefs are increasingly threatened by various types of disturbances, and their recovery is challenged by accelerating, human-induced environmental changes. Recurrent disturbances reduce the pool of mature adult colonies of reef-building corals and undermine post-disturbance recovery from newly settled recruits. Using a long-term interannual data set, we show that coral assemblages on the reef slope of Moorea, French Polynesia, have maintained a high capacity to recover despite a unique frequency of large-scale disturbances which, since the 1990s, have caused catastrophic declines in coral cover and abundance. In 2014, only four years after one of the most extreme cases of coral decline documented, abundance of juvenile and adult colonies had regained or exceeded pre-disturbance levels, and no phase-shift to macroalgal dominance was recorded. This rapid recovery has been achieved despite constantly low coral recruitment rates, suggesting a high post-disturbance survivorship of recruits. However, taxonomic differences in coral susceptibility to disturbances and contrasting recovery trajectories have resulted in changes in the relative composition of species. In the present context of global coral reef decline, our study establishes a new benchmark for the capacity of certain benthic reef communities to sustain and recover their coral cover from repeated, intense disturbances.","author":[{"dropping-particle":"","family":"Adjeroud","given":"Mehdi","non-dropping-particle":"","parse-names":false,"suffix":""},{"dropping-particle":"","family":"Kayal","given":"Mohsen","non-dropping-particle":"","parse-names":false,"suffix":""},{"dropping-particle":"","family":"Iborra-Cantonnet","given":"Claudie","non-dropping-particle":"","parse-names":false,"suffix":""},{"dropping-particle":"","family":"Vercelloni","given":"Julie","non-dropping-particle":"","parse-names":false,"suffix":""},{"dropping-particle":"","family":"Bosserelle","given":"Pauline","non-dropping-particle":"","parse-names":false,"suffix":""},{"dropping-particle":"","family":"Liao","given":"Vetea","non-dropping-particle":"","parse-names":false,"suffix":""},{"dropping-particle":"","family":"Chancerelle","given":"Yannick","non-dropping-particle":"","parse-names":false,"suffix":""},{"dropping-particle":"","family":"Claudet","given":"Joachim","non-dropping-particle":"","parse-names":false,"suffix":""},{"dropping-particle":"","family":"Penin","given":"Lucie","non-dropping-particle":"","parse-names":false,"suffix":""}],"container-title":"Scientific Reports","id":"ITEM-1","issue":"1","issued":{"date-parts":[["2018"]]},"page":"9680","title":"Recovery of coral assemblages despite acute and recurrent disturbances on a South Central Pacific reef","type":"article-journal","volume":"8"},"uris":["http://www.mendeley.com/documents/?uuid=e4d1dc14-15e1-464a-9552-2454d1ee596a"]}],"mendeley":{"formattedCitation":"(Adjeroud et al. 2018)","plainTextFormattedCitation":"(Adjeroud et al. 2018)","previouslyFormattedCitation":"(Adjeroud et al. 2018)"},"properties":{"noteIndex":0},"schema":"https://github.com/citation-style-language/schema/raw/master/csl-citation.json"}</w:instrText>
      </w:r>
      <w:r w:rsidRPr="00565F0A">
        <w:rPr>
          <w:rFonts w:ascii="Calibri Light" w:eastAsia="Calibri" w:hAnsi="Calibri Light" w:cs="Calibri Light"/>
          <w:color w:val="000000"/>
        </w:rPr>
        <w:fldChar w:fldCharType="separate"/>
      </w:r>
      <w:r w:rsidRPr="00565F0A">
        <w:rPr>
          <w:rFonts w:ascii="Calibri Light" w:eastAsia="Calibri" w:hAnsi="Calibri Light" w:cs="Calibri Light"/>
          <w:noProof/>
          <w:color w:val="000000"/>
        </w:rPr>
        <w:t>(Adjeroud et al. 2018)</w:t>
      </w:r>
      <w:r w:rsidRPr="00565F0A">
        <w:rPr>
          <w:rFonts w:ascii="Calibri Light" w:eastAsia="Calibri" w:hAnsi="Calibri Light" w:cs="Calibri Light"/>
          <w:color w:val="000000"/>
        </w:rPr>
        <w:fldChar w:fldCharType="end"/>
      </w:r>
      <w:r>
        <w:rPr>
          <w:rFonts w:ascii="Calibri Light" w:eastAsia="Calibri" w:hAnsi="Calibri Light" w:cs="Calibri Light"/>
          <w:color w:val="000000"/>
        </w:rPr>
        <w:t>. W</w:t>
      </w:r>
      <w:r w:rsidRPr="00565F0A">
        <w:rPr>
          <w:rFonts w:ascii="Calibri Light" w:eastAsia="Calibri" w:hAnsi="Calibri Light" w:cs="Calibri Light"/>
          <w:color w:val="000000"/>
        </w:rPr>
        <w:t xml:space="preserve">e </w:t>
      </w:r>
      <w:r>
        <w:rPr>
          <w:rFonts w:ascii="Calibri Light" w:eastAsia="Calibri" w:hAnsi="Calibri Light" w:cs="Calibri Light"/>
          <w:color w:val="000000"/>
        </w:rPr>
        <w:t xml:space="preserve">therefore investigated </w:t>
      </w:r>
      <w:r w:rsidRPr="00565F0A">
        <w:rPr>
          <w:rFonts w:ascii="Calibri Light" w:eastAsia="Calibri" w:hAnsi="Calibri Light" w:cs="Calibri Light"/>
          <w:color w:val="000000"/>
        </w:rPr>
        <w:t xml:space="preserve">whether </w:t>
      </w:r>
      <w:r w:rsidRPr="00565F0A">
        <w:rPr>
          <w:rFonts w:ascii="Calibri Light" w:eastAsia="Calibri" w:hAnsi="Calibri Light" w:cs="Calibri Light"/>
          <w:i/>
          <w:iCs/>
          <w:color w:val="000000"/>
        </w:rPr>
        <w:t>Pocillopora</w:t>
      </w:r>
      <w:r w:rsidRPr="00565F0A">
        <w:rPr>
          <w:rFonts w:ascii="Calibri Light" w:eastAsia="Calibri" w:hAnsi="Calibri Light" w:cs="Calibri Light"/>
          <w:color w:val="000000"/>
        </w:rPr>
        <w:t xml:space="preserve"> may have an energetic advantage compared to the other genera</w:t>
      </w:r>
      <w:r>
        <w:rPr>
          <w:rFonts w:ascii="Calibri Light" w:eastAsia="Calibri" w:hAnsi="Calibri Light" w:cs="Calibri Light"/>
          <w:color w:val="000000"/>
        </w:rPr>
        <w:t xml:space="preserve">, as a </w:t>
      </w:r>
      <w:r w:rsidR="00453918">
        <w:rPr>
          <w:rFonts w:ascii="Calibri Light" w:eastAsia="Calibri" w:hAnsi="Calibri Light" w:cs="Calibri Light"/>
          <w:color w:val="000000"/>
        </w:rPr>
        <w:t>potential mechanism</w:t>
      </w:r>
      <w:r>
        <w:rPr>
          <w:rFonts w:ascii="Calibri Light" w:eastAsia="Calibri" w:hAnsi="Calibri Light" w:cs="Calibri Light"/>
          <w:color w:val="000000"/>
        </w:rPr>
        <w:t xml:space="preserve"> to explain its post-disturbance success compared to other species.</w:t>
      </w:r>
      <w:r w:rsidR="00934939" w:rsidRPr="00565F0A">
        <w:rPr>
          <w:rFonts w:ascii="Calibri Light" w:eastAsia="Calibri" w:hAnsi="Calibri Light" w:cs="Calibri Light"/>
          <w:color w:val="000000"/>
        </w:rPr>
        <w:t xml:space="preserve"> </w:t>
      </w:r>
      <w:r w:rsidR="00281D83" w:rsidRPr="00565F0A">
        <w:rPr>
          <w:rFonts w:ascii="Calibri Light" w:eastAsia="Calibri" w:hAnsi="Calibri Light" w:cs="Calibri Light"/>
          <w:color w:val="000000"/>
        </w:rPr>
        <w:t xml:space="preserve">To do </w:t>
      </w:r>
      <w:r w:rsidR="007653C2" w:rsidRPr="00565F0A">
        <w:rPr>
          <w:rFonts w:ascii="Calibri Light" w:eastAsia="Calibri" w:hAnsi="Calibri Light" w:cs="Calibri Light"/>
          <w:color w:val="000000"/>
        </w:rPr>
        <w:t xml:space="preserve">so, </w:t>
      </w:r>
      <w:r w:rsidR="00281D83" w:rsidRPr="00565F0A">
        <w:rPr>
          <w:rFonts w:ascii="Calibri Light" w:eastAsia="Calibri" w:hAnsi="Calibri Light" w:cs="Calibri Light"/>
          <w:color w:val="000000"/>
        </w:rPr>
        <w:t xml:space="preserve">we performed simulations to evaluate the energy budget of monospecific assemblages composed of </w:t>
      </w:r>
      <w:r w:rsidR="00281D83" w:rsidRPr="00565F0A">
        <w:rPr>
          <w:rFonts w:ascii="Calibri Light" w:eastAsia="Calibri" w:hAnsi="Calibri Light" w:cs="Calibri Light"/>
          <w:i/>
          <w:color w:val="000000"/>
        </w:rPr>
        <w:t xml:space="preserve">Pocillopora </w:t>
      </w:r>
      <w:r w:rsidR="00281D83" w:rsidRPr="00565F0A">
        <w:rPr>
          <w:rFonts w:ascii="Calibri Light" w:eastAsia="Calibri" w:hAnsi="Calibri Light" w:cs="Calibri Light"/>
          <w:i/>
          <w:iCs/>
          <w:color w:val="000000"/>
        </w:rPr>
        <w:t>vs</w:t>
      </w:r>
      <w:r w:rsidR="00CE575E" w:rsidRPr="00565F0A">
        <w:rPr>
          <w:rFonts w:ascii="Calibri Light" w:eastAsia="Calibri" w:hAnsi="Calibri Light" w:cs="Calibri Light"/>
          <w:i/>
          <w:iCs/>
          <w:color w:val="000000"/>
        </w:rPr>
        <w:t>.</w:t>
      </w:r>
      <w:r w:rsidR="00281D83" w:rsidRPr="00565F0A">
        <w:rPr>
          <w:rFonts w:ascii="Calibri Light" w:eastAsia="Calibri" w:hAnsi="Calibri Light" w:cs="Calibri Light"/>
          <w:color w:val="000000"/>
        </w:rPr>
        <w:t xml:space="preserve"> the other genera. </w:t>
      </w:r>
      <w:r w:rsidR="007653C2" w:rsidRPr="00565F0A">
        <w:rPr>
          <w:rFonts w:ascii="Calibri Light" w:eastAsia="Calibri" w:hAnsi="Calibri Light" w:cs="Calibri Light"/>
          <w:color w:val="000000"/>
        </w:rPr>
        <w:t>S</w:t>
      </w:r>
      <w:r w:rsidR="00B114CE" w:rsidRPr="00565F0A">
        <w:rPr>
          <w:rFonts w:ascii="Calibri Light" w:eastAsia="Calibri" w:hAnsi="Calibri Light" w:cs="Calibri Light"/>
          <w:color w:val="000000"/>
        </w:rPr>
        <w:t>pecifically</w:t>
      </w:r>
      <w:r w:rsidR="00281D83" w:rsidRPr="00565F0A">
        <w:rPr>
          <w:rFonts w:ascii="Calibri Light" w:eastAsia="Calibri" w:hAnsi="Calibri Light" w:cs="Calibri Light"/>
          <w:color w:val="000000"/>
        </w:rPr>
        <w:t>,</w:t>
      </w:r>
      <w:r w:rsidR="00072161" w:rsidRPr="00565F0A">
        <w:rPr>
          <w:rFonts w:ascii="Calibri Light" w:eastAsia="Calibri" w:hAnsi="Calibri Light" w:cs="Calibri Light"/>
          <w:color w:val="000000"/>
          <w:lang w:val="en-US"/>
        </w:rPr>
        <w:t xml:space="preserve"> w</w:t>
      </w:r>
      <w:r w:rsidR="00610749" w:rsidRPr="00565F0A">
        <w:rPr>
          <w:rFonts w:ascii="Calibri Light" w:eastAsia="Calibri" w:hAnsi="Calibri Light" w:cs="Calibri Light"/>
          <w:color w:val="000000"/>
          <w:lang w:val="en-US"/>
        </w:rPr>
        <w:t>e</w:t>
      </w:r>
      <w:r w:rsidR="007653C2" w:rsidRPr="00565F0A">
        <w:rPr>
          <w:rFonts w:ascii="Calibri Light" w:eastAsia="Calibri" w:hAnsi="Calibri Light" w:cs="Calibri Light"/>
          <w:color w:val="000000"/>
          <w:lang w:val="en-US"/>
        </w:rPr>
        <w:t xml:space="preserve"> first</w:t>
      </w:r>
      <w:r w:rsidR="00610749" w:rsidRPr="00565F0A">
        <w:rPr>
          <w:rFonts w:ascii="Calibri Light" w:eastAsia="Calibri" w:hAnsi="Calibri Light" w:cs="Calibri Light"/>
          <w:color w:val="000000"/>
          <w:lang w:val="en-US"/>
        </w:rPr>
        <w:t xml:space="preserve"> </w:t>
      </w:r>
      <w:r w:rsidR="008020C5" w:rsidRPr="00565F0A">
        <w:rPr>
          <w:rFonts w:ascii="Calibri Light" w:eastAsia="Calibri" w:hAnsi="Calibri Light" w:cs="Calibri Light"/>
          <w:color w:val="000000"/>
          <w:lang w:val="en-US"/>
        </w:rPr>
        <w:t>defined</w:t>
      </w:r>
      <w:r w:rsidR="00610749" w:rsidRPr="00565F0A">
        <w:rPr>
          <w:rFonts w:ascii="Calibri Light" w:eastAsia="Calibri" w:hAnsi="Calibri Light" w:cs="Calibri Light"/>
          <w:color w:val="000000"/>
          <w:lang w:val="en-US"/>
        </w:rPr>
        <w:t xml:space="preserve"> average coral </w:t>
      </w:r>
      <w:r w:rsidR="00AB3C41">
        <w:rPr>
          <w:rFonts w:ascii="Calibri Light" w:eastAsia="Calibri" w:hAnsi="Calibri Light" w:cs="Calibri Light"/>
          <w:color w:val="000000"/>
          <w:lang w:val="en-US"/>
        </w:rPr>
        <w:t xml:space="preserve">colony </w:t>
      </w:r>
      <w:r w:rsidR="00610749" w:rsidRPr="00565F0A">
        <w:rPr>
          <w:rFonts w:ascii="Calibri Light" w:eastAsia="Calibri" w:hAnsi="Calibri Light" w:cs="Calibri Light"/>
          <w:color w:val="000000"/>
          <w:lang w:val="en-US"/>
        </w:rPr>
        <w:t>size</w:t>
      </w:r>
      <w:r w:rsidR="00AB3C41">
        <w:rPr>
          <w:rFonts w:ascii="Calibri Light" w:eastAsia="Calibri" w:hAnsi="Calibri Light" w:cs="Calibri Light"/>
          <w:color w:val="000000"/>
          <w:lang w:val="en-US"/>
        </w:rPr>
        <w:t>s</w:t>
      </w:r>
      <w:r w:rsidR="00610749" w:rsidRPr="00565F0A">
        <w:rPr>
          <w:rFonts w:ascii="Calibri Light" w:eastAsia="Calibri" w:hAnsi="Calibri Light" w:cs="Calibri Light"/>
          <w:color w:val="000000"/>
          <w:lang w:val="en-US"/>
        </w:rPr>
        <w:t xml:space="preserve"> for the six </w:t>
      </w:r>
      <w:r w:rsidR="00281D83" w:rsidRPr="00565F0A">
        <w:rPr>
          <w:rFonts w:ascii="Calibri Light" w:eastAsia="Calibri" w:hAnsi="Calibri Light" w:cs="Calibri Light"/>
          <w:color w:val="000000"/>
          <w:lang w:val="en-US"/>
        </w:rPr>
        <w:t xml:space="preserve">genera </w:t>
      </w:r>
      <w:r w:rsidR="00610749" w:rsidRPr="00565F0A">
        <w:rPr>
          <w:rFonts w:ascii="Calibri Light" w:eastAsia="Calibri" w:hAnsi="Calibri Light" w:cs="Calibri Light"/>
          <w:color w:val="000000"/>
          <w:lang w:val="en-US"/>
        </w:rPr>
        <w:t xml:space="preserve">according to </w:t>
      </w:r>
      <w:r w:rsidR="007653C2" w:rsidRPr="00565F0A">
        <w:rPr>
          <w:rFonts w:ascii="Calibri Light" w:eastAsia="Calibri" w:hAnsi="Calibri Light" w:cs="Calibri Light"/>
          <w:color w:val="000000"/>
          <w:lang w:val="en-US"/>
        </w:rPr>
        <w:t>three simplified scenarios</w:t>
      </w:r>
      <w:r w:rsidR="00AB3C41">
        <w:rPr>
          <w:rFonts w:ascii="Calibri Light" w:eastAsia="Calibri" w:hAnsi="Calibri Light" w:cs="Calibri Light"/>
          <w:color w:val="000000"/>
          <w:lang w:val="en-US"/>
        </w:rPr>
        <w:t xml:space="preserve"> </w:t>
      </w:r>
      <w:r w:rsidR="00AB3C41" w:rsidRPr="00565F0A">
        <w:rPr>
          <w:rFonts w:ascii="Calibri Light" w:eastAsia="Calibri" w:hAnsi="Calibri Light" w:cs="Calibri Light"/>
          <w:color w:val="000000"/>
          <w:lang w:val="en-US"/>
        </w:rPr>
        <w:fldChar w:fldCharType="begin" w:fldLock="1"/>
      </w:r>
      <w:r w:rsidR="00453918">
        <w:rPr>
          <w:rFonts w:ascii="Calibri Light" w:eastAsia="Calibri" w:hAnsi="Calibri Light" w:cs="Calibri Light"/>
          <w:color w:val="000000"/>
          <w:lang w:val="en-US"/>
        </w:rPr>
        <w:instrText>ADDIN CSL_CITATION {"citationItems":[{"id":"ITEM-1","itemData":{"DOI":"https://doi.org/10.1111/ele.13153","ISSN":"1461-023X","abstract":"Abstract Predicting whether, how, and to what degree communities recover from disturbance remain major challenges in ecology. To predict recovery of coral communities we applied field survey data of early recovery dynamics to a multi-species integral projection model that captured key demographic processes driving coral population trajectories, notably density-dependent larval recruitment. After testing model predictions against field observations, we updated the model to generate projections of future coral communities. Our results indicated that communities distributed across an island landscape followed different recovery trajectories but would reassemble to pre-disturbed levels of coral abundance, composition, and size, thus demonstrating persistence in the provision of reef habitat and other ecosystem services. Our study indicates that coral community dynamics are predictable when accounting for the interplay between species life-history, environmental conditions, and density-dependence. We provide a quantitative framework for evaluating the ecological processes underlying community trajectory and characteristics important to ecosystem functioning.","author":[{"dropping-particle":"","family":"Kayal","given":"Mohsen","non-dropping-particle":"","parse-names":false,"suffix":""},{"dropping-particle":"","family":"Lenihan","given":"Hunter S","non-dropping-particle":"","parse-names":false,"suffix":""},{"dropping-particle":"","family":"Brooks","given":"Andrew J","non-dropping-particle":"","parse-names":false,"suffix":""},{"dropping-particle":"","family":"Holbrook","given":"Sally J","non-dropping-particle":"","parse-names":false,"suffix":""},{"dropping-particle":"","family":"Schmitt","given":"Russell J","non-dropping-particle":"","parse-names":false,"suffix":""},{"dropping-particle":"","family":"Kendall","given":"Bruce E","non-dropping-particle":"","parse-names":false,"suffix":""}],"container-title":"Ecology Letters","id":"ITEM-1","issue":"12","issued":{"date-parts":[["2018","12","1"]]},"note":"https://doi.org/10.1111/ele.13153","page":"1790-1799","publisher":"John Wiley &amp; Sons, Ltd","title":"Predicting coral community recovery using multi-species population dynamics models","type":"article-journal","volume":"21"},"uris":["http://www.mendeley.com/documents/?uuid=04424905-59d0-4e03-a435-c24170dbb298"]}],"mendeley":{"formattedCitation":"(Kayal et al. 2018)","plainTextFormattedCitation":"(Kayal et al. 2018)","previouslyFormattedCitation":"(Kayal et al. 2018)"},"properties":{"noteIndex":0},"schema":"https://github.com/citation-style-language/schema/raw/master/csl-citation.json"}</w:instrText>
      </w:r>
      <w:r w:rsidR="00AB3C41" w:rsidRPr="00565F0A">
        <w:rPr>
          <w:rFonts w:ascii="Calibri Light" w:eastAsia="Calibri" w:hAnsi="Calibri Light" w:cs="Calibri Light"/>
          <w:color w:val="000000"/>
          <w:lang w:val="en-US"/>
        </w:rPr>
        <w:fldChar w:fldCharType="separate"/>
      </w:r>
      <w:r w:rsidR="00AB3C41" w:rsidRPr="00565F0A">
        <w:rPr>
          <w:rFonts w:ascii="Calibri Light" w:eastAsia="Calibri" w:hAnsi="Calibri Light" w:cs="Calibri Light"/>
          <w:noProof/>
          <w:color w:val="000000"/>
          <w:lang w:val="en-US"/>
        </w:rPr>
        <w:t>(Kayal et al. 2018)</w:t>
      </w:r>
      <w:r w:rsidR="00AB3C41" w:rsidRPr="00565F0A">
        <w:rPr>
          <w:rFonts w:ascii="Calibri Light" w:eastAsia="Calibri" w:hAnsi="Calibri Light" w:cs="Calibri Light"/>
          <w:color w:val="000000"/>
          <w:lang w:val="en-US"/>
        </w:rPr>
        <w:fldChar w:fldCharType="end"/>
      </w:r>
      <w:r w:rsidR="00BE2707" w:rsidRPr="00565F0A">
        <w:rPr>
          <w:rFonts w:ascii="Calibri Light" w:eastAsia="Calibri" w:hAnsi="Calibri Light" w:cs="Calibri Light"/>
          <w:color w:val="000000"/>
          <w:lang w:val="en-US"/>
        </w:rPr>
        <w:t>:</w:t>
      </w:r>
      <w:r w:rsidR="00610749" w:rsidRPr="00565F0A">
        <w:rPr>
          <w:rFonts w:ascii="Calibri Light" w:eastAsia="Calibri" w:hAnsi="Calibri Light" w:cs="Calibri Light"/>
          <w:color w:val="000000"/>
          <w:lang w:val="en-US"/>
        </w:rPr>
        <w:t xml:space="preserve"> 1)</w:t>
      </w:r>
      <w:r w:rsidR="00B114CE" w:rsidRPr="00565F0A">
        <w:rPr>
          <w:rFonts w:ascii="Calibri Light" w:eastAsia="Calibri" w:hAnsi="Calibri Light" w:cs="Calibri Light"/>
          <w:color w:val="000000"/>
          <w:lang w:val="en-US"/>
        </w:rPr>
        <w:t xml:space="preserve"> </w:t>
      </w:r>
      <w:r w:rsidR="00610749" w:rsidRPr="00565F0A">
        <w:rPr>
          <w:rFonts w:ascii="Calibri Light" w:eastAsia="Calibri" w:hAnsi="Calibri Light" w:cs="Calibri Light"/>
          <w:color w:val="000000"/>
          <w:lang w:val="en-US"/>
        </w:rPr>
        <w:t xml:space="preserve">dominance of </w:t>
      </w:r>
      <w:r w:rsidR="007653C2" w:rsidRPr="00565F0A">
        <w:rPr>
          <w:rFonts w:ascii="Calibri Light" w:eastAsia="Calibri" w:hAnsi="Calibri Light" w:cs="Calibri Light"/>
          <w:color w:val="000000"/>
          <w:lang w:val="en-US"/>
        </w:rPr>
        <w:t xml:space="preserve">small </w:t>
      </w:r>
      <w:r w:rsidR="00610749" w:rsidRPr="00565F0A">
        <w:rPr>
          <w:rFonts w:ascii="Calibri Light" w:eastAsia="Calibri" w:hAnsi="Calibri Light" w:cs="Calibri Light"/>
          <w:color w:val="000000"/>
          <w:lang w:val="en-US"/>
        </w:rPr>
        <w:t xml:space="preserve">colonies, 2) </w:t>
      </w:r>
      <w:r w:rsidR="007653C2" w:rsidRPr="00565F0A">
        <w:rPr>
          <w:rFonts w:ascii="Calibri Light" w:eastAsia="Calibri" w:hAnsi="Calibri Light" w:cs="Calibri Light"/>
          <w:color w:val="000000"/>
          <w:lang w:val="en-US"/>
        </w:rPr>
        <w:t xml:space="preserve">an even size distribution </w:t>
      </w:r>
      <w:r w:rsidR="00610749" w:rsidRPr="00565F0A">
        <w:rPr>
          <w:rFonts w:ascii="Calibri Light" w:eastAsia="Calibri" w:hAnsi="Calibri Light" w:cs="Calibri Light"/>
          <w:color w:val="000000"/>
          <w:lang w:val="en-US"/>
        </w:rPr>
        <w:t>and 3)</w:t>
      </w:r>
      <w:r w:rsidR="007653C2" w:rsidRPr="00565F0A">
        <w:rPr>
          <w:rFonts w:ascii="Calibri Light" w:eastAsia="Calibri" w:hAnsi="Calibri Light" w:cs="Calibri Light"/>
          <w:color w:val="000000"/>
          <w:lang w:val="en-US"/>
        </w:rPr>
        <w:t xml:space="preserve"> dominance of large </w:t>
      </w:r>
      <w:r w:rsidR="00EE3656">
        <w:rPr>
          <w:rFonts w:ascii="Calibri Light" w:eastAsia="Calibri" w:hAnsi="Calibri Light" w:cs="Calibri Light"/>
          <w:color w:val="000000"/>
          <w:lang w:val="en-US"/>
        </w:rPr>
        <w:t>colonies</w:t>
      </w:r>
      <w:r w:rsidR="00AB3C41">
        <w:rPr>
          <w:rFonts w:ascii="Calibri Light" w:eastAsia="Calibri" w:hAnsi="Calibri Light" w:cs="Calibri Light"/>
          <w:color w:val="000000"/>
          <w:lang w:val="en-US"/>
        </w:rPr>
        <w:t>. For each scenario</w:t>
      </w:r>
      <w:r w:rsidR="00AB3C41" w:rsidRPr="00565F0A">
        <w:rPr>
          <w:rFonts w:ascii="Calibri Light" w:eastAsia="Calibri" w:hAnsi="Calibri Light" w:cs="Calibri Light"/>
          <w:color w:val="000000"/>
          <w:lang w:val="en-US"/>
        </w:rPr>
        <w:t>, we randomly generated 100 size distributions</w:t>
      </w:r>
      <w:r w:rsidR="00AB3C41">
        <w:rPr>
          <w:rFonts w:ascii="Calibri Light" w:eastAsia="Calibri" w:hAnsi="Calibri Light" w:cs="Calibri Light"/>
          <w:color w:val="000000"/>
          <w:lang w:val="en-US"/>
        </w:rPr>
        <w:t xml:space="preserve"> which were then used to calculate</w:t>
      </w:r>
      <w:r w:rsidR="007653C2" w:rsidRPr="00565F0A">
        <w:rPr>
          <w:rFonts w:ascii="Calibri Light" w:eastAsia="Calibri" w:hAnsi="Calibri Light" w:cs="Calibri Light"/>
          <w:color w:val="000000"/>
          <w:lang w:val="en-US"/>
        </w:rPr>
        <w:t xml:space="preserve"> </w:t>
      </w:r>
      <w:r w:rsidR="00AB3C41">
        <w:rPr>
          <w:rFonts w:ascii="Calibri Light" w:eastAsia="Calibri" w:hAnsi="Calibri Light" w:cs="Calibri Light"/>
          <w:color w:val="000000"/>
          <w:lang w:val="en-US"/>
        </w:rPr>
        <w:t xml:space="preserve">species- and </w:t>
      </w:r>
      <w:r w:rsidR="007653C2" w:rsidRPr="00565F0A">
        <w:rPr>
          <w:rFonts w:ascii="Calibri Light" w:eastAsia="Calibri" w:hAnsi="Calibri Light" w:cs="Calibri Light"/>
          <w:color w:val="000000"/>
          <w:lang w:val="en-US"/>
        </w:rPr>
        <w:t>size-specific photosynthesis and calcification</w:t>
      </w:r>
      <w:r w:rsidR="00AB3C41">
        <w:rPr>
          <w:rFonts w:ascii="Calibri Light" w:eastAsia="Calibri" w:hAnsi="Calibri Light" w:cs="Calibri Light"/>
          <w:color w:val="000000"/>
          <w:lang w:val="en-US"/>
        </w:rPr>
        <w:t>. These estimates</w:t>
      </w:r>
      <w:r w:rsidR="007653C2" w:rsidRPr="00565F0A">
        <w:rPr>
          <w:rFonts w:ascii="Calibri Light" w:eastAsia="Calibri" w:hAnsi="Calibri Light" w:cs="Calibri Light"/>
          <w:color w:val="000000"/>
          <w:lang w:val="en-US"/>
        </w:rPr>
        <w:t xml:space="preserve"> </w:t>
      </w:r>
      <w:r w:rsidR="00AB3C41">
        <w:rPr>
          <w:rFonts w:ascii="Calibri Light" w:eastAsia="Calibri" w:hAnsi="Calibri Light" w:cs="Calibri Light"/>
          <w:color w:val="000000"/>
          <w:lang w:val="en-US"/>
        </w:rPr>
        <w:t>were used to</w:t>
      </w:r>
      <w:r w:rsidR="00AB3C41" w:rsidRPr="00565F0A">
        <w:rPr>
          <w:rFonts w:ascii="Calibri Light" w:eastAsia="Calibri" w:hAnsi="Calibri Light" w:cs="Calibri Light"/>
          <w:color w:val="000000"/>
          <w:lang w:val="en-US"/>
        </w:rPr>
        <w:t xml:space="preserve"> </w:t>
      </w:r>
      <w:r w:rsidR="007653C2" w:rsidRPr="00565F0A">
        <w:rPr>
          <w:rFonts w:ascii="Calibri Light" w:eastAsia="Calibri" w:hAnsi="Calibri Light" w:cs="Calibri Light"/>
          <w:color w:val="000000"/>
          <w:lang w:val="en-US"/>
        </w:rPr>
        <w:t xml:space="preserve">compare population-wide estimates </w:t>
      </w:r>
      <w:r w:rsidR="00AB3C41">
        <w:rPr>
          <w:rFonts w:ascii="Calibri Light" w:eastAsia="Calibri" w:hAnsi="Calibri Light" w:cs="Calibri Light"/>
          <w:color w:val="000000"/>
          <w:lang w:val="en-US"/>
        </w:rPr>
        <w:t>of</w:t>
      </w:r>
      <w:r w:rsidR="00AB3C41" w:rsidRPr="00565F0A">
        <w:rPr>
          <w:rFonts w:ascii="Calibri Light" w:eastAsia="Calibri" w:hAnsi="Calibri Light" w:cs="Calibri Light"/>
          <w:color w:val="000000"/>
          <w:lang w:val="en-US"/>
        </w:rPr>
        <w:t xml:space="preserve"> </w:t>
      </w:r>
      <w:r w:rsidR="007653C2" w:rsidRPr="00565F0A">
        <w:rPr>
          <w:rFonts w:ascii="Calibri Light" w:eastAsia="Calibri" w:hAnsi="Calibri Light" w:cs="Calibri Light"/>
          <w:i/>
          <w:iCs/>
          <w:color w:val="000000"/>
          <w:lang w:val="en-US"/>
        </w:rPr>
        <w:t>Pocillopora sp</w:t>
      </w:r>
      <w:r w:rsidR="007653C2" w:rsidRPr="00565F0A">
        <w:rPr>
          <w:rFonts w:ascii="Calibri Light" w:eastAsia="Calibri" w:hAnsi="Calibri Light" w:cs="Calibri Light"/>
          <w:color w:val="000000"/>
          <w:lang w:val="en-US"/>
        </w:rPr>
        <w:t xml:space="preserve">. </w:t>
      </w:r>
      <w:r w:rsidR="00AB3C41">
        <w:rPr>
          <w:rFonts w:ascii="Calibri Light" w:eastAsia="Calibri" w:hAnsi="Calibri Light" w:cs="Calibri Light"/>
          <w:color w:val="000000"/>
          <w:lang w:val="en-US"/>
        </w:rPr>
        <w:t>against each of</w:t>
      </w:r>
      <w:r w:rsidR="007653C2" w:rsidRPr="00565F0A">
        <w:rPr>
          <w:rFonts w:ascii="Calibri Light" w:eastAsia="Calibri" w:hAnsi="Calibri Light" w:cs="Calibri Light"/>
          <w:color w:val="000000"/>
          <w:lang w:val="en-US"/>
        </w:rPr>
        <w:t xml:space="preserve"> </w:t>
      </w:r>
      <w:r w:rsidR="00610749" w:rsidRPr="00565F0A">
        <w:rPr>
          <w:rFonts w:ascii="Calibri Light" w:eastAsia="Calibri" w:hAnsi="Calibri Light" w:cs="Calibri Light"/>
          <w:color w:val="000000"/>
          <w:lang w:val="en-US"/>
        </w:rPr>
        <w:t xml:space="preserve">the other </w:t>
      </w:r>
      <w:r w:rsidR="002B34EA" w:rsidRPr="00565F0A">
        <w:rPr>
          <w:rFonts w:ascii="Calibri Light" w:eastAsia="Calibri" w:hAnsi="Calibri Light" w:cs="Calibri Light"/>
          <w:color w:val="000000"/>
          <w:lang w:val="en-US"/>
        </w:rPr>
        <w:t xml:space="preserve">five </w:t>
      </w:r>
      <w:r w:rsidR="00610749" w:rsidRPr="00565F0A">
        <w:rPr>
          <w:rFonts w:ascii="Calibri Light" w:eastAsia="Calibri" w:hAnsi="Calibri Light" w:cs="Calibri Light"/>
          <w:color w:val="000000"/>
          <w:lang w:val="en-US"/>
        </w:rPr>
        <w:t>species (</w:t>
      </w:r>
      <w:r w:rsidR="005F3A15" w:rsidRPr="00565F0A">
        <w:rPr>
          <w:rFonts w:ascii="Calibri Light" w:eastAsia="Calibri" w:hAnsi="Calibri Light" w:cs="Calibri Light"/>
          <w:color w:val="000000"/>
          <w:lang w:val="en-US"/>
        </w:rPr>
        <w:t>i.e.,</w:t>
      </w:r>
      <w:r w:rsidR="00137D8E" w:rsidRPr="00565F0A">
        <w:rPr>
          <w:rFonts w:ascii="Calibri Light" w:eastAsia="Calibri" w:hAnsi="Calibri Light" w:cs="Calibri Light"/>
          <w:color w:val="000000"/>
          <w:lang w:val="en-US"/>
        </w:rPr>
        <w:t xml:space="preserve"> </w:t>
      </w:r>
      <w:r w:rsidR="00610749" w:rsidRPr="00565F0A">
        <w:rPr>
          <w:rFonts w:ascii="Calibri Light" w:eastAsia="Calibri" w:hAnsi="Calibri Light" w:cs="Calibri Light"/>
          <w:i/>
          <w:iCs/>
          <w:color w:val="000000"/>
          <w:lang w:val="en-US"/>
        </w:rPr>
        <w:t>Acropora hyacinthus, Astrea curta, Montipora verilli, Napopora irregularis</w:t>
      </w:r>
      <w:r w:rsidR="00137D8E" w:rsidRPr="00565F0A">
        <w:rPr>
          <w:rFonts w:ascii="Calibri Light" w:eastAsia="Calibri" w:hAnsi="Calibri Light" w:cs="Calibri Light"/>
          <w:i/>
          <w:iCs/>
          <w:color w:val="000000"/>
          <w:lang w:val="en-US"/>
        </w:rPr>
        <w:t xml:space="preserve"> </w:t>
      </w:r>
      <w:r w:rsidR="00610749" w:rsidRPr="00565F0A">
        <w:rPr>
          <w:rFonts w:ascii="Calibri Light" w:eastAsia="Calibri" w:hAnsi="Calibri Light" w:cs="Calibri Light"/>
          <w:color w:val="000000"/>
          <w:lang w:val="en-US"/>
        </w:rPr>
        <w:t>and</w:t>
      </w:r>
      <w:r w:rsidR="00137D8E" w:rsidRPr="00565F0A">
        <w:rPr>
          <w:rFonts w:ascii="Calibri Light" w:eastAsia="Calibri" w:hAnsi="Calibri Light" w:cs="Calibri Light"/>
          <w:color w:val="000000"/>
          <w:lang w:val="en-US"/>
        </w:rPr>
        <w:t xml:space="preserve"> </w:t>
      </w:r>
      <w:r w:rsidR="00610749" w:rsidRPr="00565F0A">
        <w:rPr>
          <w:rFonts w:ascii="Calibri Light" w:eastAsia="Calibri" w:hAnsi="Calibri Light" w:cs="Calibri Light"/>
          <w:i/>
          <w:iCs/>
          <w:color w:val="000000"/>
          <w:lang w:val="en-US"/>
        </w:rPr>
        <w:t>Porites spp</w:t>
      </w:r>
      <w:r w:rsidR="00610749" w:rsidRPr="00565F0A">
        <w:rPr>
          <w:rFonts w:ascii="Calibri Light" w:eastAsia="Calibri" w:hAnsi="Calibri Light" w:cs="Calibri Light"/>
          <w:color w:val="000000"/>
          <w:lang w:val="en-US"/>
        </w:rPr>
        <w:t xml:space="preserve">.). Finally, we </w:t>
      </w:r>
      <w:r w:rsidR="00610749" w:rsidRPr="00565F0A">
        <w:rPr>
          <w:rFonts w:ascii="Calibri Light" w:eastAsia="Calibri" w:hAnsi="Calibri Light" w:cs="Calibri Light"/>
          <w:color w:val="000000"/>
          <w:lang w:val="en-US"/>
        </w:rPr>
        <w:lastRenderedPageBreak/>
        <w:t>estimated the ‘energetic ratio’</w:t>
      </w:r>
      <w:r w:rsidR="00BE2707" w:rsidRPr="00565F0A">
        <w:rPr>
          <w:rFonts w:ascii="Calibri Light" w:eastAsia="Calibri" w:hAnsi="Calibri Light" w:cs="Calibri Light"/>
          <w:color w:val="000000"/>
          <w:lang w:val="en-US"/>
        </w:rPr>
        <w:t xml:space="preserve"> </w:t>
      </w:r>
      <w:r w:rsidR="007653C2" w:rsidRPr="00565F0A">
        <w:rPr>
          <w:rFonts w:ascii="Calibri Light" w:eastAsia="Calibri" w:hAnsi="Calibri Light" w:cs="Calibri Light"/>
          <w:color w:val="000000"/>
          <w:lang w:val="en-US"/>
        </w:rPr>
        <w:t xml:space="preserve">for each population. </w:t>
      </w:r>
      <w:r w:rsidR="00610749" w:rsidRPr="00565F0A">
        <w:rPr>
          <w:rFonts w:ascii="Calibri Light" w:eastAsia="Calibri" w:hAnsi="Calibri Light" w:cs="Calibri Light"/>
          <w:color w:val="000000"/>
          <w:lang w:val="en-US"/>
        </w:rPr>
        <w:t xml:space="preserve">All the statistical analyses </w:t>
      </w:r>
      <w:r w:rsidR="00AB3C41">
        <w:rPr>
          <w:rFonts w:ascii="Calibri Light" w:eastAsia="Calibri" w:hAnsi="Calibri Light" w:cs="Calibri Light"/>
          <w:color w:val="000000"/>
          <w:lang w:val="en-US"/>
        </w:rPr>
        <w:t xml:space="preserve">and simulations </w:t>
      </w:r>
      <w:r w:rsidR="00610749" w:rsidRPr="00565F0A">
        <w:rPr>
          <w:rFonts w:ascii="Calibri Light" w:eastAsia="Calibri" w:hAnsi="Calibri Light" w:cs="Calibri Light"/>
          <w:color w:val="000000"/>
          <w:lang w:val="en-US"/>
        </w:rPr>
        <w:t>were run in R version 4.0.</w:t>
      </w:r>
      <w:r w:rsidR="00BA7ABA" w:rsidRPr="00565F0A">
        <w:rPr>
          <w:rFonts w:ascii="Calibri Light" w:eastAsia="Calibri" w:hAnsi="Calibri Light" w:cs="Calibri Light"/>
          <w:color w:val="000000"/>
          <w:lang w:val="en-US"/>
        </w:rPr>
        <w:t>3</w:t>
      </w:r>
      <w:r w:rsidR="00610749" w:rsidRPr="00565F0A">
        <w:rPr>
          <w:rFonts w:ascii="Calibri Light" w:eastAsia="Calibri" w:hAnsi="Calibri Light" w:cs="Calibri Light"/>
          <w:color w:val="000000"/>
          <w:lang w:val="en-US"/>
        </w:rPr>
        <w:t xml:space="preserve"> </w:t>
      </w:r>
      <w:r w:rsidR="00EB6C58" w:rsidRPr="00565F0A">
        <w:rPr>
          <w:rFonts w:ascii="Calibri Light" w:eastAsia="Calibri" w:hAnsi="Calibri Light" w:cs="Calibri Light"/>
          <w:color w:val="000000"/>
          <w:lang w:val="en-US"/>
        </w:rPr>
        <w:fldChar w:fldCharType="begin" w:fldLock="1"/>
      </w:r>
      <w:r w:rsidR="00453918">
        <w:rPr>
          <w:rFonts w:ascii="Calibri Light" w:eastAsia="Calibri" w:hAnsi="Calibri Light" w:cs="Calibri Light"/>
          <w:color w:val="000000"/>
          <w:lang w:val="en-US"/>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Computing","type":"article"},"uris":["http://www.mendeley.com/documents/?uuid=e1bc55f1-d35a-4c31-8ebe-1b6d610cf23b"]}],"mendeley":{"formattedCitation":"(R Core Team 2019)","plainTextFormattedCitation":"(R Core Team 2019)","previouslyFormattedCitation":"(R Core Team 2019)"},"properties":{"noteIndex":0},"schema":"https://github.com/citation-style-language/schema/raw/master/csl-citation.json"}</w:instrText>
      </w:r>
      <w:r w:rsidR="00EB6C58" w:rsidRPr="00565F0A">
        <w:rPr>
          <w:rFonts w:ascii="Calibri Light" w:eastAsia="Calibri" w:hAnsi="Calibri Light" w:cs="Calibri Light"/>
          <w:color w:val="000000"/>
          <w:lang w:val="en-US"/>
        </w:rPr>
        <w:fldChar w:fldCharType="separate"/>
      </w:r>
      <w:r w:rsidR="00913ECD" w:rsidRPr="00565F0A">
        <w:rPr>
          <w:rFonts w:ascii="Calibri Light" w:eastAsia="Calibri" w:hAnsi="Calibri Light" w:cs="Calibri Light"/>
          <w:noProof/>
          <w:color w:val="000000"/>
          <w:lang w:val="en-US"/>
        </w:rPr>
        <w:t>(R Core Team 2019)</w:t>
      </w:r>
      <w:r w:rsidR="00EB6C58" w:rsidRPr="00565F0A">
        <w:rPr>
          <w:rFonts w:ascii="Calibri Light" w:eastAsia="Calibri" w:hAnsi="Calibri Light" w:cs="Calibri Light"/>
          <w:color w:val="000000"/>
          <w:lang w:val="en-US"/>
        </w:rPr>
        <w:fldChar w:fldCharType="end"/>
      </w:r>
      <w:r w:rsidR="00610749" w:rsidRPr="00565F0A">
        <w:rPr>
          <w:rFonts w:ascii="Calibri Light" w:eastAsia="Calibri" w:hAnsi="Calibri Light" w:cs="Calibri Light"/>
          <w:color w:val="000000"/>
          <w:lang w:val="en-US"/>
        </w:rPr>
        <w:t>.</w:t>
      </w:r>
    </w:p>
    <w:p w14:paraId="634BA382" w14:textId="77777777" w:rsidR="00DF146F" w:rsidRPr="00565F0A" w:rsidRDefault="00DF146F" w:rsidP="00691C61">
      <w:pPr>
        <w:spacing w:line="480" w:lineRule="auto"/>
        <w:jc w:val="both"/>
        <w:rPr>
          <w:rFonts w:ascii="Calibri Light" w:eastAsia="Calibri" w:hAnsi="Calibri Light" w:cs="Calibri Light"/>
          <w:b/>
          <w:color w:val="000000"/>
          <w:sz w:val="28"/>
          <w:szCs w:val="28"/>
          <w:u w:val="single"/>
        </w:rPr>
      </w:pPr>
    </w:p>
    <w:p w14:paraId="67CC9B46" w14:textId="77777777" w:rsidR="00DF146F" w:rsidRPr="00565F0A" w:rsidRDefault="00207226" w:rsidP="00691C61">
      <w:pPr>
        <w:spacing w:line="480" w:lineRule="auto"/>
        <w:jc w:val="both"/>
        <w:rPr>
          <w:rFonts w:ascii="Calibri Light" w:eastAsia="Calibri" w:hAnsi="Calibri Light" w:cs="Calibri Light"/>
          <w:b/>
          <w:color w:val="000000"/>
          <w:sz w:val="28"/>
          <w:szCs w:val="28"/>
          <w:u w:val="single"/>
        </w:rPr>
      </w:pPr>
      <w:r w:rsidRPr="00565F0A">
        <w:rPr>
          <w:rFonts w:ascii="Calibri Light" w:eastAsia="Calibri" w:hAnsi="Calibri Light" w:cs="Calibri Light"/>
          <w:b/>
          <w:color w:val="000000"/>
          <w:sz w:val="28"/>
          <w:szCs w:val="28"/>
          <w:u w:val="single"/>
        </w:rPr>
        <w:t>Results</w:t>
      </w:r>
    </w:p>
    <w:p w14:paraId="2F6DBF99" w14:textId="68342255" w:rsidR="00DF146F" w:rsidRPr="00565F0A" w:rsidRDefault="008A5FBB" w:rsidP="008A5FBB">
      <w:pPr>
        <w:spacing w:line="480" w:lineRule="auto"/>
        <w:jc w:val="both"/>
        <w:rPr>
          <w:rFonts w:ascii="Calibri Light" w:eastAsia="Calibri" w:hAnsi="Calibri Light" w:cs="Calibri Light"/>
          <w:color w:val="000000"/>
        </w:rPr>
      </w:pPr>
      <w:r w:rsidRPr="00565F0A">
        <w:rPr>
          <w:rFonts w:ascii="Calibri Light" w:eastAsia="Calibri" w:hAnsi="Calibri Light" w:cs="Calibri Light"/>
          <w:color w:val="000000"/>
        </w:rPr>
        <w:tab/>
      </w:r>
      <w:r w:rsidR="00207226" w:rsidRPr="00565F0A">
        <w:rPr>
          <w:rFonts w:ascii="Calibri Light" w:eastAsia="Calibri" w:hAnsi="Calibri Light" w:cs="Calibri Light"/>
          <w:color w:val="000000"/>
        </w:rPr>
        <w:t>For all coral species</w:t>
      </w:r>
      <w:r w:rsidR="007653C2"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we observed a linear increase </w:t>
      </w:r>
      <w:r w:rsidR="007653C2" w:rsidRPr="00565F0A">
        <w:rPr>
          <w:rFonts w:ascii="Calibri Light" w:eastAsia="Calibri" w:hAnsi="Calibri Light" w:cs="Calibri Light"/>
          <w:color w:val="000000"/>
        </w:rPr>
        <w:t>in</w:t>
      </w:r>
      <w:r w:rsidR="00207226" w:rsidRPr="00565F0A">
        <w:rPr>
          <w:rFonts w:ascii="Calibri Light" w:eastAsia="Calibri" w:hAnsi="Calibri Light" w:cs="Calibri Light"/>
          <w:color w:val="000000"/>
        </w:rPr>
        <w:t xml:space="preserve"> </w:t>
      </w:r>
      <w:r w:rsidR="00567024" w:rsidRPr="00565F0A">
        <w:rPr>
          <w:rFonts w:ascii="Calibri Light" w:eastAsia="Calibri" w:hAnsi="Calibri Light" w:cs="Calibri Light"/>
          <w:color w:val="000000"/>
        </w:rPr>
        <w:t>calcification, respiration and photosynthesis</w:t>
      </w:r>
      <w:r w:rsidR="00207226" w:rsidRPr="00565F0A">
        <w:rPr>
          <w:rFonts w:ascii="Calibri Light" w:eastAsia="Calibri" w:hAnsi="Calibri Light" w:cs="Calibri Light"/>
          <w:color w:val="000000"/>
        </w:rPr>
        <w:t xml:space="preserve"> across the colony-size gradient on the log-log scale (Fig. </w:t>
      </w:r>
      <w:r w:rsidR="00F969A0" w:rsidRPr="00565F0A">
        <w:rPr>
          <w:rFonts w:ascii="Calibri Light" w:eastAsia="Calibri" w:hAnsi="Calibri Light" w:cs="Calibri Light"/>
          <w:color w:val="000000"/>
        </w:rPr>
        <w:t>1</w:t>
      </w:r>
      <w:r w:rsidR="00207226" w:rsidRPr="00565F0A">
        <w:rPr>
          <w:rFonts w:ascii="Calibri Light" w:eastAsia="Calibri" w:hAnsi="Calibri Light" w:cs="Calibri Light"/>
          <w:color w:val="000000"/>
        </w:rPr>
        <w:t>). However, we identified both hypo-allometric and isometric relationships</w:t>
      </w:r>
      <w:r w:rsidR="007653C2"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depending on the </w:t>
      </w:r>
      <w:r w:rsidR="007653C2" w:rsidRPr="00565F0A">
        <w:rPr>
          <w:rFonts w:ascii="Calibri Light" w:eastAsia="Calibri" w:hAnsi="Calibri Light" w:cs="Calibri Light"/>
          <w:color w:val="000000"/>
        </w:rPr>
        <w:t>physiological process</w:t>
      </w:r>
      <w:r w:rsidR="00207226" w:rsidRPr="00565F0A">
        <w:rPr>
          <w:rFonts w:ascii="Calibri Light" w:eastAsia="Calibri" w:hAnsi="Calibri Light" w:cs="Calibri Light"/>
          <w:color w:val="000000"/>
        </w:rPr>
        <w:t xml:space="preserve">. Calcification showed a hypo-allometric relationship with colony size, as </w:t>
      </w:r>
      <w:r w:rsidR="00AB3C41">
        <w:rPr>
          <w:rFonts w:ascii="Calibri Light" w:eastAsia="Calibri" w:hAnsi="Calibri Light" w:cs="Calibri Light"/>
          <w:color w:val="000000"/>
        </w:rPr>
        <w:t>evidenced</w:t>
      </w:r>
      <w:r w:rsidR="00AB3C41" w:rsidRPr="00565F0A">
        <w:rPr>
          <w:rFonts w:ascii="Calibri Light" w:eastAsia="Calibri" w:hAnsi="Calibri Light" w:cs="Calibri Light"/>
          <w:color w:val="000000"/>
        </w:rPr>
        <w:t xml:space="preserve"> </w:t>
      </w:r>
      <w:r w:rsidR="00207226" w:rsidRPr="00565F0A">
        <w:rPr>
          <w:rFonts w:ascii="Calibri Light" w:eastAsia="Calibri" w:hAnsi="Calibri Light" w:cs="Calibri Light"/>
          <w:color w:val="000000"/>
        </w:rPr>
        <w:t xml:space="preserve">by values of the </w:t>
      </w:r>
      <m:oMath>
        <m:r>
          <w:rPr>
            <w:rFonts w:ascii="Cambria Math" w:eastAsia="Calibri" w:hAnsi="Cambria Math" w:cs="Calibri Light"/>
            <w:color w:val="000000"/>
          </w:rPr>
          <m:t>β</m:t>
        </m:r>
      </m:oMath>
      <w:r w:rsidR="00207226" w:rsidRPr="00565F0A">
        <w:rPr>
          <w:rFonts w:ascii="Calibri Light" w:eastAsia="Calibri" w:hAnsi="Calibri Light" w:cs="Calibri Light"/>
          <w:color w:val="000000"/>
        </w:rPr>
        <w:t xml:space="preserve"> </w:t>
      </w:r>
      <w:r w:rsidR="00AB3C41">
        <w:rPr>
          <w:rFonts w:ascii="Calibri Light" w:eastAsia="Calibri" w:hAnsi="Calibri Light" w:cs="Calibri Light"/>
          <w:color w:val="000000"/>
        </w:rPr>
        <w:t>that were</w:t>
      </w:r>
      <w:r w:rsidR="00207226" w:rsidRPr="00565F0A">
        <w:rPr>
          <w:rFonts w:ascii="Calibri Light" w:eastAsia="Calibri" w:hAnsi="Calibri Light" w:cs="Calibri Light"/>
          <w:color w:val="000000"/>
        </w:rPr>
        <w:t xml:space="preserve"> lower than 1 </w:t>
      </w:r>
      <w:r w:rsidR="00BB1C4C" w:rsidRPr="00565F0A">
        <w:rPr>
          <w:rFonts w:ascii="Calibri Light" w:eastAsia="Calibri" w:hAnsi="Calibri Light" w:cs="Calibri Light"/>
          <w:color w:val="000000"/>
        </w:rPr>
        <w:t>(</w:t>
      </w:r>
      <w:r w:rsidR="00453918">
        <w:rPr>
          <w:rFonts w:ascii="Calibri Light" w:eastAsia="Calibri" w:hAnsi="Calibri Light" w:cs="Calibri Light"/>
          <w:color w:val="000000"/>
        </w:rPr>
        <w:t xml:space="preserve">Table 1., </w:t>
      </w:r>
      <w:r w:rsidR="00BB1C4C" w:rsidRPr="00565F0A">
        <w:rPr>
          <w:rFonts w:ascii="Calibri Light" w:eastAsia="Calibri" w:hAnsi="Calibri Light" w:cs="Calibri Light"/>
          <w:color w:val="000000"/>
        </w:rPr>
        <w:t xml:space="preserve">Fig. </w:t>
      </w:r>
      <w:r w:rsidR="00F969A0" w:rsidRPr="00565F0A">
        <w:rPr>
          <w:rFonts w:ascii="Calibri Light" w:eastAsia="Calibri" w:hAnsi="Calibri Light" w:cs="Calibri Light"/>
          <w:color w:val="000000"/>
        </w:rPr>
        <w:t>1</w:t>
      </w:r>
      <w:r w:rsidR="00BB1C4C" w:rsidRPr="00565F0A">
        <w:rPr>
          <w:rFonts w:ascii="Calibri Light" w:eastAsia="Calibri" w:hAnsi="Calibri Light" w:cs="Calibri Light"/>
          <w:color w:val="000000"/>
        </w:rPr>
        <w:t xml:space="preserve">). </w:t>
      </w:r>
      <w:r w:rsidR="00207226" w:rsidRPr="00565F0A">
        <w:rPr>
          <w:rFonts w:ascii="Calibri Light" w:eastAsia="Calibri" w:hAnsi="Calibri Light" w:cs="Calibri Light"/>
          <w:color w:val="000000"/>
        </w:rPr>
        <w:t xml:space="preserve">Although massive </w:t>
      </w:r>
      <w:r w:rsidR="00207226" w:rsidRPr="00565F0A">
        <w:rPr>
          <w:rFonts w:ascii="Calibri Light" w:eastAsia="Calibri" w:hAnsi="Calibri Light" w:cs="Calibri Light"/>
          <w:i/>
          <w:color w:val="000000"/>
        </w:rPr>
        <w:t>Porites</w:t>
      </w:r>
      <w:r w:rsidR="00AB3C41">
        <w:rPr>
          <w:rFonts w:ascii="Calibri Light" w:eastAsia="Calibri" w:hAnsi="Calibri Light" w:cs="Calibri Light"/>
          <w:i/>
          <w:color w:val="000000"/>
        </w:rPr>
        <w:t xml:space="preserve"> </w:t>
      </w:r>
      <w:r w:rsidR="00207226" w:rsidRPr="00453918">
        <w:rPr>
          <w:rFonts w:ascii="Calibri Light" w:eastAsia="Calibri" w:hAnsi="Calibri Light" w:cs="Calibri Light"/>
          <w:color w:val="000000"/>
        </w:rPr>
        <w:t>spp.</w:t>
      </w:r>
      <w:r w:rsidR="00207226" w:rsidRPr="00565F0A">
        <w:rPr>
          <w:rFonts w:ascii="Calibri Light" w:eastAsia="Calibri" w:hAnsi="Calibri Light" w:cs="Calibri Light"/>
          <w:color w:val="000000"/>
        </w:rPr>
        <w:t xml:space="preserve">, massive </w:t>
      </w:r>
      <w:r w:rsidR="00207226" w:rsidRPr="00565F0A">
        <w:rPr>
          <w:rFonts w:ascii="Calibri Light" w:eastAsia="Calibri" w:hAnsi="Calibri Light" w:cs="Calibri Light"/>
          <w:i/>
          <w:color w:val="000000"/>
        </w:rPr>
        <w:t>Astrea curta</w:t>
      </w:r>
      <w:r w:rsidR="00C85631" w:rsidRPr="00565F0A">
        <w:rPr>
          <w:rFonts w:ascii="Calibri Light" w:eastAsia="Calibri" w:hAnsi="Calibri Light" w:cs="Calibri Light"/>
          <w:iCs/>
          <w:color w:val="000000"/>
        </w:rPr>
        <w:t>,</w:t>
      </w:r>
      <w:r w:rsidR="00207226" w:rsidRPr="00565F0A">
        <w:rPr>
          <w:rFonts w:ascii="Calibri Light" w:eastAsia="Calibri" w:hAnsi="Calibri Light" w:cs="Calibri Light"/>
          <w:color w:val="000000"/>
        </w:rPr>
        <w:t xml:space="preserve"> and encrusting </w:t>
      </w:r>
      <w:r w:rsidR="00207226" w:rsidRPr="00565F0A">
        <w:rPr>
          <w:rFonts w:ascii="Calibri Light" w:eastAsia="Calibri" w:hAnsi="Calibri Light" w:cs="Calibri Light"/>
          <w:i/>
          <w:color w:val="000000"/>
        </w:rPr>
        <w:t>Montipora verilli</w:t>
      </w:r>
      <w:r w:rsidR="00207226" w:rsidRPr="00565F0A">
        <w:rPr>
          <w:rFonts w:ascii="Calibri Light" w:eastAsia="Calibri" w:hAnsi="Calibri Light" w:cs="Calibri Light"/>
          <w:color w:val="000000"/>
        </w:rPr>
        <w:t xml:space="preserve"> had higher </w:t>
      </w:r>
      <m:oMath>
        <m:r>
          <w:rPr>
            <w:rFonts w:ascii="Cambria Math" w:eastAsia="Calibri" w:hAnsi="Cambria Math" w:cs="Calibri Light"/>
            <w:color w:val="000000"/>
          </w:rPr>
          <m:t>β</m:t>
        </m:r>
      </m:oMath>
      <w:r w:rsidR="00207226" w:rsidRPr="00565F0A">
        <w:rPr>
          <w:rFonts w:ascii="Calibri Light" w:eastAsia="Calibri" w:hAnsi="Calibri Light" w:cs="Calibri Light"/>
          <w:color w:val="000000"/>
        </w:rPr>
        <w:t xml:space="preserve"> </w:t>
      </w:r>
      <w:r w:rsidR="00AB3C41">
        <w:rPr>
          <w:rFonts w:ascii="Calibri Light" w:eastAsia="Calibri" w:hAnsi="Calibri Light" w:cs="Calibri Light"/>
          <w:color w:val="000000"/>
        </w:rPr>
        <w:t xml:space="preserve">values </w:t>
      </w:r>
      <w:r w:rsidR="00207226" w:rsidRPr="00565F0A">
        <w:rPr>
          <w:rFonts w:ascii="Calibri Light" w:eastAsia="Calibri" w:hAnsi="Calibri Light" w:cs="Calibri Light"/>
          <w:color w:val="000000"/>
        </w:rPr>
        <w:t xml:space="preserve">than the other species, only 2% of the 5,000 posterior draws had a slope greater than 1. On the other hand, respiration and photosynthesis increased isometrically with colony size, as demonstrated by </w:t>
      </w:r>
      <m:oMath>
        <m:r>
          <w:rPr>
            <w:rFonts w:ascii="Cambria Math" w:eastAsia="Calibri" w:hAnsi="Cambria Math" w:cs="Calibri Light"/>
            <w:color w:val="000000"/>
          </w:rPr>
          <m:t>β</m:t>
        </m:r>
      </m:oMath>
      <w:r w:rsidR="00207226" w:rsidRPr="00565F0A">
        <w:rPr>
          <w:rFonts w:ascii="Calibri Light" w:eastAsia="Calibri" w:hAnsi="Calibri Light" w:cs="Calibri Light"/>
          <w:color w:val="000000"/>
        </w:rPr>
        <w:t xml:space="preserve"> </w:t>
      </w:r>
      <w:r w:rsidR="00C85631" w:rsidRPr="00565F0A">
        <w:rPr>
          <w:rFonts w:ascii="Calibri Light" w:eastAsia="Calibri" w:hAnsi="Calibri Light" w:cs="Calibri Light"/>
          <w:color w:val="000000"/>
        </w:rPr>
        <w:t xml:space="preserve">that did not differ </w:t>
      </w:r>
      <w:r w:rsidR="00207226" w:rsidRPr="00565F0A">
        <w:rPr>
          <w:rFonts w:ascii="Calibri Light" w:eastAsia="Calibri" w:hAnsi="Calibri Light" w:cs="Calibri Light"/>
          <w:color w:val="000000"/>
        </w:rPr>
        <w:t>from 1.</w:t>
      </w:r>
    </w:p>
    <w:p w14:paraId="205C0B07" w14:textId="6CF874F8" w:rsidR="00012A9A" w:rsidRPr="00565F0A" w:rsidRDefault="00602053" w:rsidP="00691C61">
      <w:pPr>
        <w:spacing w:line="480" w:lineRule="auto"/>
        <w:ind w:firstLine="708"/>
        <w:jc w:val="both"/>
        <w:rPr>
          <w:rFonts w:ascii="Calibri Light" w:eastAsia="Calibri" w:hAnsi="Calibri Light" w:cs="Calibri Light"/>
          <w:color w:val="000000"/>
          <w:lang w:val="en-US"/>
        </w:rPr>
      </w:pPr>
      <w:r w:rsidRPr="00565F0A">
        <w:rPr>
          <w:rFonts w:ascii="Calibri Light" w:eastAsia="Calibri" w:hAnsi="Calibri Light" w:cs="Calibri Light"/>
          <w:color w:val="000000"/>
        </w:rPr>
        <w:t>B</w:t>
      </w:r>
      <w:r w:rsidR="00207226" w:rsidRPr="00565F0A">
        <w:rPr>
          <w:rFonts w:ascii="Calibri Light" w:eastAsia="Calibri" w:hAnsi="Calibri Light" w:cs="Calibri Light"/>
          <w:color w:val="000000"/>
        </w:rPr>
        <w:t>ecause whole colony calcification rates were hypo-allometric, calcification rate</w:t>
      </w:r>
      <w:r w:rsidR="00C85631" w:rsidRPr="00565F0A">
        <w:rPr>
          <w:rFonts w:ascii="Calibri Light" w:eastAsia="Calibri" w:hAnsi="Calibri Light" w:cs="Calibri Light"/>
          <w:color w:val="000000"/>
        </w:rPr>
        <w:t>s</w:t>
      </w:r>
      <w:r w:rsidR="00207226" w:rsidRPr="00565F0A">
        <w:rPr>
          <w:rFonts w:ascii="Calibri Light" w:eastAsia="Calibri" w:hAnsi="Calibri Light" w:cs="Calibri Light"/>
          <w:color w:val="000000"/>
        </w:rPr>
        <w:t xml:space="preserve"> per </w:t>
      </w:r>
      <w:r w:rsidR="00C85631" w:rsidRPr="00565F0A">
        <w:rPr>
          <w:rFonts w:ascii="Calibri Light" w:eastAsia="Calibri" w:hAnsi="Calibri Light" w:cs="Calibri Light"/>
          <w:color w:val="000000"/>
        </w:rPr>
        <w:t xml:space="preserve">unit </w:t>
      </w:r>
      <w:r w:rsidR="00207226" w:rsidRPr="00565F0A">
        <w:rPr>
          <w:rFonts w:ascii="Calibri Light" w:eastAsia="Calibri" w:hAnsi="Calibri Light" w:cs="Calibri Light"/>
          <w:color w:val="000000"/>
        </w:rPr>
        <w:t>surface area decrease</w:t>
      </w:r>
      <w:r w:rsidR="00C85631" w:rsidRPr="00565F0A">
        <w:rPr>
          <w:rFonts w:ascii="Calibri Light" w:eastAsia="Calibri" w:hAnsi="Calibri Light" w:cs="Calibri Light"/>
          <w:color w:val="000000"/>
        </w:rPr>
        <w:t>d</w:t>
      </w:r>
      <w:r w:rsidR="00207226" w:rsidRPr="00565F0A">
        <w:rPr>
          <w:rFonts w:ascii="Calibri Light" w:eastAsia="Calibri" w:hAnsi="Calibri Light" w:cs="Calibri Light"/>
          <w:color w:val="000000"/>
        </w:rPr>
        <w:t xml:space="preserve"> as colony size </w:t>
      </w:r>
      <w:r w:rsidR="00B10477" w:rsidRPr="00565F0A">
        <w:rPr>
          <w:rFonts w:ascii="Calibri Light" w:eastAsia="Calibri" w:hAnsi="Calibri Light" w:cs="Calibri Light"/>
          <w:color w:val="000000"/>
        </w:rPr>
        <w:t>increase</w:t>
      </w:r>
      <w:r w:rsidR="00B10477">
        <w:rPr>
          <w:rFonts w:ascii="Calibri Light" w:eastAsia="Calibri" w:hAnsi="Calibri Light" w:cs="Calibri Light"/>
          <w:color w:val="000000"/>
        </w:rPr>
        <w:t>d</w:t>
      </w:r>
      <w:r w:rsidR="00B10477" w:rsidRPr="00565F0A">
        <w:rPr>
          <w:rFonts w:ascii="Calibri Light" w:eastAsia="Calibri" w:hAnsi="Calibri Light" w:cs="Calibri Light"/>
          <w:color w:val="000000"/>
        </w:rPr>
        <w:t xml:space="preserve"> </w:t>
      </w:r>
      <w:r w:rsidR="00C85631" w:rsidRPr="00565F0A">
        <w:rPr>
          <w:rFonts w:ascii="Calibri Light" w:eastAsia="Calibri" w:hAnsi="Calibri Light" w:cs="Calibri Light"/>
          <w:color w:val="000000"/>
        </w:rPr>
        <w:t>for all species</w:t>
      </w:r>
      <w:r w:rsidR="00207226" w:rsidRPr="00565F0A">
        <w:rPr>
          <w:rFonts w:ascii="Calibri Light" w:eastAsia="Calibri" w:hAnsi="Calibri Light" w:cs="Calibri Light"/>
          <w:color w:val="000000"/>
        </w:rPr>
        <w:t xml:space="preserve">, </w:t>
      </w:r>
      <w:r w:rsidR="00C85631" w:rsidRPr="00565F0A">
        <w:rPr>
          <w:rFonts w:ascii="Calibri Light" w:eastAsia="Calibri" w:hAnsi="Calibri Light" w:cs="Calibri Light"/>
          <w:color w:val="000000"/>
        </w:rPr>
        <w:t xml:space="preserve">while </w:t>
      </w:r>
      <w:r w:rsidR="00207226" w:rsidRPr="00565F0A">
        <w:rPr>
          <w:rFonts w:ascii="Calibri Light" w:eastAsia="Calibri" w:hAnsi="Calibri Light" w:cs="Calibri Light"/>
          <w:color w:val="000000"/>
        </w:rPr>
        <w:t>photosynthe</w:t>
      </w:r>
      <w:r w:rsidR="00C85631" w:rsidRPr="00565F0A">
        <w:rPr>
          <w:rFonts w:ascii="Calibri Light" w:eastAsia="Calibri" w:hAnsi="Calibri Light" w:cs="Calibri Light"/>
          <w:color w:val="000000"/>
        </w:rPr>
        <w:t>sis</w:t>
      </w:r>
      <w:r w:rsidR="00207226" w:rsidRPr="00565F0A">
        <w:rPr>
          <w:rFonts w:ascii="Calibri Light" w:eastAsia="Calibri" w:hAnsi="Calibri Light" w:cs="Calibri Light"/>
          <w:color w:val="000000"/>
        </w:rPr>
        <w:t xml:space="preserve"> and respiration</w:t>
      </w:r>
      <w:r w:rsidR="00C85631" w:rsidRPr="00565F0A">
        <w:rPr>
          <w:rFonts w:ascii="Calibri Light" w:eastAsia="Calibri" w:hAnsi="Calibri Light" w:cs="Calibri Light"/>
          <w:color w:val="000000"/>
        </w:rPr>
        <w:t xml:space="preserve"> </w:t>
      </w:r>
      <w:r w:rsidR="00207226" w:rsidRPr="00565F0A">
        <w:rPr>
          <w:rFonts w:ascii="Calibri Light" w:eastAsia="Calibri" w:hAnsi="Calibri Light" w:cs="Calibri Light"/>
          <w:color w:val="000000"/>
        </w:rPr>
        <w:t xml:space="preserve">per unit area were </w:t>
      </w:r>
      <w:r w:rsidR="00C85631" w:rsidRPr="00565F0A">
        <w:rPr>
          <w:rFonts w:ascii="Calibri Light" w:eastAsia="Calibri" w:hAnsi="Calibri Light" w:cs="Calibri Light"/>
          <w:color w:val="000000"/>
        </w:rPr>
        <w:t>not size dependent for all species</w:t>
      </w:r>
      <w:r w:rsidR="00207226" w:rsidRPr="00565F0A">
        <w:rPr>
          <w:rFonts w:ascii="Calibri Light" w:eastAsia="Calibri" w:hAnsi="Calibri Light" w:cs="Calibri Light"/>
          <w:color w:val="000000"/>
        </w:rPr>
        <w:t>.</w:t>
      </w:r>
      <w:r w:rsidR="00C85631" w:rsidRPr="00565F0A">
        <w:rPr>
          <w:rFonts w:ascii="Calibri Light" w:eastAsia="Calibri" w:hAnsi="Calibri Light" w:cs="Calibri Light"/>
          <w:color w:val="000000"/>
        </w:rPr>
        <w:t xml:space="preserve"> However, we detected substantial among-species variation in the </w:t>
      </w:r>
      <m:oMath>
        <m:r>
          <m:rPr>
            <m:sty m:val="p"/>
          </m:rPr>
          <w:rPr>
            <w:rFonts w:ascii="Cambria Math" w:eastAsia="Calibri" w:hAnsi="Cambria Math" w:cs="Calibri Light"/>
            <w:color w:val="000000"/>
          </w:rPr>
          <m:t>ln⁡</m:t>
        </m:r>
        <m:r>
          <w:rPr>
            <w:rFonts w:ascii="Cambria Math" w:eastAsia="Calibri" w:hAnsi="Cambria Math" w:cs="Calibri Light"/>
            <w:color w:val="000000"/>
          </w:rPr>
          <m:t>(α)</m:t>
        </m:r>
      </m:oMath>
      <w:r w:rsidR="00B10477" w:rsidRPr="00565F0A">
        <w:rPr>
          <w:rFonts w:ascii="Calibri Light" w:eastAsia="Calibri" w:hAnsi="Calibri Light" w:cs="Calibri Light"/>
          <w:color w:val="000000"/>
        </w:rPr>
        <w:t xml:space="preserve"> </w:t>
      </w:r>
      <w:r w:rsidR="00C85631" w:rsidRPr="00565F0A">
        <w:rPr>
          <w:rFonts w:ascii="Calibri Light" w:eastAsia="Cambria Math" w:hAnsi="Calibri Light" w:cs="Calibri Light"/>
          <w:color w:val="000000"/>
        </w:rPr>
        <w:t>coefficients</w:t>
      </w:r>
      <w:r w:rsidR="00C85631" w:rsidRPr="00565F0A">
        <w:rPr>
          <w:rFonts w:ascii="Calibri Light" w:eastAsia="Calibri" w:hAnsi="Calibri Light" w:cs="Calibri Light"/>
          <w:color w:val="000000"/>
        </w:rPr>
        <w:t xml:space="preserve"> (i.e., the species-specific intercepts) for all three physiological processes </w:t>
      </w:r>
      <w:r w:rsidR="00207226" w:rsidRPr="00565F0A">
        <w:rPr>
          <w:rFonts w:ascii="Calibri Light" w:eastAsia="Calibri" w:hAnsi="Calibri Light" w:cs="Calibri Light"/>
          <w:color w:val="000000"/>
        </w:rPr>
        <w:t>(Fig</w:t>
      </w:r>
      <w:r w:rsidR="000A293E"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w:t>
      </w:r>
      <w:r w:rsidR="00F969A0" w:rsidRPr="00565F0A">
        <w:rPr>
          <w:rFonts w:ascii="Calibri Light" w:eastAsia="Calibri" w:hAnsi="Calibri Light" w:cs="Calibri Light"/>
          <w:color w:val="000000"/>
        </w:rPr>
        <w:t xml:space="preserve">1, </w:t>
      </w:r>
      <w:r w:rsidR="00563D0D" w:rsidRPr="00565F0A">
        <w:rPr>
          <w:rFonts w:ascii="Calibri Light" w:eastAsia="Calibri" w:hAnsi="Calibri Light" w:cs="Calibri Light"/>
          <w:color w:val="000000"/>
        </w:rPr>
        <w:t>Table 1</w:t>
      </w:r>
      <w:r w:rsidR="00207226" w:rsidRPr="00565F0A">
        <w:rPr>
          <w:rFonts w:ascii="Calibri Light" w:eastAsia="Calibri" w:hAnsi="Calibri Light" w:cs="Calibri Light"/>
          <w:color w:val="000000"/>
        </w:rPr>
        <w:t>).</w:t>
      </w:r>
      <w:r w:rsidR="000A293E" w:rsidRPr="00565F0A">
        <w:rPr>
          <w:rFonts w:ascii="Calibri Light" w:eastAsia="Calibri" w:hAnsi="Calibri Light" w:cs="Calibri Light"/>
          <w:color w:val="000000"/>
        </w:rPr>
        <w:t xml:space="preserve"> </w:t>
      </w:r>
      <w:r w:rsidR="00D6768A" w:rsidRPr="00565F0A">
        <w:rPr>
          <w:rFonts w:ascii="Calibri Light" w:eastAsia="Calibri" w:hAnsi="Calibri Light" w:cs="Calibri Light"/>
          <w:color w:val="000000"/>
        </w:rPr>
        <w:t>Indeed</w:t>
      </w:r>
      <w:r w:rsidR="00F20B1B" w:rsidRPr="00565F0A">
        <w:rPr>
          <w:rFonts w:ascii="Calibri Light" w:eastAsia="Calibri" w:hAnsi="Calibri Light" w:cs="Calibri Light"/>
          <w:color w:val="000000"/>
        </w:rPr>
        <w:t xml:space="preserve">, </w:t>
      </w:r>
      <w:r w:rsidR="00EB3DEA" w:rsidRPr="00565F0A">
        <w:rPr>
          <w:rFonts w:ascii="Calibri Light" w:eastAsia="Calibri" w:hAnsi="Calibri Light" w:cs="Calibri Light"/>
          <w:i/>
          <w:color w:val="000000"/>
        </w:rPr>
        <w:t>Acropora hyacinthus</w:t>
      </w:r>
      <w:r w:rsidR="00EB3DEA" w:rsidRPr="00565F0A">
        <w:rPr>
          <w:rFonts w:ascii="Calibri Light" w:eastAsia="Calibri" w:hAnsi="Calibri Light" w:cs="Calibri Light"/>
          <w:color w:val="000000"/>
        </w:rPr>
        <w:t xml:space="preserve"> </w:t>
      </w:r>
      <w:r w:rsidR="00C85631" w:rsidRPr="00565F0A">
        <w:rPr>
          <w:rFonts w:ascii="Calibri Light" w:eastAsia="Calibri" w:hAnsi="Calibri Light" w:cs="Calibri Light"/>
          <w:color w:val="000000"/>
        </w:rPr>
        <w:t>showed</w:t>
      </w:r>
      <w:r w:rsidR="00D6768A" w:rsidRPr="00565F0A">
        <w:rPr>
          <w:rFonts w:ascii="Calibri Light" w:eastAsia="Calibri" w:hAnsi="Calibri Light" w:cs="Calibri Light"/>
          <w:color w:val="000000"/>
        </w:rPr>
        <w:t xml:space="preserve"> the highest</w:t>
      </w:r>
      <w:r w:rsidR="00EB3DEA" w:rsidRPr="00565F0A">
        <w:rPr>
          <w:rFonts w:ascii="Calibri Light" w:eastAsia="Calibri" w:hAnsi="Calibri Light" w:cs="Calibri Light"/>
          <w:color w:val="000000"/>
        </w:rPr>
        <w:t xml:space="preserve"> calcification</w:t>
      </w:r>
      <w:r w:rsidR="00C85631" w:rsidRPr="00565F0A">
        <w:rPr>
          <w:rFonts w:ascii="Calibri Light" w:eastAsia="Calibri" w:hAnsi="Calibri Light" w:cs="Calibri Light"/>
          <w:color w:val="000000"/>
        </w:rPr>
        <w:t>,</w:t>
      </w:r>
      <w:r w:rsidR="00EB3DEA" w:rsidRPr="00565F0A">
        <w:rPr>
          <w:rFonts w:ascii="Calibri Light" w:eastAsia="Calibri" w:hAnsi="Calibri Light" w:cs="Calibri Light"/>
          <w:color w:val="000000"/>
        </w:rPr>
        <w:t xml:space="preserve"> while </w:t>
      </w:r>
      <w:r w:rsidR="00EB3DEA" w:rsidRPr="00565F0A">
        <w:rPr>
          <w:rFonts w:ascii="Calibri Light" w:eastAsia="Calibri" w:hAnsi="Calibri Light" w:cs="Calibri Light"/>
          <w:i/>
          <w:color w:val="000000"/>
        </w:rPr>
        <w:t xml:space="preserve">Montipora verilli </w:t>
      </w:r>
      <w:r w:rsidR="00C85631" w:rsidRPr="00565F0A">
        <w:rPr>
          <w:rFonts w:ascii="Calibri Light" w:eastAsia="Calibri" w:hAnsi="Calibri Light" w:cs="Calibri Light"/>
          <w:color w:val="000000"/>
        </w:rPr>
        <w:t xml:space="preserve">exhibited </w:t>
      </w:r>
      <w:r w:rsidR="00EB3DEA" w:rsidRPr="00565F0A">
        <w:rPr>
          <w:rFonts w:ascii="Calibri Light" w:eastAsia="Calibri" w:hAnsi="Calibri Light" w:cs="Calibri Light"/>
          <w:color w:val="000000"/>
        </w:rPr>
        <w:t>the lowest</w:t>
      </w:r>
      <w:r w:rsidR="00C85631" w:rsidRPr="00565F0A">
        <w:rPr>
          <w:rFonts w:ascii="Calibri Light" w:eastAsia="Calibri" w:hAnsi="Calibri Light" w:cs="Calibri Light"/>
          <w:color w:val="000000"/>
        </w:rPr>
        <w:t xml:space="preserve"> calcification</w:t>
      </w:r>
      <w:r w:rsidR="00EB3DEA" w:rsidRPr="00565F0A">
        <w:rPr>
          <w:rFonts w:ascii="Calibri Light" w:eastAsia="Calibri" w:hAnsi="Calibri Light" w:cs="Calibri Light"/>
          <w:color w:val="000000"/>
        </w:rPr>
        <w:t>.</w:t>
      </w:r>
      <w:r w:rsidR="00C85631" w:rsidRPr="00565F0A">
        <w:rPr>
          <w:rFonts w:ascii="Calibri Light" w:eastAsia="Calibri" w:hAnsi="Calibri Light" w:cs="Calibri Light"/>
          <w:color w:val="000000"/>
        </w:rPr>
        <w:t xml:space="preserve"> Yet, this</w:t>
      </w:r>
      <w:r w:rsidR="00EB3DEA" w:rsidRPr="00565F0A">
        <w:rPr>
          <w:rFonts w:ascii="Calibri Light" w:eastAsia="Calibri" w:hAnsi="Calibri Light" w:cs="Calibri Light"/>
          <w:color w:val="000000"/>
        </w:rPr>
        <w:t xml:space="preserve"> trend </w:t>
      </w:r>
      <w:r w:rsidR="00C85631" w:rsidRPr="00565F0A">
        <w:rPr>
          <w:rFonts w:ascii="Calibri Light" w:eastAsia="Calibri" w:hAnsi="Calibri Light" w:cs="Calibri Light"/>
          <w:color w:val="000000"/>
        </w:rPr>
        <w:t xml:space="preserve">was </w:t>
      </w:r>
      <w:r w:rsidR="00EB3DEA" w:rsidRPr="00565F0A">
        <w:rPr>
          <w:rFonts w:ascii="Calibri Light" w:eastAsia="Calibri" w:hAnsi="Calibri Light" w:cs="Calibri Light"/>
          <w:color w:val="000000"/>
        </w:rPr>
        <w:t>reversed for both respiration and photosynthesis</w:t>
      </w:r>
      <w:r w:rsidR="00C85631" w:rsidRPr="00565F0A">
        <w:rPr>
          <w:rFonts w:ascii="Calibri Light" w:eastAsia="Calibri" w:hAnsi="Calibri Light" w:cs="Calibri Light"/>
          <w:color w:val="000000"/>
        </w:rPr>
        <w:t>, where</w:t>
      </w:r>
      <w:r w:rsidR="00EB3DEA" w:rsidRPr="00565F0A">
        <w:rPr>
          <w:rFonts w:ascii="Calibri Light" w:eastAsia="Calibri" w:hAnsi="Calibri Light" w:cs="Calibri Light"/>
          <w:color w:val="000000"/>
        </w:rPr>
        <w:t xml:space="preserve"> </w:t>
      </w:r>
      <w:r w:rsidR="00EB3DEA" w:rsidRPr="00565F0A">
        <w:rPr>
          <w:rFonts w:ascii="Calibri Light" w:eastAsia="Calibri" w:hAnsi="Calibri Light" w:cs="Calibri Light"/>
          <w:i/>
          <w:color w:val="000000"/>
        </w:rPr>
        <w:t>Montipora verilli</w:t>
      </w:r>
      <w:r w:rsidR="00EB3DEA" w:rsidRPr="00565F0A">
        <w:rPr>
          <w:rFonts w:ascii="Calibri Light" w:eastAsia="Calibri" w:hAnsi="Calibri Light" w:cs="Calibri Light"/>
          <w:color w:val="000000"/>
        </w:rPr>
        <w:t xml:space="preserve"> </w:t>
      </w:r>
      <w:r w:rsidR="00C85631" w:rsidRPr="00565F0A">
        <w:rPr>
          <w:rFonts w:ascii="Calibri Light" w:eastAsia="Calibri" w:hAnsi="Calibri Light" w:cs="Calibri Light"/>
          <w:color w:val="000000"/>
        </w:rPr>
        <w:t xml:space="preserve">showed the highest values and </w:t>
      </w:r>
      <w:r w:rsidR="00EB3DEA" w:rsidRPr="00565F0A">
        <w:rPr>
          <w:rFonts w:ascii="Calibri Light" w:eastAsia="Calibri" w:hAnsi="Calibri Light" w:cs="Calibri Light"/>
          <w:i/>
          <w:color w:val="000000"/>
        </w:rPr>
        <w:t>Acropora hyacinthus</w:t>
      </w:r>
      <w:r w:rsidR="00C85631" w:rsidRPr="00565F0A">
        <w:rPr>
          <w:rFonts w:ascii="Calibri Light" w:eastAsia="Calibri" w:hAnsi="Calibri Light" w:cs="Calibri Light"/>
          <w:color w:val="000000"/>
        </w:rPr>
        <w:t xml:space="preserve"> showed the lowest rates</w:t>
      </w:r>
      <w:r w:rsidR="00EB3DEA" w:rsidRPr="00565F0A">
        <w:rPr>
          <w:rFonts w:ascii="Calibri Light" w:eastAsia="Calibri" w:hAnsi="Calibri Light" w:cs="Calibri Light"/>
          <w:color w:val="000000"/>
        </w:rPr>
        <w:t>.</w:t>
      </w:r>
      <w:r w:rsidR="00FB3DB9" w:rsidRPr="00565F0A">
        <w:rPr>
          <w:rFonts w:ascii="Calibri Light" w:eastAsia="Calibri" w:hAnsi="Calibri Light" w:cs="Calibri Light"/>
          <w:color w:val="000000"/>
        </w:rPr>
        <w:t xml:space="preserve"> </w:t>
      </w:r>
      <w:r w:rsidR="00C85631" w:rsidRPr="00565F0A">
        <w:rPr>
          <w:rFonts w:ascii="Calibri Light" w:eastAsia="Calibri" w:hAnsi="Calibri Light" w:cs="Calibri Light"/>
          <w:color w:val="000000"/>
        </w:rPr>
        <w:t xml:space="preserve">Further </w:t>
      </w:r>
      <w:r w:rsidR="00C85631" w:rsidRPr="00565F0A">
        <w:rPr>
          <w:rFonts w:ascii="Calibri Light" w:eastAsia="Calibri" w:hAnsi="Calibri Light" w:cs="Calibri Light"/>
          <w:color w:val="000000"/>
          <w:lang w:val="en-US"/>
        </w:rPr>
        <w:t>e</w:t>
      </w:r>
      <w:r w:rsidR="00281D83" w:rsidRPr="00565F0A">
        <w:rPr>
          <w:rFonts w:ascii="Calibri Light" w:eastAsia="Calibri" w:hAnsi="Calibri Light" w:cs="Calibri Light"/>
          <w:color w:val="000000"/>
          <w:lang w:val="en-US"/>
        </w:rPr>
        <w:t xml:space="preserve">xploring the </w:t>
      </w:r>
      <w:r w:rsidR="00C85631" w:rsidRPr="00565F0A">
        <w:rPr>
          <w:rFonts w:ascii="Calibri Light" w:eastAsia="Calibri" w:hAnsi="Calibri Light" w:cs="Calibri Light"/>
          <w:color w:val="000000"/>
          <w:lang w:val="en-US"/>
        </w:rPr>
        <w:t xml:space="preserve">species-specific </w:t>
      </w:r>
      <w:r w:rsidR="00281D83" w:rsidRPr="00565F0A">
        <w:rPr>
          <w:rFonts w:ascii="Calibri Light" w:eastAsia="Calibri" w:hAnsi="Calibri Light" w:cs="Calibri Light"/>
          <w:color w:val="000000"/>
          <w:lang w:val="en-US"/>
        </w:rPr>
        <w:t>relationship</w:t>
      </w:r>
      <w:r w:rsidR="00C85631" w:rsidRPr="00565F0A">
        <w:rPr>
          <w:rFonts w:ascii="Calibri Light" w:eastAsia="Calibri" w:hAnsi="Calibri Light" w:cs="Calibri Light"/>
          <w:color w:val="000000"/>
          <w:lang w:val="en-US"/>
        </w:rPr>
        <w:t>s</w:t>
      </w:r>
      <w:r w:rsidR="00281D83" w:rsidRPr="00565F0A">
        <w:rPr>
          <w:rFonts w:ascii="Calibri Light" w:eastAsia="Calibri" w:hAnsi="Calibri Light" w:cs="Calibri Light"/>
          <w:color w:val="000000"/>
          <w:lang w:val="en-US"/>
        </w:rPr>
        <w:t xml:space="preserve"> </w:t>
      </w:r>
      <w:r w:rsidR="007C1309" w:rsidRPr="00565F0A">
        <w:rPr>
          <w:rFonts w:ascii="Calibri Light" w:eastAsia="Calibri" w:hAnsi="Calibri Light" w:cs="Calibri Light"/>
          <w:color w:val="000000"/>
          <w:lang w:val="en-US"/>
        </w:rPr>
        <w:t xml:space="preserve">between </w:t>
      </w:r>
      <w:r w:rsidR="009B570B" w:rsidRPr="00565F0A">
        <w:rPr>
          <w:rFonts w:ascii="Calibri Light" w:eastAsia="Calibri" w:hAnsi="Calibri Light" w:cs="Calibri Light"/>
          <w:color w:val="000000"/>
          <w:lang w:val="en-US"/>
        </w:rPr>
        <w:t>photosynthetic</w:t>
      </w:r>
      <w:r w:rsidR="007C1309" w:rsidRPr="00565F0A">
        <w:rPr>
          <w:rFonts w:ascii="Calibri Light" w:eastAsia="Calibri" w:hAnsi="Calibri Light" w:cs="Calibri Light"/>
          <w:color w:val="000000"/>
          <w:lang w:val="en-US"/>
        </w:rPr>
        <w:t xml:space="preserve"> rates and calcification rates, we </w:t>
      </w:r>
      <w:r w:rsidR="00281D83" w:rsidRPr="00565F0A">
        <w:rPr>
          <w:rFonts w:ascii="Calibri Light" w:eastAsia="Calibri" w:hAnsi="Calibri Light" w:cs="Calibri Light"/>
          <w:color w:val="000000"/>
          <w:lang w:val="en-US"/>
        </w:rPr>
        <w:t>detected t</w:t>
      </w:r>
      <w:r w:rsidR="003D4CE5" w:rsidRPr="00565F0A">
        <w:rPr>
          <w:rFonts w:ascii="Calibri Light" w:eastAsia="Calibri" w:hAnsi="Calibri Light" w:cs="Calibri Light"/>
          <w:color w:val="000000"/>
          <w:lang w:val="en-US"/>
        </w:rPr>
        <w:t>w</w:t>
      </w:r>
      <w:r w:rsidR="00281D83" w:rsidRPr="00565F0A">
        <w:rPr>
          <w:rFonts w:ascii="Calibri Light" w:eastAsia="Calibri" w:hAnsi="Calibri Light" w:cs="Calibri Light"/>
          <w:color w:val="000000"/>
          <w:lang w:val="en-US"/>
        </w:rPr>
        <w:t xml:space="preserve">o main </w:t>
      </w:r>
      <w:r w:rsidR="00563D0D" w:rsidRPr="00565F0A">
        <w:rPr>
          <w:rFonts w:ascii="Calibri Light" w:eastAsia="Calibri" w:hAnsi="Calibri Light" w:cs="Calibri Light"/>
          <w:color w:val="000000"/>
          <w:lang w:val="en-US"/>
        </w:rPr>
        <w:t>trends</w:t>
      </w:r>
      <w:r w:rsidR="007C1309" w:rsidRPr="00565F0A">
        <w:rPr>
          <w:rFonts w:ascii="Calibri Light" w:eastAsia="Calibri" w:hAnsi="Calibri Light" w:cs="Calibri Light"/>
          <w:color w:val="000000"/>
          <w:lang w:val="en-US"/>
        </w:rPr>
        <w:t xml:space="preserve"> (Fig. </w:t>
      </w:r>
      <w:r w:rsidR="00F969A0" w:rsidRPr="00565F0A">
        <w:rPr>
          <w:rFonts w:ascii="Calibri Light" w:eastAsia="Calibri" w:hAnsi="Calibri Light" w:cs="Calibri Light"/>
          <w:color w:val="000000"/>
          <w:lang w:val="en-US"/>
        </w:rPr>
        <w:t>2</w:t>
      </w:r>
      <w:r w:rsidR="007C1309" w:rsidRPr="00565F0A">
        <w:rPr>
          <w:rFonts w:ascii="Calibri Light" w:eastAsia="Calibri" w:hAnsi="Calibri Light" w:cs="Calibri Light"/>
          <w:color w:val="000000"/>
          <w:lang w:val="en-US"/>
        </w:rPr>
        <w:t xml:space="preserve">). </w:t>
      </w:r>
      <w:r w:rsidR="003D4CE5" w:rsidRPr="00565F0A">
        <w:rPr>
          <w:rFonts w:ascii="Calibri Light" w:eastAsia="Calibri" w:hAnsi="Calibri Light" w:cs="Calibri Light"/>
          <w:color w:val="000000"/>
          <w:lang w:val="en-US"/>
        </w:rPr>
        <w:t>First</w:t>
      </w:r>
      <w:r w:rsidR="007C1309" w:rsidRPr="00565F0A">
        <w:rPr>
          <w:rFonts w:ascii="Calibri Light" w:eastAsia="Calibri" w:hAnsi="Calibri Light" w:cs="Calibri Light"/>
          <w:color w:val="000000"/>
          <w:lang w:val="en-US"/>
        </w:rPr>
        <w:t>,</w:t>
      </w:r>
      <w:r w:rsidR="00B10477">
        <w:rPr>
          <w:rFonts w:ascii="Calibri Light" w:eastAsia="Calibri" w:hAnsi="Calibri Light" w:cs="Calibri Light"/>
          <w:color w:val="000000"/>
          <w:lang w:val="en-US"/>
        </w:rPr>
        <w:t xml:space="preserve"> </w:t>
      </w:r>
      <w:r w:rsidR="007C1309" w:rsidRPr="00565F0A">
        <w:rPr>
          <w:rFonts w:ascii="Calibri Light" w:eastAsia="Calibri" w:hAnsi="Calibri Light" w:cs="Calibri Light"/>
          <w:i/>
          <w:iCs/>
          <w:color w:val="000000"/>
          <w:lang w:val="en-US"/>
        </w:rPr>
        <w:t xml:space="preserve">Porites </w:t>
      </w:r>
      <w:r w:rsidR="007C1309" w:rsidRPr="00453918">
        <w:rPr>
          <w:rFonts w:ascii="Calibri Light" w:eastAsia="Calibri" w:hAnsi="Calibri Light" w:cs="Calibri Light"/>
          <w:iCs/>
          <w:color w:val="000000"/>
          <w:lang w:val="en-US"/>
        </w:rPr>
        <w:t>spp</w:t>
      </w:r>
      <w:r w:rsidR="007C1309" w:rsidRPr="00B10477">
        <w:rPr>
          <w:rFonts w:ascii="Calibri Light" w:eastAsia="Calibri" w:hAnsi="Calibri Light" w:cs="Calibri Light"/>
          <w:color w:val="000000"/>
          <w:lang w:val="en-US"/>
        </w:rPr>
        <w:t>.</w:t>
      </w:r>
      <w:r w:rsidR="007C1309" w:rsidRPr="00565F0A">
        <w:rPr>
          <w:rFonts w:ascii="Calibri Light" w:eastAsia="Calibri" w:hAnsi="Calibri Light" w:cs="Calibri Light"/>
          <w:color w:val="000000"/>
          <w:lang w:val="en-US"/>
        </w:rPr>
        <w:t>,</w:t>
      </w:r>
      <w:r w:rsidR="00B10477">
        <w:rPr>
          <w:rFonts w:ascii="Calibri Light" w:eastAsia="Calibri" w:hAnsi="Calibri Light" w:cs="Calibri Light"/>
          <w:i/>
          <w:iCs/>
          <w:color w:val="000000"/>
          <w:lang w:val="en-US"/>
        </w:rPr>
        <w:t xml:space="preserve"> </w:t>
      </w:r>
      <w:r w:rsidR="007C1309" w:rsidRPr="00565F0A">
        <w:rPr>
          <w:rFonts w:ascii="Calibri Light" w:eastAsia="Calibri" w:hAnsi="Calibri Light" w:cs="Calibri Light"/>
          <w:i/>
          <w:iCs/>
          <w:color w:val="000000"/>
          <w:lang w:val="en-US"/>
        </w:rPr>
        <w:t>Napopora irregularis</w:t>
      </w:r>
      <w:r w:rsidR="00C85631" w:rsidRPr="00565F0A">
        <w:rPr>
          <w:rFonts w:ascii="Calibri Light" w:eastAsia="Calibri" w:hAnsi="Calibri Light" w:cs="Calibri Light"/>
          <w:color w:val="000000"/>
          <w:lang w:val="en-US"/>
        </w:rPr>
        <w:t xml:space="preserve">, </w:t>
      </w:r>
      <w:r w:rsidR="007C1309" w:rsidRPr="00565F0A">
        <w:rPr>
          <w:rFonts w:ascii="Calibri Light" w:eastAsia="Calibri" w:hAnsi="Calibri Light" w:cs="Calibri Light"/>
          <w:color w:val="000000"/>
          <w:lang w:val="en-US"/>
        </w:rPr>
        <w:t>and</w:t>
      </w:r>
      <w:r w:rsidR="00B10477">
        <w:rPr>
          <w:rFonts w:ascii="Calibri Light" w:eastAsia="Calibri" w:hAnsi="Calibri Light" w:cs="Calibri Light"/>
          <w:color w:val="000000"/>
          <w:lang w:val="en-US"/>
        </w:rPr>
        <w:t xml:space="preserve"> </w:t>
      </w:r>
      <w:r w:rsidR="007C1309" w:rsidRPr="00565F0A">
        <w:rPr>
          <w:rFonts w:ascii="Calibri Light" w:eastAsia="Calibri" w:hAnsi="Calibri Light" w:cs="Calibri Light"/>
          <w:i/>
          <w:iCs/>
          <w:color w:val="000000"/>
          <w:lang w:val="en-US"/>
        </w:rPr>
        <w:t xml:space="preserve">Acropora </w:t>
      </w:r>
      <w:r w:rsidR="007C1309" w:rsidRPr="00565F0A">
        <w:rPr>
          <w:rFonts w:ascii="Calibri Light" w:eastAsia="Calibri" w:hAnsi="Calibri Light" w:cs="Calibri Light"/>
          <w:i/>
          <w:iCs/>
          <w:color w:val="000000"/>
          <w:lang w:val="en-US"/>
        </w:rPr>
        <w:lastRenderedPageBreak/>
        <w:t>hyacinthus</w:t>
      </w:r>
      <w:r w:rsidR="007C1309" w:rsidRPr="00565F0A">
        <w:rPr>
          <w:rFonts w:ascii="Calibri Light" w:eastAsia="Calibri" w:hAnsi="Calibri Light" w:cs="Calibri Light"/>
          <w:color w:val="000000"/>
          <w:lang w:val="en-US"/>
        </w:rPr>
        <w:t> </w:t>
      </w:r>
      <w:r w:rsidR="00281D83" w:rsidRPr="00565F0A">
        <w:rPr>
          <w:rFonts w:ascii="Calibri Light" w:eastAsia="Calibri" w:hAnsi="Calibri Light" w:cs="Calibri Light"/>
          <w:color w:val="000000"/>
          <w:lang w:val="en-US"/>
        </w:rPr>
        <w:t>show</w:t>
      </w:r>
      <w:r w:rsidR="00C85631" w:rsidRPr="00565F0A">
        <w:rPr>
          <w:rFonts w:ascii="Calibri Light" w:eastAsia="Calibri" w:hAnsi="Calibri Light" w:cs="Calibri Light"/>
          <w:color w:val="000000"/>
          <w:lang w:val="en-US"/>
        </w:rPr>
        <w:t>ed</w:t>
      </w:r>
      <w:r w:rsidR="007C1309" w:rsidRPr="00565F0A">
        <w:rPr>
          <w:rFonts w:ascii="Calibri Light" w:eastAsia="Calibri" w:hAnsi="Calibri Light" w:cs="Calibri Light"/>
          <w:color w:val="000000"/>
          <w:lang w:val="en-US"/>
        </w:rPr>
        <w:t xml:space="preserve"> higher calcification rates than net </w:t>
      </w:r>
      <w:r w:rsidR="00B10477" w:rsidRPr="00565F0A">
        <w:rPr>
          <w:rFonts w:ascii="Calibri Light" w:eastAsia="Calibri" w:hAnsi="Calibri Light" w:cs="Calibri Light"/>
          <w:color w:val="000000"/>
          <w:lang w:val="en-US"/>
        </w:rPr>
        <w:t>photosynthe</w:t>
      </w:r>
      <w:r w:rsidR="00B10477">
        <w:rPr>
          <w:rFonts w:ascii="Calibri Light" w:eastAsia="Calibri" w:hAnsi="Calibri Light" w:cs="Calibri Light"/>
          <w:color w:val="000000"/>
          <w:lang w:val="en-US"/>
        </w:rPr>
        <w:t>tic</w:t>
      </w:r>
      <w:r w:rsidR="00B10477" w:rsidRPr="00565F0A">
        <w:rPr>
          <w:rFonts w:ascii="Calibri Light" w:eastAsia="Calibri" w:hAnsi="Calibri Light" w:cs="Calibri Light"/>
          <w:color w:val="000000"/>
          <w:lang w:val="en-US"/>
        </w:rPr>
        <w:t xml:space="preserve"> </w:t>
      </w:r>
      <w:r w:rsidR="007C1309" w:rsidRPr="00565F0A">
        <w:rPr>
          <w:rFonts w:ascii="Calibri Light" w:eastAsia="Calibri" w:hAnsi="Calibri Light" w:cs="Calibri Light"/>
          <w:color w:val="000000"/>
          <w:lang w:val="en-US"/>
        </w:rPr>
        <w:t>rates,</w:t>
      </w:r>
      <w:r w:rsidR="00C85631" w:rsidRPr="00565F0A">
        <w:rPr>
          <w:rFonts w:ascii="Calibri Light" w:eastAsia="Calibri" w:hAnsi="Calibri Light" w:cs="Calibri Light"/>
          <w:color w:val="000000"/>
          <w:lang w:val="en-US"/>
        </w:rPr>
        <w:t xml:space="preserve"> while</w:t>
      </w:r>
      <w:r w:rsidR="007C1309" w:rsidRPr="00565F0A">
        <w:rPr>
          <w:rFonts w:ascii="Calibri Light" w:eastAsia="Calibri" w:hAnsi="Calibri Light" w:cs="Calibri Light"/>
          <w:color w:val="000000"/>
          <w:lang w:val="en-US"/>
        </w:rPr>
        <w:t> </w:t>
      </w:r>
      <w:r w:rsidR="007C1309" w:rsidRPr="00565F0A">
        <w:rPr>
          <w:rFonts w:ascii="Calibri Light" w:eastAsia="Calibri" w:hAnsi="Calibri Light" w:cs="Calibri Light"/>
          <w:i/>
          <w:iCs/>
          <w:color w:val="000000"/>
          <w:lang w:val="en-US"/>
        </w:rPr>
        <w:t xml:space="preserve">Astrea curta, Montipora </w:t>
      </w:r>
      <w:r w:rsidR="00B10477" w:rsidRPr="00565F0A">
        <w:rPr>
          <w:rFonts w:ascii="Calibri Light" w:eastAsia="Calibri" w:hAnsi="Calibri Light" w:cs="Calibri Light"/>
          <w:i/>
          <w:iCs/>
          <w:color w:val="000000"/>
          <w:lang w:val="en-US"/>
        </w:rPr>
        <w:t>verilli</w:t>
      </w:r>
      <w:r w:rsidR="00B10477">
        <w:rPr>
          <w:rFonts w:ascii="Calibri Light" w:eastAsia="Calibri" w:hAnsi="Calibri Light" w:cs="Calibri Light"/>
          <w:i/>
          <w:iCs/>
          <w:color w:val="000000"/>
          <w:lang w:val="en-US"/>
        </w:rPr>
        <w:t xml:space="preserve"> </w:t>
      </w:r>
      <w:r w:rsidR="00B10477" w:rsidRPr="00565F0A">
        <w:rPr>
          <w:rFonts w:ascii="Calibri Light" w:eastAsia="Calibri" w:hAnsi="Calibri Light" w:cs="Calibri Light"/>
          <w:color w:val="000000"/>
          <w:lang w:val="en-US"/>
        </w:rPr>
        <w:t>and</w:t>
      </w:r>
      <w:r w:rsidR="00B10477">
        <w:rPr>
          <w:rFonts w:ascii="Calibri Light" w:eastAsia="Calibri" w:hAnsi="Calibri Light" w:cs="Calibri Light"/>
          <w:i/>
          <w:iCs/>
          <w:color w:val="000000"/>
          <w:lang w:val="en-US"/>
        </w:rPr>
        <w:t xml:space="preserve"> </w:t>
      </w:r>
      <w:r w:rsidR="007C1309" w:rsidRPr="00565F0A">
        <w:rPr>
          <w:rFonts w:ascii="Calibri Light" w:eastAsia="Calibri" w:hAnsi="Calibri Light" w:cs="Calibri Light"/>
          <w:i/>
          <w:iCs/>
          <w:color w:val="000000"/>
          <w:lang w:val="en-US"/>
        </w:rPr>
        <w:t xml:space="preserve">Pocillopora </w:t>
      </w:r>
      <w:r w:rsidR="007C1309" w:rsidRPr="00565F0A">
        <w:rPr>
          <w:rFonts w:ascii="Calibri Light" w:eastAsia="Calibri" w:hAnsi="Calibri Light" w:cs="Calibri Light"/>
          <w:color w:val="000000"/>
          <w:lang w:val="en-US"/>
        </w:rPr>
        <w:t>cf.</w:t>
      </w:r>
      <w:r w:rsidR="007C1309" w:rsidRPr="00565F0A">
        <w:rPr>
          <w:rFonts w:ascii="Calibri Light" w:eastAsia="Calibri" w:hAnsi="Calibri Light" w:cs="Calibri Light"/>
          <w:i/>
          <w:iCs/>
          <w:color w:val="000000"/>
          <w:lang w:val="en-US"/>
        </w:rPr>
        <w:t xml:space="preserve"> verrucosa</w:t>
      </w:r>
      <w:r w:rsidR="007C1309" w:rsidRPr="00565F0A">
        <w:rPr>
          <w:rFonts w:ascii="Calibri Light" w:eastAsia="Calibri" w:hAnsi="Calibri Light" w:cs="Calibri Light"/>
          <w:color w:val="000000"/>
          <w:lang w:val="en-US"/>
        </w:rPr>
        <w:t> show</w:t>
      </w:r>
      <w:r w:rsidR="00C85631" w:rsidRPr="00565F0A">
        <w:rPr>
          <w:rFonts w:ascii="Calibri Light" w:eastAsia="Calibri" w:hAnsi="Calibri Light" w:cs="Calibri Light"/>
          <w:color w:val="000000"/>
          <w:lang w:val="en-US"/>
        </w:rPr>
        <w:t>ed</w:t>
      </w:r>
      <w:r w:rsidR="007C1309" w:rsidRPr="00565F0A">
        <w:rPr>
          <w:rFonts w:ascii="Calibri Light" w:eastAsia="Calibri" w:hAnsi="Calibri Light" w:cs="Calibri Light"/>
          <w:color w:val="000000"/>
          <w:lang w:val="en-US"/>
        </w:rPr>
        <w:t xml:space="preserve"> the opposite </w:t>
      </w:r>
      <w:r w:rsidR="003D4CE5" w:rsidRPr="00565F0A">
        <w:rPr>
          <w:rFonts w:ascii="Calibri Light" w:eastAsia="Calibri" w:hAnsi="Calibri Light" w:cs="Calibri Light"/>
          <w:color w:val="000000"/>
          <w:lang w:val="en-US"/>
        </w:rPr>
        <w:t>pattern</w:t>
      </w:r>
      <w:r w:rsidR="007C1309" w:rsidRPr="00565F0A">
        <w:rPr>
          <w:rFonts w:ascii="Calibri Light" w:eastAsia="Calibri" w:hAnsi="Calibri Light" w:cs="Calibri Light"/>
          <w:color w:val="000000"/>
          <w:lang w:val="en-US"/>
        </w:rPr>
        <w:t>.</w:t>
      </w:r>
      <w:r w:rsidR="00C03596" w:rsidRPr="00565F0A">
        <w:rPr>
          <w:rFonts w:ascii="Calibri Light" w:eastAsia="Calibri" w:hAnsi="Calibri Light" w:cs="Calibri Light"/>
          <w:color w:val="000000"/>
          <w:lang w:val="en-US"/>
        </w:rPr>
        <w:t xml:space="preserve"> </w:t>
      </w:r>
      <w:r w:rsidR="00C85631" w:rsidRPr="00565F0A">
        <w:rPr>
          <w:rFonts w:ascii="Calibri Light" w:eastAsia="Calibri" w:hAnsi="Calibri Light" w:cs="Calibri Light"/>
          <w:color w:val="000000"/>
          <w:lang w:val="en-US"/>
        </w:rPr>
        <w:t xml:space="preserve">Using these ratios to model population-wide </w:t>
      </w:r>
      <w:r w:rsidR="00C03596" w:rsidRPr="00565F0A">
        <w:rPr>
          <w:rFonts w:ascii="Calibri Light" w:eastAsia="Calibri" w:hAnsi="Calibri Light" w:cs="Calibri Light"/>
          <w:color w:val="000000"/>
          <w:lang w:val="en-US"/>
        </w:rPr>
        <w:t>processes under hypothetical size structure scenarios</w:t>
      </w:r>
      <w:r w:rsidR="007C1309" w:rsidRPr="00565F0A">
        <w:rPr>
          <w:rFonts w:ascii="Calibri Light" w:eastAsia="Calibri" w:hAnsi="Calibri Light" w:cs="Calibri Light"/>
          <w:color w:val="000000"/>
          <w:lang w:val="en-US"/>
        </w:rPr>
        <w:t xml:space="preserve">, we </w:t>
      </w:r>
      <w:r w:rsidR="00C03596" w:rsidRPr="00565F0A">
        <w:rPr>
          <w:rFonts w:ascii="Calibri Light" w:eastAsia="Calibri" w:hAnsi="Calibri Light" w:cs="Calibri Light"/>
          <w:color w:val="000000"/>
          <w:lang w:val="en-US"/>
        </w:rPr>
        <w:t xml:space="preserve">found </w:t>
      </w:r>
      <w:r w:rsidR="007C1309" w:rsidRPr="00565F0A">
        <w:rPr>
          <w:rFonts w:ascii="Calibri Light" w:eastAsia="Calibri" w:hAnsi="Calibri Light" w:cs="Calibri Light"/>
          <w:color w:val="000000"/>
          <w:lang w:val="en-US"/>
        </w:rPr>
        <w:t xml:space="preserve">that </w:t>
      </w:r>
      <w:r w:rsidR="00C03596" w:rsidRPr="00565F0A">
        <w:rPr>
          <w:rFonts w:ascii="Calibri Light" w:eastAsia="Calibri" w:hAnsi="Calibri Light" w:cs="Calibri Light"/>
          <w:color w:val="000000"/>
          <w:lang w:val="en-US"/>
        </w:rPr>
        <w:t xml:space="preserve">monospecific stands of </w:t>
      </w:r>
      <w:r w:rsidR="007C1309" w:rsidRPr="00565F0A">
        <w:rPr>
          <w:rFonts w:ascii="Calibri Light" w:eastAsia="Calibri" w:hAnsi="Calibri Light" w:cs="Calibri Light"/>
          <w:i/>
          <w:iCs/>
          <w:color w:val="000000"/>
          <w:lang w:val="en-US"/>
        </w:rPr>
        <w:t>Pocillopora</w:t>
      </w:r>
      <w:r w:rsidR="007C1309" w:rsidRPr="00565F0A">
        <w:rPr>
          <w:rFonts w:ascii="Calibri Light" w:eastAsia="Calibri" w:hAnsi="Calibri Light" w:cs="Calibri Light"/>
          <w:color w:val="000000"/>
          <w:lang w:val="en-US"/>
        </w:rPr>
        <w:t xml:space="preserve"> cf.</w:t>
      </w:r>
      <w:r w:rsidR="007C1309" w:rsidRPr="00565F0A">
        <w:rPr>
          <w:rFonts w:ascii="Calibri Light" w:eastAsia="Calibri" w:hAnsi="Calibri Light" w:cs="Calibri Light"/>
          <w:i/>
          <w:iCs/>
          <w:color w:val="000000"/>
          <w:lang w:val="en-US"/>
        </w:rPr>
        <w:t xml:space="preserve"> verrucosa</w:t>
      </w:r>
      <w:r w:rsidR="007C1309" w:rsidRPr="00565F0A">
        <w:rPr>
          <w:rFonts w:ascii="Calibri Light" w:eastAsia="Calibri" w:hAnsi="Calibri Light" w:cs="Calibri Light"/>
          <w:color w:val="000000"/>
          <w:lang w:val="en-US"/>
        </w:rPr>
        <w:t> </w:t>
      </w:r>
      <w:r w:rsidR="00C03596" w:rsidRPr="00565F0A">
        <w:rPr>
          <w:rFonts w:ascii="Calibri Light" w:eastAsia="Calibri" w:hAnsi="Calibri Light" w:cs="Calibri Light"/>
          <w:color w:val="000000"/>
          <w:lang w:val="en-US"/>
        </w:rPr>
        <w:t>exhibited the highest rates of calcification vs. photosynthesis, regardless of the population structure</w:t>
      </w:r>
      <w:r w:rsidR="007C1309" w:rsidRPr="00565F0A">
        <w:rPr>
          <w:rFonts w:ascii="Calibri Light" w:eastAsia="Calibri" w:hAnsi="Calibri Light" w:cs="Calibri Light"/>
          <w:color w:val="000000"/>
          <w:lang w:val="en-US"/>
        </w:rPr>
        <w:t xml:space="preserve"> (</w:t>
      </w:r>
      <w:r w:rsidR="005F3A15" w:rsidRPr="00565F0A">
        <w:rPr>
          <w:rFonts w:ascii="Calibri Light" w:eastAsia="Calibri" w:hAnsi="Calibri Light" w:cs="Calibri Light"/>
          <w:color w:val="000000"/>
          <w:lang w:val="en-US"/>
        </w:rPr>
        <w:t>i.e.,</w:t>
      </w:r>
      <w:r w:rsidR="007C1309" w:rsidRPr="00565F0A">
        <w:rPr>
          <w:rFonts w:ascii="Calibri Light" w:eastAsia="Calibri" w:hAnsi="Calibri Light" w:cs="Calibri Light"/>
          <w:color w:val="000000"/>
          <w:lang w:val="en-US"/>
        </w:rPr>
        <w:t xml:space="preserve"> ratio ~ 3.5; Fig. </w:t>
      </w:r>
      <w:r w:rsidR="00F969A0" w:rsidRPr="00565F0A">
        <w:rPr>
          <w:rFonts w:ascii="Calibri Light" w:eastAsia="Calibri" w:hAnsi="Calibri Light" w:cs="Calibri Light"/>
          <w:color w:val="000000"/>
          <w:lang w:val="en-US"/>
        </w:rPr>
        <w:t>2</w:t>
      </w:r>
      <w:r w:rsidR="007C1309" w:rsidRPr="00565F0A">
        <w:rPr>
          <w:rFonts w:ascii="Calibri Light" w:eastAsia="Calibri" w:hAnsi="Calibri Light" w:cs="Calibri Light"/>
          <w:color w:val="000000"/>
          <w:lang w:val="en-US"/>
        </w:rPr>
        <w:t>).</w:t>
      </w:r>
    </w:p>
    <w:p w14:paraId="061FD919" w14:textId="77777777" w:rsidR="00DF146F" w:rsidRPr="00565F0A" w:rsidRDefault="00DF146F" w:rsidP="00691C61">
      <w:pPr>
        <w:pBdr>
          <w:top w:val="nil"/>
          <w:left w:val="nil"/>
          <w:bottom w:val="nil"/>
          <w:right w:val="nil"/>
          <w:between w:val="nil"/>
        </w:pBdr>
        <w:spacing w:line="480" w:lineRule="auto"/>
        <w:jc w:val="both"/>
        <w:rPr>
          <w:rFonts w:ascii="Calibri Light" w:eastAsia="Calibri" w:hAnsi="Calibri Light" w:cs="Calibri Light"/>
          <w:color w:val="000000"/>
        </w:rPr>
      </w:pPr>
    </w:p>
    <w:p w14:paraId="0ED8477C" w14:textId="77777777" w:rsidR="00DF146F" w:rsidRPr="00565F0A" w:rsidRDefault="00207226" w:rsidP="00F552C3">
      <w:pPr>
        <w:spacing w:line="480" w:lineRule="auto"/>
        <w:jc w:val="both"/>
        <w:rPr>
          <w:rFonts w:ascii="Calibri Light" w:eastAsia="Calibri" w:hAnsi="Calibri Light" w:cs="Calibri Light"/>
          <w:color w:val="000000"/>
          <w:u w:val="single"/>
        </w:rPr>
      </w:pPr>
      <w:r w:rsidRPr="00565F0A">
        <w:rPr>
          <w:rFonts w:ascii="Calibri Light" w:eastAsia="Calibri" w:hAnsi="Calibri Light" w:cs="Calibri Light"/>
          <w:b/>
          <w:color w:val="000000"/>
          <w:sz w:val="28"/>
          <w:szCs w:val="28"/>
          <w:u w:val="single"/>
        </w:rPr>
        <w:t>Discussion</w:t>
      </w:r>
    </w:p>
    <w:p w14:paraId="1A3B2AC1" w14:textId="2EEFB995" w:rsidR="00E661D7" w:rsidRPr="00565F0A" w:rsidRDefault="00C03596" w:rsidP="00E661D7">
      <w:pPr>
        <w:spacing w:line="480" w:lineRule="auto"/>
        <w:ind w:firstLine="709"/>
        <w:jc w:val="both"/>
        <w:rPr>
          <w:rFonts w:ascii="Calibri Light" w:eastAsia="Calibri" w:hAnsi="Calibri Light" w:cs="Calibri Light"/>
          <w:color w:val="000000"/>
        </w:rPr>
      </w:pPr>
      <w:r w:rsidRPr="00565F0A">
        <w:rPr>
          <w:rFonts w:ascii="Calibri Light" w:eastAsia="Calibri" w:hAnsi="Calibri Light" w:cs="Calibri Light"/>
          <w:color w:val="000000"/>
        </w:rPr>
        <w:t xml:space="preserve">Organismal physiology underpins community-wide ecological processes that are often considered to define ecosystem functioning. On coral reefs, calcification by a range of coral species is the process responsible for habitat creation, reef accretion, and coastal protection. </w:t>
      </w:r>
      <w:r w:rsidR="00207226" w:rsidRPr="00565F0A">
        <w:rPr>
          <w:rFonts w:ascii="Calibri Light" w:eastAsia="Calibri" w:hAnsi="Calibri Light" w:cs="Calibri Light"/>
          <w:color w:val="000000"/>
        </w:rPr>
        <w:t>We analysed three fundamental physiological functions (</w:t>
      </w:r>
      <w:r w:rsidR="005F3A15" w:rsidRPr="00565F0A">
        <w:rPr>
          <w:rFonts w:ascii="Calibri Light" w:eastAsia="Calibri" w:hAnsi="Calibri Light" w:cs="Calibri Light"/>
          <w:color w:val="000000"/>
        </w:rPr>
        <w:t>i.e.,</w:t>
      </w:r>
      <w:r w:rsidR="00207226" w:rsidRPr="00565F0A">
        <w:rPr>
          <w:rFonts w:ascii="Calibri Light" w:eastAsia="Calibri" w:hAnsi="Calibri Light" w:cs="Calibri Light"/>
          <w:color w:val="000000"/>
        </w:rPr>
        <w:t xml:space="preserve"> </w:t>
      </w:r>
      <w:r w:rsidR="00567024" w:rsidRPr="00565F0A">
        <w:rPr>
          <w:rFonts w:ascii="Calibri Light" w:eastAsia="Calibri" w:hAnsi="Calibri Light" w:cs="Calibri Light"/>
          <w:color w:val="000000"/>
        </w:rPr>
        <w:t>calcification, respiration and photosynthesis</w:t>
      </w:r>
      <w:r w:rsidR="00207226" w:rsidRPr="00565F0A">
        <w:rPr>
          <w:rFonts w:ascii="Calibri Light" w:eastAsia="Calibri" w:hAnsi="Calibri Light" w:cs="Calibri Light"/>
          <w:color w:val="000000"/>
        </w:rPr>
        <w:t>) for six prominent coral taxa to test whether the relationship</w:t>
      </w:r>
      <w:r w:rsidRPr="00565F0A">
        <w:rPr>
          <w:rFonts w:ascii="Calibri Light" w:eastAsia="Calibri" w:hAnsi="Calibri Light" w:cs="Calibri Light"/>
          <w:color w:val="000000"/>
        </w:rPr>
        <w:t>s</w:t>
      </w:r>
      <w:r w:rsidR="00207226" w:rsidRPr="00565F0A">
        <w:rPr>
          <w:rFonts w:ascii="Calibri Light" w:eastAsia="Calibri" w:hAnsi="Calibri Light" w:cs="Calibri Light"/>
          <w:color w:val="000000"/>
        </w:rPr>
        <w:t xml:space="preserve"> of these functions with colony size was isometric or allometric. </w:t>
      </w:r>
      <w:r w:rsidRPr="00565F0A">
        <w:rPr>
          <w:rFonts w:ascii="Calibri Light" w:eastAsia="Calibri" w:hAnsi="Calibri Light" w:cs="Calibri Light"/>
          <w:color w:val="000000"/>
        </w:rPr>
        <w:t xml:space="preserve">Similar to recent results </w:t>
      </w:r>
      <w:r w:rsidR="004C1A96"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{"citationItems":[{"id":"ITEM-1","itemData":{"DOI":"10.1242/jeb.146381","ISSN":"0022-0949","abstract":"Body size has large effects on organism physiology, but these effects remain poorly understood in modular animals with complex morphologies. Using two trials of a ~24 day experiment conducted in 2014 and 2015, we tested the hypothesis that colony size of the coral Pocillopora verrucosa affects the response of calcification, aerobic respiration and gross photosynthesis to temperature (~26.5 and ~29.7{\\textdegree}C) and PCO2~(~40 and ~1000 {\\textmu}atm). Large corals calcified more than small corals, but at a slower size-specific rate; area-normalized calcification declined with size. Whole-colony and area-normalized calcification were unaffected by temperature, PCO2, or the interaction between the two. Whole-colony respiration increased with colony size, but the slopes of these relationships differed between treatments. Area-normalized gross photosynthesis declined with colony size, but whole-colony photosynthesis was unaffected by PCO2, and showed a weak response to temperature. When scaled up to predict the response of large corals, area-normalized metrics of physiological performance measured using small corals provide inaccurate estimates of the physiological performance of large colonies. Together, these results demonstrate the importance of colony size in modulating the response of branching corals to elevated temperature and high PCO2.","author":[{"dropping-particle":"","family":"Edmunds","given":"Peter J","non-dropping-particle":"","parse-names":false,"suffix":""},{"dropping-particle":"","family":"Burgess","given":"Scott C","non-dropping-particle":"","parse-names":false,"suffix":""}],"container-title":"Journal of Experimental Biology","id":"ITEM-1","issue":"24","issued":{"date-parts":[["2016"]]},"page":"3896-3906","publisher":"The Company of Biologists Ltd","title":"Size-dependent physiological responses of the branching coral Pocillopora verrucosa to elevated temperature and PCO2","type":"article-journal","volume":"219"},"uris":["http://www.mendeley.com/documents/?uuid=913a9031-3095-4477-9c7a-f11dd513ea4c"]},{"id":"ITEM-2","itemData":{"DOI":"10.1098/rsbl.2019.0727","author":[{"dropping-particle":"","family":"Madin","given":"Joshua S","non-dropping-particle":"","parse-names":false,"suffix":""},{"dropping-particle":"","family":"Baird","given":"Andrew H","non-dropping-particle":"","parse-names":false,"suffix":""},{"dropping-particle":"","family":"Baskett","given":"Marissa L","non-dropping-particle":"","parse-names":false,"suffix":""},{"dropping-particle":"","family":"Connolly","given":"Sean R","non-dropping-particle":"","parse-names":false,"suffix":""},{"dropping-particle":"","family":"Dornelas","given":"Maria A","non-dropping-particle":"","parse-names":false,"suffix":""}],"container-title":"Biology Letters","id":"ITEM-2","issue":"1","issued":{"date-parts":[["2020","1","29"]]},"note":"doi: 10.1098/rsbl.2019.0727","page":"20190727","publisher":"Royal Society","title":"Partitioning colony size variation into growth and partial mortality","type":"article-journal","volume":"16"},"uris":["http://www.mendeley.com/documents/?uuid=f9ccd64d-18c1-4285-be32-7aeb67bb179b"]},{"id":"ITEM-3","itemData":{"DOI":"10.1098/rspb.2017.0053","author":[{"dropping-particle":"","family":"Dornelas","given":"Maria","non-dropping-particle":"","parse-names":false,"suffix":""},{"dropping-particle":"","family":"Madin","given":"Joshua S","non-dropping-particle":"","parse-names":false,"suffix":""},{"dropping-particle":"","family":"Baird","given":"Andrew H","non-dropping-particle":"","parse-names":false,"suffix":""},{"dropping-particle":"","family":"Connolly","given":"Sean R","non-dropping-particle":"","parse-names":false,"suffix":""}],"container-title":"Proceedings of the Royal Society B: Biological Sciences","id":"ITEM-3","issue":"1851","issued":{"date-parts":[["2017","3","29"]]},"note":"doi: 10.1098/rspb.2017.0053","page":"20170053","publisher":"Royal Society","title":"Allometric growth in reef-building corals","type":"article-journal","volume":"284"},"uris":["http://www.mendeley.com/documents/?uuid=c1d306d7-8d48-42e8-b997-81e8b69f74e2"]}],"mendeley":{"formattedCitation":"(Edmunds &amp; Burgess 2016, Dornelas et al. 2017, Madin et al. 2020)","plainTextFormattedCitation":"(Edmunds &amp; Burgess 2016, Dornelas et al. 2017, Madin et al. 2020)","previouslyFormattedCitation":"(Edmunds &amp; Burgess 2016, Dornelas et al. 2017, Madin et al. 2020)"},"properties":{"noteIndex":0},"schema":"https://github.com/citation-style-language/schema/raw/master/csl-citation.json"}</w:instrText>
      </w:r>
      <w:r w:rsidR="004C1A96"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(Edmunds &amp; Burgess 2016, Dornelas et al. 2017, Madin et al. 2020)</w:t>
      </w:r>
      <w:r w:rsidR="004C1A96"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we found that calcification per unit area increases hypo-allometrically across all six species</w:t>
      </w:r>
      <w:r w:rsidR="00207226" w:rsidRPr="00565F0A">
        <w:rPr>
          <w:rFonts w:ascii="Calibri Light" w:eastAsia="Calibri" w:hAnsi="Calibri Light" w:cs="Calibri Light"/>
          <w:color w:val="000000"/>
        </w:rPr>
        <w:t xml:space="preserve">. However, </w:t>
      </w:r>
      <w:r w:rsidRPr="00565F0A">
        <w:rPr>
          <w:rFonts w:ascii="Calibri Light" w:eastAsia="Calibri" w:hAnsi="Calibri Light" w:cs="Calibri Light"/>
          <w:color w:val="000000"/>
        </w:rPr>
        <w:t xml:space="preserve">this was not the case for </w:t>
      </w:r>
      <w:r w:rsidR="00207226" w:rsidRPr="00565F0A">
        <w:rPr>
          <w:rFonts w:ascii="Calibri Light" w:eastAsia="Calibri" w:hAnsi="Calibri Light" w:cs="Calibri Light"/>
          <w:color w:val="000000"/>
        </w:rPr>
        <w:t xml:space="preserve">photosynthesis </w:t>
      </w:r>
      <w:r w:rsidRPr="00565F0A">
        <w:rPr>
          <w:rFonts w:ascii="Calibri Light" w:eastAsia="Calibri" w:hAnsi="Calibri Light" w:cs="Calibri Light"/>
          <w:color w:val="000000"/>
        </w:rPr>
        <w:t xml:space="preserve">and </w:t>
      </w:r>
      <w:r w:rsidR="00207226" w:rsidRPr="00565F0A">
        <w:rPr>
          <w:rFonts w:ascii="Calibri Light" w:eastAsia="Calibri" w:hAnsi="Calibri Light" w:cs="Calibri Light"/>
          <w:color w:val="000000"/>
        </w:rPr>
        <w:t>respiration</w:t>
      </w:r>
      <w:r w:rsidRPr="00565F0A">
        <w:rPr>
          <w:rFonts w:ascii="Calibri Light" w:eastAsia="Calibri" w:hAnsi="Calibri Light" w:cs="Calibri Light"/>
          <w:color w:val="000000"/>
        </w:rPr>
        <w:t>, which scaled isometrically with colony size</w:t>
      </w:r>
      <w:r w:rsidR="00207226" w:rsidRPr="00565F0A">
        <w:rPr>
          <w:rFonts w:ascii="Calibri Light" w:eastAsia="Calibri" w:hAnsi="Calibri Light" w:cs="Calibri Light"/>
          <w:color w:val="000000"/>
        </w:rPr>
        <w:t xml:space="preserve">. </w:t>
      </w:r>
      <w:r w:rsidR="00FE6F3F" w:rsidRPr="00565F0A">
        <w:rPr>
          <w:rFonts w:ascii="Calibri Light" w:eastAsia="Calibri" w:hAnsi="Calibri Light" w:cs="Calibri Light"/>
          <w:color w:val="000000"/>
        </w:rPr>
        <w:t xml:space="preserve">Previous work has highlighted allometry in respiration and photosynthesis in </w:t>
      </w:r>
      <w:r w:rsidR="00FE6F3F" w:rsidRPr="00565F0A">
        <w:rPr>
          <w:rFonts w:ascii="Calibri Light" w:eastAsia="Calibri" w:hAnsi="Calibri Light" w:cs="Calibri Light"/>
          <w:i/>
          <w:iCs/>
          <w:color w:val="000000"/>
        </w:rPr>
        <w:t xml:space="preserve">Pocillopora sp. </w:t>
      </w:r>
      <w:r w:rsidR="004C1A96"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{"citationItems":[{"id":"ITEM-1","itemData":{"DOI":"10.1242/jeb.146381","ISSN":"0022-0949","abstract":"Body size has large effects on organism physiology, but these effects remain poorly understood in modular animals with complex morphologies. Using two trials of a ~24 day experiment conducted in 2014 and 2015, we tested the hypothesis that colony size of the coral Pocillopora verrucosa affects the response of calcification, aerobic respiration and gross photosynthesis to temperature (~26.5 and ~29.7{\\textdegree}C) and PCO2~(~40 and ~1000 {\\textmu}atm). Large corals calcified more than small corals, but at a slower size-specific rate; area-normalized calcification declined with size. Whole-colony and area-normalized calcification were unaffected by temperature, PCO2, or the interaction between the two. Whole-colony respiration increased with colony size, but the slopes of these relationships differed between treatments. Area-normalized gross photosynthesis declined with colony size, but whole-colony photosynthesis was unaffected by PCO2, and showed a weak response to temperature. When scaled up to predict the response of large corals, area-normalized metrics of physiological performance measured using small corals provide inaccurate estimates of the physiological performance of large colonies. Together, these results demonstrate the importance of colony size in modulating the response of branching corals to elevated temperature and high PCO2.","author":[{"dropping-particle":"","family":"Edmunds","given":"Peter J","non-dropping-particle":"","parse-names":false,"suffix":""},{"dropping-particle":"","family":"Burgess","given":"Scott C","non-dropping-particle":"","parse-names":false,"suffix":""}],"container-title":"Journal of Experimental Biology","id":"ITEM-1","issue":"24","issued":{"date-parts":[["2016"]]},"page":"3896-3906","publisher":"The Company of Biologists Ltd","title":"Size-dependent physiological responses of the branching coral Pocillopora verrucosa to elevated temperature and PCO2","type":"article-journal","volume":"219"},"uris":["http://www.mendeley.com/documents/?uuid=913a9031-3095-4477-9c7a-f11dd513ea4c"]}],"mendeley":{"formattedCitation":"(Edmunds &amp; Burgess 2016)","plainTextFormattedCitation":"(Edmunds &amp; Burgess 2016)","previouslyFormattedCitation":"(Edmunds &amp; Burgess 2016)"},"properties":{"noteIndex":0},"schema":"https://github.com/citation-style-language/schema/raw/master/csl-citation.json"}</w:instrText>
      </w:r>
      <w:r w:rsidR="004C1A96"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(Edmunds &amp; Burgess 2016)</w:t>
      </w:r>
      <w:r w:rsidR="004C1A96" w:rsidRPr="00565F0A">
        <w:rPr>
          <w:rFonts w:ascii="Calibri Light" w:eastAsia="Calibri" w:hAnsi="Calibri Light" w:cs="Calibri Light"/>
          <w:color w:val="000000"/>
        </w:rPr>
        <w:fldChar w:fldCharType="end"/>
      </w:r>
      <w:r w:rsidR="00207226" w:rsidRPr="00565F0A">
        <w:rPr>
          <w:rFonts w:ascii="Calibri Light" w:eastAsia="Calibri" w:hAnsi="Calibri Light" w:cs="Calibri Light"/>
          <w:color w:val="000000"/>
        </w:rPr>
        <w:t xml:space="preserve">. </w:t>
      </w:r>
      <w:r w:rsidR="00FE6F3F" w:rsidRPr="00565F0A">
        <w:rPr>
          <w:rFonts w:ascii="Calibri Light" w:eastAsia="Calibri" w:hAnsi="Calibri Light" w:cs="Calibri Light"/>
          <w:color w:val="000000"/>
        </w:rPr>
        <w:t xml:space="preserve">The consistent emergence of an isometric relationship across the six species tested in our study suggests that isometric scaling of respiration and photosynthesis rates across coral ontogeny may be more common </w:t>
      </w:r>
      <w:r w:rsidR="003E6487" w:rsidRPr="00565F0A">
        <w:rPr>
          <w:rFonts w:ascii="Calibri Light" w:eastAsia="Calibri" w:hAnsi="Calibri Light" w:cs="Calibri Light"/>
          <w:color w:val="000000"/>
        </w:rPr>
        <w:t xml:space="preserve">among </w:t>
      </w:r>
      <w:r w:rsidR="001772C1" w:rsidRPr="00565F0A">
        <w:rPr>
          <w:rFonts w:ascii="Calibri Light" w:eastAsia="Calibri" w:hAnsi="Calibri Light" w:cs="Calibri Light"/>
          <w:color w:val="000000"/>
        </w:rPr>
        <w:t>scleractinians</w:t>
      </w:r>
      <w:r w:rsidR="003E6487" w:rsidRPr="00565F0A">
        <w:rPr>
          <w:rFonts w:ascii="Calibri Light" w:eastAsia="Calibri" w:hAnsi="Calibri Light" w:cs="Calibri Light"/>
          <w:color w:val="000000"/>
        </w:rPr>
        <w:t>, at least at the examined constant temperature conditions</w:t>
      </w:r>
      <w:r w:rsidR="00FE6F3F" w:rsidRPr="00565F0A">
        <w:rPr>
          <w:rFonts w:ascii="Calibri Light" w:eastAsia="Calibri" w:hAnsi="Calibri Light" w:cs="Calibri Light"/>
          <w:color w:val="000000"/>
        </w:rPr>
        <w:t xml:space="preserve">. </w:t>
      </w:r>
    </w:p>
    <w:p w14:paraId="6AE3E542" w14:textId="0BA52954" w:rsidR="007721FD" w:rsidRPr="00565F0A" w:rsidRDefault="00E661D7" w:rsidP="00E31298">
      <w:pPr>
        <w:spacing w:line="480" w:lineRule="auto"/>
        <w:ind w:firstLine="709"/>
        <w:jc w:val="both"/>
        <w:rPr>
          <w:rFonts w:ascii="Calibri Light" w:eastAsia="Calibri" w:hAnsi="Calibri Light" w:cs="Calibri Light"/>
          <w:color w:val="000000"/>
          <w:lang w:val="en-US"/>
        </w:rPr>
      </w:pPr>
      <w:r w:rsidRPr="00565F0A">
        <w:rPr>
          <w:rFonts w:ascii="Calibri Light" w:eastAsia="Calibri" w:hAnsi="Calibri Light" w:cs="Calibri Light"/>
          <w:bCs/>
          <w:color w:val="000000"/>
        </w:rPr>
        <w:t xml:space="preserve">The </w:t>
      </w:r>
      <w:r w:rsidR="00AE2014">
        <w:rPr>
          <w:rFonts w:ascii="Calibri Light" w:eastAsia="Calibri" w:hAnsi="Calibri Light" w:cs="Calibri Light"/>
          <w:bCs/>
          <w:color w:val="000000"/>
        </w:rPr>
        <w:t>is</w:t>
      </w:r>
      <w:r w:rsidRPr="00565F0A">
        <w:rPr>
          <w:rFonts w:ascii="Calibri Light" w:eastAsia="Calibri" w:hAnsi="Calibri Light" w:cs="Calibri Light"/>
          <w:bCs/>
          <w:color w:val="000000"/>
        </w:rPr>
        <w:t xml:space="preserve">ometric </w:t>
      </w:r>
      <w:r w:rsidR="00AE2014">
        <w:rPr>
          <w:rFonts w:ascii="Calibri Light" w:eastAsia="Calibri" w:hAnsi="Calibri Light" w:cs="Calibri Light"/>
          <w:bCs/>
          <w:color w:val="000000"/>
        </w:rPr>
        <w:t>scaling of</w:t>
      </w:r>
      <w:r w:rsidRPr="00565F0A">
        <w:rPr>
          <w:rFonts w:ascii="Calibri Light" w:eastAsia="Calibri" w:hAnsi="Calibri Light" w:cs="Calibri Light"/>
          <w:bCs/>
          <w:color w:val="000000"/>
        </w:rPr>
        <w:t xml:space="preserve"> photosynthesis, as opposed to the allometric </w:t>
      </w:r>
      <w:r w:rsidR="00AE2014">
        <w:rPr>
          <w:rFonts w:ascii="Calibri Light" w:eastAsia="Calibri" w:hAnsi="Calibri Light" w:cs="Calibri Light"/>
          <w:bCs/>
          <w:color w:val="000000"/>
        </w:rPr>
        <w:t>scaling</w:t>
      </w:r>
      <w:r w:rsidR="00AE2014" w:rsidRPr="00565F0A">
        <w:rPr>
          <w:rFonts w:ascii="Calibri Light" w:eastAsia="Calibri" w:hAnsi="Calibri Light" w:cs="Calibri Light"/>
          <w:bCs/>
          <w:color w:val="000000"/>
        </w:rPr>
        <w:t xml:space="preserve"> </w:t>
      </w:r>
      <w:r w:rsidR="00AE2014">
        <w:rPr>
          <w:rFonts w:ascii="Calibri Light" w:eastAsia="Calibri" w:hAnsi="Calibri Light" w:cs="Calibri Light"/>
          <w:bCs/>
          <w:color w:val="000000"/>
        </w:rPr>
        <w:t>of</w:t>
      </w:r>
      <w:r w:rsidR="00AE2014" w:rsidRPr="00565F0A">
        <w:rPr>
          <w:rFonts w:ascii="Calibri Light" w:eastAsia="Calibri" w:hAnsi="Calibri Light" w:cs="Calibri Light"/>
          <w:bCs/>
          <w:color w:val="000000"/>
        </w:rPr>
        <w:t xml:space="preserve"> </w:t>
      </w:r>
      <w:r w:rsidRPr="00565F0A">
        <w:rPr>
          <w:rFonts w:ascii="Calibri Light" w:eastAsia="Calibri" w:hAnsi="Calibri Light" w:cs="Calibri Light"/>
          <w:bCs/>
          <w:color w:val="000000"/>
        </w:rPr>
        <w:t>calcification, emphasizes the potential importance of coral growth in earl</w:t>
      </w:r>
      <w:r w:rsidR="00AE2014">
        <w:rPr>
          <w:rFonts w:ascii="Calibri Light" w:eastAsia="Calibri" w:hAnsi="Calibri Light" w:cs="Calibri Light"/>
          <w:bCs/>
          <w:color w:val="000000"/>
        </w:rPr>
        <w:t>y</w:t>
      </w:r>
      <w:r w:rsidRPr="00565F0A">
        <w:rPr>
          <w:rFonts w:ascii="Calibri Light" w:eastAsia="Calibri" w:hAnsi="Calibri Light" w:cs="Calibri Light"/>
          <w:bCs/>
          <w:color w:val="000000"/>
        </w:rPr>
        <w:t xml:space="preserve"> life stages. Small, </w:t>
      </w:r>
      <w:r w:rsidRPr="00565F0A">
        <w:rPr>
          <w:rFonts w:ascii="Calibri Light" w:eastAsia="Calibri" w:hAnsi="Calibri Light" w:cs="Calibri Light"/>
          <w:bCs/>
          <w:color w:val="000000"/>
        </w:rPr>
        <w:lastRenderedPageBreak/>
        <w:t xml:space="preserve">recently settled colonies generally experience intense mortality </w:t>
      </w:r>
      <w:r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10.5479/si.01960768.38.437","author":[{"dropping-particle":"","family":"Ritson-Williams","given":"Raphael","non-dropping-particle":"","parse-names":false,"suffix":""},{"dropping-particle":"","family":"Arnold","given":"Suzanne","non-dropping-particle":"","parse-names":false,"suffix":""},{"dropping-particle":"","family":"Fogarty","given":"Nicole","non-dropping-particle":"","parse-names":false,"suffix":""},{"dropping-particle":"","family":"Steneck","given":"Robert S","non-dropping-particle":"","parse-names":false,"suffix":""},{"dropping-particle":"","family":"Vermeij","given":"Mark","non-dropping-particle":"","parse-names":false,"suffix":""},{"dropping-particle":"","family":"Paul","given":"Valerie J","non-dropping-particle":"","parse-names":false,"suffix":""}],"container-title":"Smithsonian Contributions to the Marine Sciences","id":"ITEM-1","issue":"38","issued":{"date-parts":[["2009"]]},"page":"437-457","title":"New perspectives on ecological mechanisms affecting coral recruitment on reefs","type":"article-journal"},"uris":["http://www.mendeley.com/documents/?uuid=2db60540-cac3-4a9b-b4de-7ba8ebd0da80"]},{"id":"ITEM-2","itemData":{"DOI":"https://doi.org/10.1016/j.jembe.2018.09.005","ISSN":"0022-0981","abstract":"Composition of marine epibenthic communities are influenced by both physical and biotic processes. For instance, the larval supply and cues that influence colonization (physical), as well as the growth and mortality of individuals (biotoic), may differ across location and reef type. Determining the relative influence of these processes is important to understanding how epibenthic communities can develop in a region. Using both a partial caging experiment that controlled grazing by urchins and in situ photographic surveys of epibenthic communities, this study examined the relationship between urchin grazing and the composition of epibenthos on natural limestone and artificial reefs in the eastern Gulf of Mexico (eGOM). In the experiment, tiles that were open to urchin grazing had lower percent cover of algae (−12%) and higher cover of crustose coralline algae (CCA) (13%) than those that excluded urchins. Patterns in tile cover were likely the result of CCA either resisting grazing mortality or recolonizing exposed areas after algae were removed. Variation in colonization was observed between inshore and offshore reef groups. Urchin density was positively correlated with the structural complexity of the habitats, which was higher on artificial reefs than natural ones, a factor that potentially had important effects on several observed patterns. Results from photographic surveys indicated that natural reef communities had higher algal cover and lower cover of invertebrates (e.g., corals and hydroids) than artificial reefs. These findings were consistent with previous work conducted in both temperate and tropical ecosystems, and suggested that grazing from urchins plays an important role in shaping epibenthic community structure in the subtropical eGOM.","author":[{"dropping-particle":"","family":"Wall","given":"Kara R","non-dropping-particle":"","parse-names":false,"suffix":""},{"dropping-particle":"","family":"Stallings","given":"Christopher D","non-dropping-particle":"","parse-names":false,"suffix":""}],"container-title":"Journal of Experimental Marine Biology and Ecology","id":"ITEM-2","issued":{"date-parts":[["2018"]]},"page":"54-65","title":"Subtropical epibenthos varies with location, reef type, and grazing intensity","type":"article-journal","volume":"509"},"uris":["http://www.mendeley.com/documents/?uuid=c7f848ea-de27-4f9a-a625-9540335cc64a"]},{"id":"ITEM-3","itemData":{"abstract":"ABSTRACT: Events occurring early in life history can have profound effects on the structure of populations and communities. In particular, susceptibility to predation is often highest early in life, and can greatly influence community structure. To better understand these events in reef-forming coral communities, we investigated how spatial variation in recruitment and early post-settlement predation influenced the spatial structure of a coral assemblage. Over a 5 yr period, we compared recruitment of corals and abundance of juveniles and adults at a combination of 3 locations and 3 depths in French Polynesia. We then measured mortality of recruits (&lt;3 mo old) and juveniles (about 1 to 4 yr old), and abundance of potential predators. Results demonstrate the crucial role of events occurring in the first weeks of the benthic stage. The abundance of scraping herbivorous parrotfishes explained substantial spatial variation in the mortality of recruits, but not juveniles, revealing a likely effect of incidental removal by grazing. Conversely, abundance of coral-feeding butterflyfishes explained substantial spatial variation in the mortality of juveniles. These findings underscore the importance of incidental mortality from grazing and specialized corallivory on coral populations. Moreover, these processes can play a key role in determining spatial patterns in coral assemblage structure.","author":[{"dropping-particle":"","family":"Penin","given":"L","non-dropping-particle":"","parse-names":false,"suffix":""},{"dropping-particle":"","family":"Michonneau","given":"F","non-dropping-particle":"","parse-names":false,"suffix":""},{"dropping-particle":"","family":"Baird","given":"AH","non-dropping-particle":"","parse-names":false,"suffix":""},{"dropping-particle":"","family":"Connolly","given":"SR","non-dropping-particle":"","parse-names":false,"suffix":""},{"dropping-particle":"","family":"Pratchett","given":"MS","non-dropping-particle":"","parse-names":false,"suffix":""},{"dropping-particle":"","family":"M","given":"Kayal","non-dropping-particle":"","parse-names":false,"suffix":""},{"dropping-particle":"","family":"M","given":"Adjeroud","non-dropping-particle":"","parse-names":false,"suffix":""}],"container-title":"Marine Ecology Progress Series","id":"ITEM-3","issued":{"date-parts":[["2010"]]},"note":"10.3354/meps08554","page":"55-64","title":"Early post-settlement mortality and the structure of coral assemblages","type":"article-journal","volume":"408"},"uris":["http://www.mendeley.com/documents/?uuid=a4cb1d1b-4b3f-406c-b7e3-945813bfd07f"]}],"mendeley":{"formattedCitation":"(Ritson-Williams et al. 2009, Penin et al. 2010, Wall &amp; Stallings 2018)","plainTextFormattedCitation":"(Ritson-Williams et al. 2009, Penin et al. 2010, Wall &amp; Stallings 2018)","previouslyFormattedCitation":"(Ritson-Williams et al. 2009, Penin et al. 2010, Wall &amp; Stallings 2018)"},"properties":{"noteIndex":0},"schema":"https://github.com/citation-style-language/schema/raw/master/csl-citation.json"}</w:instrText>
      </w:r>
      <w:r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(Ritson-Williams et al. 2009, Penin et al. 2010, Wall &amp; Stallings 2018)</w:t>
      </w:r>
      <w:r w:rsidRPr="00565F0A">
        <w:rPr>
          <w:rFonts w:ascii="Calibri Light" w:eastAsia="Calibri" w:hAnsi="Calibri Light" w:cs="Calibri Light"/>
          <w:color w:val="000000"/>
        </w:rPr>
        <w:fldChar w:fldCharType="end"/>
      </w:r>
      <w:r w:rsidRPr="00565F0A">
        <w:rPr>
          <w:rFonts w:ascii="Calibri Light" w:eastAsia="Calibri" w:hAnsi="Calibri Light" w:cs="Calibri Light"/>
          <w:bCs/>
          <w:color w:val="000000"/>
        </w:rPr>
        <w:t xml:space="preserve">, and a rapid increase in colony size (through extensive calcification) may offer the best chance for survival </w:t>
      </w:r>
      <w:r w:rsidR="00E31298"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{"citationItems":[{"id":"ITEM-1","itemData":{"DOI":"https://doi.org/10.1046/j.1420-9101.1999.00044.x","abstract":"We review the recent theoretical developments explaining the evolution of age-schedules of reproduction in animals with indeterminate growth. Indeterminate growth, i.e. growth that continues past maturation and may continue until the end of life, is characteristic for a large number of invertebrate taxa (e.g. clams, cladocerans and crayfish) and ‘lower’ vertebrate taxa (e.g. fish, amphibians, lizards and snakes). Many plants also exhibit indeterminate growth, and we liberally include studies focused on plants when they can be interpreted in terms of animal life histories. We focus on different measures used to determine the fittest life histories, on indeterminate growth as a problem of resource allocation and on the effects of environment to the evolution of the resource allocation schemes.","author":[{"dropping-particle":"","family":"Heino","given":"","non-dropping-particle":"","parse-names":false,"suffix":""},{"dropping-particle":"","family":"Kaitala","given":"","non-dropping-particle":"","parse-names":false,"suffix":""}],"container-title":"Journal of Evolutionary Biology","id":"ITEM-1","issue":"3","issued":{"date-parts":[["1999"]]},"page":"423-429","title":"Evolution of resource allocation between growth and reproduction in animals with indeterminate growth","type":"article-journal","volume":"12"},"uris":["http://www.mendeley.com/documents/?uuid=983c81a6-f175-4246-b783-3f5374be4dfe"]},{"id":"ITEM-2","itemData":{"DOI":"https://doi.org/10.1890/12-0495.1","abstract":"Newly settled recruits typically suffer high mortality from disturbances, but rapid growth reduces their mortality once size-escape thresholds are attained. Ocean acidification (OA) reduces the growth of recruiting benthic invertebrates, yet no direct effects on survivorship have been demonstrated. We tested whether the reduced growth of coral recruits caused by OA would increase their mortality by prolonging their vulnerability to an acute disturbance: fish herbivory on surrounding algal turf. After two months' growth in ambient or elevated CO2 levels, the linear extension and calcification of coral (Acropora millepora) recruits decreased as CO2 partial pressure (pCO2) increased. When recruits were subjected to incidental fish grazing, their mortality was inversely size dependent. However, we also found an additive effect of pCO2 such that recruit mortality was higher under elevated pCO2 irrespective of size. Compared to ambient conditions, coral recruits needed to double their size at the highest pCO2 to escape incidental grazing mortality. This general trend was observed with three groups of predators (blenny, surgeonfish, and parrotfish), although the magnitude of the fish treatment varied among species. Our study demonstrates the importance of size-escape thresholds in early recruit survival and how OA can shift these thresholds, potentially intensifying population bottlenecks in benthic invertebrate recruitment.","author":[{"dropping-particle":"","family":"Doropoulos","given":"Christopher","non-dropping-particle":"","parse-names":false,"suffix":""},{"dropping-particle":"","family":"Ward","given":"Selina","non-dropping-particle":"","parse-names":false,"suffix":""},{"dropping-particle":"","family":"Marshell","given":"Alyssa","non-dropping-particle":"","parse-names":false,"suffix":""},{"dropping-particle":"","family":"Diaz-Pulido","given":"Guillermo","non-dropping-particle":"","parse-names":false,"suffix":""},{"dropping-particle":"","family":"Mumby","given":"Peter J","non-dropping-particle":"","parse-names":false,"suffix":""}],"container-title":"Ecology","id":"ITEM-2","issue":"10","issued":{"date-parts":[["2012"]]},"page":"2131-2138","title":"Interactions among chronic and acute impacts on coral recruits: the importance of size-escape thresholds","type":"article-journal","volume":"93"},"uris":["http://www.mendeley.com/documents/?uuid=d6041b15-88b3-4696-8466-7111dfed10b5"]}],"mendeley":{"formattedCitation":"(Heino &amp; Kaitala 1999, Doropoulos et al. 2012)","plainTextFormattedCitation":"(Heino &amp; Kaitala 1999, Doropoulos et al. 2012)","previouslyFormattedCitation":"(Heino &amp; Kaitala 1999, Doropoulos et al. 2012)"},"properties":{"noteIndex":0},"schema":"https://github.com/citation-style-language/schema/raw/master/csl-citation.json"}</w:instrText>
      </w:r>
      <w:r w:rsidR="00E31298"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(Heino &amp; Kaitala 1999, Doropoulos et al. 2012)</w:t>
      </w:r>
      <w:r w:rsidR="00E31298" w:rsidRPr="00565F0A">
        <w:rPr>
          <w:rFonts w:ascii="Calibri Light" w:eastAsia="Calibri" w:hAnsi="Calibri Light" w:cs="Calibri Light"/>
          <w:color w:val="000000"/>
        </w:rPr>
        <w:fldChar w:fldCharType="end"/>
      </w:r>
      <w:r w:rsidRPr="00565F0A">
        <w:rPr>
          <w:rFonts w:ascii="Calibri Light" w:eastAsia="Calibri" w:hAnsi="Calibri Light" w:cs="Calibri Light"/>
          <w:bCs/>
          <w:color w:val="000000"/>
        </w:rPr>
        <w:t>. Thus, while it is beneficial for small coral colonies to disproportionally invest in calcification</w:t>
      </w:r>
      <w:r w:rsidR="00E31298" w:rsidRPr="00565F0A">
        <w:rPr>
          <w:rFonts w:ascii="Calibri Light" w:eastAsia="Calibri" w:hAnsi="Calibri Light" w:cs="Calibri Light"/>
          <w:bCs/>
          <w:color w:val="000000"/>
        </w:rPr>
        <w:t>,</w:t>
      </w:r>
      <w:r w:rsidRPr="00565F0A">
        <w:rPr>
          <w:rFonts w:ascii="Calibri Light" w:eastAsia="Calibri" w:hAnsi="Calibri Light" w:cs="Calibri Light"/>
          <w:bCs/>
          <w:color w:val="000000"/>
        </w:rPr>
        <w:t xml:space="preserve"> there are no immediately apparent benefits from increased photosynthesis. In fact, high photosynthesis per unit surface may hamper early-life stage success through exposure to oxidative stress </w:t>
      </w:r>
      <w:r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{"citationItems":[{"id":"ITEM-1","itemData":{"DOI":"10.1007/s003380100146","ISSN":"1432-0975","abstract":"'It should be clear that the upper temperature limit for life cannot be accurately defined' (Schmidt-Nielsen 1996). The thermal physiology of zooxanthellate reef corals is reviewed in this paper in the context of organismal and biochemical responses occurring during coral bleaching, with emphasis on methods of detection and interpretation of animal and algal symbiont stress. Coral bleaching, as presently defined in the literature, is a highly subjective term used to describe a variety of conditions pertaining to low symbiont densities in the coral–algal complex, including response to thermal stress. Three general types of high-temperature bleaching are defined: physiological bleaching, which may or may not include higher-than-normal temperature responses; algal-stress bleaching, involving dysfunction of symbiotic algae at high light and/or high temperatures; and animal-stress bleaching, where coral cells containing symbiotic algae are shed from the gastrodermal layer of cells. Since none of these methods of bleaching is mutually exclusive, a combination of intrusive and non-intrusive techniques is necessary to determine which mechanisms of symbiont loss are occurring. While quantification of symbiont densities, algal pigments, and coral tissue biomass provide unambiguous evidence of bleaching severity, measurements of physiological and biochemical degradation offer additional correlative evidence of temperature stress. Pulse-amplitude-modulated (PAM) fluorometry has emerged as an easy and relatively inexpensive non-invasive technique for monitoring symbiotic algal function both in situ and in the laboratory, when proper assumptions and interpretations are made. The roles of global warming, water quality, acclimation/adaptation processes, and relation to coral disease and reef heterogeneity are also discussed. A thorough understanding of the organismal responses occurring during bleaching will help explain changes in coral populations and in the coral reef community, and perhaps assist in predicting the future of reef corals and coral reefs during the next century of global climate change.","author":[{"dropping-particle":"","family":"Fitt","given":"William K","non-dropping-particle":"","parse-names":false,"suffix":""},{"dropping-particle":"","family":"Brown","given":"Barbara E","non-dropping-particle":"","parse-names":false,"suffix":""},{"dropping-particle":"","family":"Warner","given":"Mark E","non-dropping-particle":"","parse-names":false,"suffix":""},{"dropping-particle":"","family":"Dunne","given":"Richard P","non-dropping-particle":"","parse-names":false,"suffix":""}],"container-title":"Coral Reefs","id":"ITEM-1","issue":"1","issued":{"date-parts":[["2001"]]},"page":"51-65","title":"Coral bleaching: interpretation of thermal tolerance limits and thermal thresholds in tropical corals","type":"article-journal","volume":"20"},"uris":["http://www.mendeley.com/documents/?uuid=f2173bb2-ac72-4cee-8445-be5171fc1b87"]},{"id":"ITEM-2","itemData":{"abstract":"ABSTRACT: Photoinhibition may constitute an energetic cost for photosynthetic organisms through damage to the photosynthetic apparatus, or by increased metabolism due to damage avoidance or repair. For several species of scleractinian corals, fluorescence techniques have revealed a significant reduction in photochemical efficiency of symbiotic dinoflagellates within coral tissue in response to excess light absorption. To date, it has been unclear whether or not photoinhibition has a negative impact on energy budgets in corals. We simultaneously quantified the effect of exposure to excessive light on net rates of photosynthesis and on fluorescence-derived photochemistry. We acclimated colonies of the reef-building coral &lt;I&gt;Turbinaria mesenterina&lt;/I&gt; to 3 different irradiance regimes in the laboratory. The corals were then exposed to light levels up to 10 times higher than their acclimation irradiance and assayed for rates of photosynthesis and photochemical yields. Results indicated that daily costs of photoinhibition are negligible. Reduced net rates of photosynthesis in the afternoon, compared to the morning, were predominantly due to enhanced afternoon rates of dark respiration. However, photoacclimation to high light levels reduces daily energy acquisition in the long term, primarily due to decreased chlorophyll concentrations. Therefore, although changes in the photosynthetic activity of symbiotic dinoflagellates over a diurnal irradiance cycle do not cause a measurable decline in net oxygen evolution for coral colonies, repeated exposure to excessive irradiance can reduce energy acquisition per unit surface area, and hence influence the upper limit of the depth distribution of scleractinian corals. ","author":[{"dropping-particle":"","family":"Hoogenboom","given":"Mia O","non-dropping-particle":"","parse-names":false,"suffix":""},{"dropping-particle":"","family":"Anthony","given":"Kenneth R N","non-dropping-particle":"","parse-names":false,"suffix":""}],"container-title":"Marine Ecology Progress Series","id":"ITEM-2","issued":{"date-parts":[["2006"]]},"note":"10.3354/meps313001","page":"1-12","title":"Energetic cost of photoinhibition in corals ","type":"article-journal","volume":"313"},"uris":["http://www.mendeley.com/documents/?uuid=5802c9e6-6742-4bfd-9aef-3708c9bc2955"]}],"mendeley":{"formattedCitation":"(Fitt et al. 2001, Hoogenboom &amp; Anthony 2006)","plainTextFormattedCitation":"(Fitt et al. 2001, Hoogenboom &amp; Anthony 2006)","previouslyFormattedCitation":"(Fitt et al. 2001, Hoogenboom &amp; Anthony 2006)"},"properties":{"noteIndex":0},"schema":"https://github.com/citation-style-language/schema/raw/master/csl-citation.json"}</w:instrText>
      </w:r>
      <w:r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(Fitt et al. 2001, Hoogenboom &amp; Anthony 2006)</w:t>
      </w:r>
      <w:r w:rsidRPr="00565F0A">
        <w:rPr>
          <w:rFonts w:ascii="Calibri Light" w:eastAsia="Calibri" w:hAnsi="Calibri Light" w:cs="Calibri Light"/>
          <w:color w:val="000000"/>
        </w:rPr>
        <w:fldChar w:fldCharType="end"/>
      </w:r>
      <w:r w:rsidRPr="00565F0A">
        <w:rPr>
          <w:rFonts w:ascii="Calibri Light" w:eastAsia="Calibri" w:hAnsi="Calibri Light" w:cs="Calibri Light"/>
          <w:bCs/>
          <w:color w:val="000000"/>
        </w:rPr>
        <w:t>.</w:t>
      </w:r>
    </w:p>
    <w:p w14:paraId="43DF0931" w14:textId="4F5F4813" w:rsidR="00A86E92" w:rsidRPr="00565F0A" w:rsidRDefault="00207226" w:rsidP="00A86E92">
      <w:pPr>
        <w:spacing w:line="480" w:lineRule="auto"/>
        <w:ind w:firstLine="709"/>
        <w:jc w:val="both"/>
        <w:rPr>
          <w:rFonts w:ascii="Calibri Light" w:eastAsia="Calibri" w:hAnsi="Calibri Light" w:cs="Calibri Light"/>
          <w:color w:val="000000"/>
        </w:rPr>
      </w:pPr>
      <w:r w:rsidRPr="00565F0A">
        <w:rPr>
          <w:rFonts w:ascii="Calibri Light" w:eastAsia="Calibri" w:hAnsi="Calibri Light" w:cs="Calibri Light"/>
          <w:color w:val="000000"/>
        </w:rPr>
        <w:t xml:space="preserve">While the </w:t>
      </w:r>
      <w:r w:rsidR="007721FD" w:rsidRPr="00565F0A">
        <w:rPr>
          <w:rFonts w:ascii="Calibri Light" w:eastAsia="Calibri" w:hAnsi="Calibri Light" w:cs="Calibri Light"/>
          <w:color w:val="000000"/>
        </w:rPr>
        <w:t xml:space="preserve">examined </w:t>
      </w:r>
      <w:r w:rsidRPr="00565F0A">
        <w:rPr>
          <w:rFonts w:ascii="Calibri Light" w:eastAsia="Calibri" w:hAnsi="Calibri Light" w:cs="Calibri Light"/>
          <w:color w:val="000000"/>
        </w:rPr>
        <w:t xml:space="preserve">coral species </w:t>
      </w:r>
      <w:r w:rsidR="007721FD" w:rsidRPr="00565F0A">
        <w:rPr>
          <w:rFonts w:ascii="Calibri Light" w:eastAsia="Calibri" w:hAnsi="Calibri Light" w:cs="Calibri Light"/>
          <w:color w:val="000000"/>
        </w:rPr>
        <w:t>showed comparable scaling relationships for calcification rates</w:t>
      </w:r>
      <w:r w:rsidRPr="00565F0A">
        <w:rPr>
          <w:rFonts w:ascii="Calibri Light" w:eastAsia="Calibri" w:hAnsi="Calibri Light" w:cs="Calibri Light"/>
          <w:color w:val="000000"/>
        </w:rPr>
        <w:t xml:space="preserve">, </w:t>
      </w:r>
      <w:r w:rsidRPr="00565F0A">
        <w:rPr>
          <w:rFonts w:ascii="Calibri Light" w:eastAsia="Calibri" w:hAnsi="Calibri Light" w:cs="Calibri Light"/>
          <w:i/>
          <w:color w:val="000000"/>
        </w:rPr>
        <w:t>A. hyacinthus</w:t>
      </w:r>
      <w:r w:rsidRPr="00565F0A">
        <w:rPr>
          <w:rFonts w:ascii="Calibri Light" w:eastAsia="Calibri" w:hAnsi="Calibri Light" w:cs="Calibri Light"/>
          <w:color w:val="000000"/>
        </w:rPr>
        <w:t xml:space="preserve"> </w:t>
      </w:r>
      <w:r w:rsidR="007721FD" w:rsidRPr="00565F0A">
        <w:rPr>
          <w:rFonts w:ascii="Calibri Light" w:eastAsia="Calibri" w:hAnsi="Calibri Light" w:cs="Calibri Light"/>
          <w:color w:val="000000"/>
        </w:rPr>
        <w:t xml:space="preserve">had </w:t>
      </w:r>
      <w:r w:rsidRPr="00565F0A">
        <w:rPr>
          <w:rFonts w:ascii="Calibri Light" w:eastAsia="Calibri" w:hAnsi="Calibri Light" w:cs="Calibri Light"/>
          <w:color w:val="000000"/>
        </w:rPr>
        <w:t xml:space="preserve">a </w:t>
      </w:r>
      <w:r w:rsidR="007721FD" w:rsidRPr="00565F0A">
        <w:rPr>
          <w:rFonts w:ascii="Calibri Light" w:eastAsia="Calibri" w:hAnsi="Calibri Light" w:cs="Calibri Light"/>
          <w:color w:val="000000"/>
        </w:rPr>
        <w:t xml:space="preserve">consistently higher </w:t>
      </w:r>
      <w:r w:rsidRPr="00565F0A">
        <w:rPr>
          <w:rFonts w:ascii="Calibri Light" w:eastAsia="Calibri" w:hAnsi="Calibri Light" w:cs="Calibri Light"/>
          <w:color w:val="000000"/>
        </w:rPr>
        <w:t>rate than the other species. These results are consistent with the high calcification rate</w:t>
      </w:r>
      <w:r w:rsidR="007721FD" w:rsidRPr="00565F0A">
        <w:rPr>
          <w:rFonts w:ascii="Calibri Light" w:eastAsia="Calibri" w:hAnsi="Calibri Light" w:cs="Calibri Light"/>
          <w:color w:val="000000"/>
        </w:rPr>
        <w:t xml:space="preserve">s </w:t>
      </w:r>
      <w:r w:rsidRPr="00565F0A">
        <w:rPr>
          <w:rFonts w:ascii="Calibri Light" w:eastAsia="Calibri" w:hAnsi="Calibri Light" w:cs="Calibri Light"/>
          <w:color w:val="000000"/>
        </w:rPr>
        <w:t xml:space="preserve">documented </w:t>
      </w:r>
      <w:r w:rsidR="007721FD" w:rsidRPr="00565F0A">
        <w:rPr>
          <w:rFonts w:ascii="Calibri Light" w:eastAsia="Calibri" w:hAnsi="Calibri Light" w:cs="Calibri Light"/>
          <w:color w:val="000000"/>
        </w:rPr>
        <w:t xml:space="preserve">for corals in the genus </w:t>
      </w:r>
      <w:r w:rsidR="007721FD" w:rsidRPr="00565F0A">
        <w:rPr>
          <w:rFonts w:ascii="Calibri Light" w:eastAsia="Calibri" w:hAnsi="Calibri Light" w:cs="Calibri Light"/>
          <w:i/>
          <w:color w:val="000000"/>
        </w:rPr>
        <w:t>Acropora</w:t>
      </w:r>
      <w:r w:rsidR="007721FD" w:rsidRPr="00565F0A">
        <w:rPr>
          <w:rFonts w:ascii="Calibri Light" w:eastAsia="Calibri" w:hAnsi="Calibri Light" w:cs="Calibri Light"/>
          <w:iCs/>
          <w:color w:val="000000"/>
        </w:rPr>
        <w:t>, which are generally classified as</w:t>
      </w:r>
      <w:r w:rsidR="007721FD" w:rsidRPr="00565F0A">
        <w:rPr>
          <w:rFonts w:ascii="Calibri Light" w:eastAsia="Calibri" w:hAnsi="Calibri Light" w:cs="Calibri Light"/>
          <w:color w:val="000000"/>
        </w:rPr>
        <w:t xml:space="preserve"> </w:t>
      </w:r>
      <w:r w:rsidR="00E94642" w:rsidRPr="00565F0A">
        <w:rPr>
          <w:rFonts w:ascii="Calibri Light" w:eastAsia="Calibri" w:hAnsi="Calibri Light" w:cs="Calibri Light"/>
          <w:color w:val="000000"/>
        </w:rPr>
        <w:t>fast-growing coral</w:t>
      </w:r>
      <w:r w:rsidR="00DC4444">
        <w:rPr>
          <w:rFonts w:ascii="Calibri Light" w:eastAsia="Calibri" w:hAnsi="Calibri Light" w:cs="Calibri Light"/>
          <w:color w:val="000000"/>
        </w:rPr>
        <w:t>s</w:t>
      </w:r>
      <w:r w:rsidRPr="00565F0A">
        <w:rPr>
          <w:rFonts w:ascii="Calibri Light" w:eastAsia="Calibri" w:hAnsi="Calibri Light" w:cs="Calibri Light"/>
          <w:color w:val="000000"/>
        </w:rPr>
        <w:t xml:space="preserve"> </w:t>
      </w:r>
      <w:r w:rsidR="00951136"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{"citationItems":[{"id":"ITEM-1","itemData":{"DOI":"10.1007/BF00302200","ISSN":"1432-0975","abstract":"Growth rates, determined by X-radiographic measurement of skeletal extension, decreased with depth for four of six species of coral examined at Discovery Bay, Jamaica. Growth of Porites astreoides, Montastrea annularis, Colpophyllia natans, and Siderastrea siderea decreased significantly with depth over a 1- to 30-m depth range. In Montastrea cavernosa, the highest growth rate occurred in the middle of the sampled depth range. Agaricia agaricites had no measurable change in growth rate with depth. A compilation of available growth data for Atlantic and Pacific corals shows a strong pattern of highest growth rates a short distance below the surface and a decrease with depth.","author":[{"dropping-particle":"","family":"Huston","given":"Michael","non-dropping-particle":"","parse-names":false,"suffix":""}],"container-title":"Coral Reefs","id":"ITEM-1","issue":"1","issued":{"date-parts":[["1985"]]},"page":"19-25","title":"Variation in coral growth rates with depth at Discovery Bay, Jamaica","type":"article-journal","volume":"4"},"uris":["http://www.mendeley.com/documents/?uuid=e017a559-0d12-43a0-adc0-e5c5bd27062b"]},{"id":"ITEM-2","itemData":{"DOI":"10.1007/s003380050195","ISSN":"1432-0975","abstract":"Extension rates of corals at two sites in subtropical eastern Australia (Solitary Islands and Lord Howe Island) were measured to determine whether growth was low relative to tropical locations. Growth was measured using alizarin staining of skeletons and X-radiographic analysis, and was compared between colonies, species, and sites. Linear extension of individual Pocillopora damicornis colonies averaged 12.4 to 16.1 mm per year at Solitary Islands and Lord Howe Island respectively, which is 50% to 80% of published values for this species at tropical sites. Similarly, average extension of most massive faviid species examined at these sites was between 2.6 mm and 4.6 mm per year, considerably lower than most values reported from lower latitudes (generally 6 mm to 10 mm per year). However, growth rates of Acropora yongei, Turbinaria frondens, and Porites heronensis were close to those of closely-related taxa from the tropics. Causal links between latitude, growth rates of coral colonies, and the potential for reef accretion remain unclear.","author":[{"dropping-particle":"","family":"Harriott","given":"V J","non-dropping-particle":"","parse-names":false,"suffix":""}],"container-title":"Coral Reefs","id":"ITEM-2","issue":"3","issued":{"date-parts":[["1999"]]},"page":"281-291","title":"Coral growth in subtropical eastern Australia","type":"article-journal","volume":"18"},"uris":["http://www.mendeley.com/documents/?uuid=0ebd8e00-72a8-44eb-8b6c-ef9ffc5e2758"]},{"id":"ITEM-3","itemData":{"DOI":"10.1007/s00338-018-1666-1","ISSN":"1432-0975","abstract":"Demographic processes, such as growth, can have an important influence on the population and community structure of reef-building corals. Importantly, ongoing changes in environmental conditions (e.g. ocean warming) are expected to affect coral growth, contributing to changes in the structure of coral populations and communities. This study quantified contemporary growth rates (linear extension and calcification) for the staghorn coral, Acropora muricata, at Davies Reef, central Great Barrier Reef, Australia. Growth rates were measured at three different depths (5, 10, and 15 m) over 2 yr (2012–2014) assessing both seasonal and inter-annual variability. Results of this study were compared to equivalent measurements made in 1980–1982 at the same location. To assist in understanding inter-annual variability in coral growth, we also examined annual growth bands from massive Porites providing continuous growth and records of flooding history for Davies Reef over the period 1979–2012. Linear extension rates of A. muricata were substantially (11–62%) lower in 2012–2014 compared to 1980–1982, especially at 10 and 15 m depths. These declines in growth coincide with a + 0.14 °C change in annual mean temperature. For massive Porites, however, calcification rates were highly variable among years and there was no discernible long-term change in growth despite sustained increases in temperature of 0.064 °C per decade. Apparent differences in the growth rates of Acropora between 1980–1982 and 2012–2014 may reflect inter-annual variation in coral growth (as seen for massive Porites), though it is known branching Acropora is much more sensitive to changing environmental conditions than massive corals. There are persistent issues in assessing the sensitivities of branching corals to environmental change due to limited capacity for retrospective analyses of growth, but given their disproportionate contribution to habitat complexity and reef structure, it is critical to ascertain whether there are increasing impacts on their demography.","author":[{"dropping-particle":"","family":"Anderson","given":"Kristen D","non-dropping-particle":"","parse-names":false,"suffix":""},{"dropping-particle":"","family":"Cantin","given":"Neal E","non-dropping-particle":"","parse-names":false,"suffix":""},{"dropping-particle":"","family":"Heron","given":"Scott F","non-dropping-particle":"","parse-names":false,"suffix":""},{"dropping-particle":"","family":"Lough","given":"Janice M","non-dropping-particle":"","parse-names":false,"suffix":""},{"dropping-particle":"","family":"Pratchett","given":"Morgan S","non-dropping-particle":"","parse-names":false,"suffix":""}],"container-title":"Coral Reefs","id":"ITEM-3","issue":"2","issued":{"date-parts":[["2018"]]},"page":"409-421","title":"Temporal and taxonomic contrasts in coral growth at Davies Reef, central Great Barrier Reef, Australia","type":"article-journal","volume":"37"},"uris":["http://www.mendeley.com/documents/?uuid=2fb21a46-5c9d-4146-bb47-a38f86d04376"]}],"mendeley":{"formattedCitation":"(Huston 1985, Harriott 1999, Anderson et al. 2018)","plainTextFormattedCitation":"(Huston 1985, Harriott 1999, Anderson et al. 2018)","previouslyFormattedCitation":"(Huston 1985, Harriott 1999, Anderson et al. 2018)"},"properties":{"noteIndex":0},"schema":"https://github.com/citation-style-language/schema/raw/master/csl-citation.json"}</w:instrText>
      </w:r>
      <w:r w:rsidR="00951136"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(Huston 1985, Harriott 1999, Anderson et al. 2018)</w:t>
      </w:r>
      <w:r w:rsidR="00951136"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However, although</w:t>
      </w:r>
      <w:r w:rsidRPr="00565F0A">
        <w:rPr>
          <w:rFonts w:ascii="Calibri Light" w:eastAsia="Calibri" w:hAnsi="Calibri Light" w:cs="Calibri Light"/>
          <w:i/>
          <w:color w:val="000000"/>
        </w:rPr>
        <w:t xml:space="preserve"> A. hyacinthus</w:t>
      </w:r>
      <w:r w:rsidR="007721FD" w:rsidRPr="00565F0A">
        <w:rPr>
          <w:rFonts w:ascii="Calibri Light" w:eastAsia="Calibri" w:hAnsi="Calibri Light" w:cs="Calibri Light"/>
          <w:i/>
          <w:color w:val="000000"/>
        </w:rPr>
        <w:t xml:space="preserve"> </w:t>
      </w:r>
      <w:r w:rsidR="007721FD" w:rsidRPr="00565F0A">
        <w:rPr>
          <w:rFonts w:ascii="Calibri Light" w:eastAsia="Calibri" w:hAnsi="Calibri Light" w:cs="Calibri Light"/>
          <w:iCs/>
          <w:color w:val="000000"/>
        </w:rPr>
        <w:t>had the highest calcification rate</w:t>
      </w:r>
      <w:r w:rsidRPr="00565F0A">
        <w:rPr>
          <w:rFonts w:ascii="Calibri Light" w:eastAsia="Calibri" w:hAnsi="Calibri Light" w:cs="Calibri Light"/>
          <w:color w:val="000000"/>
        </w:rPr>
        <w:t xml:space="preserve">, its photosynthetic and </w:t>
      </w:r>
      <w:r w:rsidR="00DC4444" w:rsidRPr="00565F0A">
        <w:rPr>
          <w:rFonts w:ascii="Calibri Light" w:eastAsia="Calibri" w:hAnsi="Calibri Light" w:cs="Calibri Light"/>
          <w:color w:val="000000"/>
        </w:rPr>
        <w:t>respirat</w:t>
      </w:r>
      <w:r w:rsidR="00DC4444">
        <w:rPr>
          <w:rFonts w:ascii="Calibri Light" w:eastAsia="Calibri" w:hAnsi="Calibri Light" w:cs="Calibri Light"/>
          <w:color w:val="000000"/>
        </w:rPr>
        <w:t>ory</w:t>
      </w:r>
      <w:r w:rsidR="00DC4444"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 xml:space="preserve">rates </w:t>
      </w:r>
      <w:r w:rsidR="007721FD" w:rsidRPr="00565F0A">
        <w:rPr>
          <w:rFonts w:ascii="Calibri Light" w:eastAsia="Calibri" w:hAnsi="Calibri Light" w:cs="Calibri Light"/>
          <w:color w:val="000000"/>
        </w:rPr>
        <w:t xml:space="preserve">were </w:t>
      </w:r>
      <w:r w:rsidRPr="00565F0A">
        <w:rPr>
          <w:rFonts w:ascii="Calibri Light" w:eastAsia="Calibri" w:hAnsi="Calibri Light" w:cs="Calibri Light"/>
          <w:color w:val="000000"/>
        </w:rPr>
        <w:t>among the lowest in our experiments. This</w:t>
      </w:r>
      <w:r w:rsidR="00E94642" w:rsidRPr="00565F0A">
        <w:rPr>
          <w:rFonts w:ascii="Calibri Light" w:eastAsia="Calibri" w:hAnsi="Calibri Light" w:cs="Calibri Light"/>
          <w:color w:val="000000"/>
        </w:rPr>
        <w:t xml:space="preserve"> </w:t>
      </w:r>
      <w:r w:rsidR="007721FD" w:rsidRPr="00565F0A">
        <w:rPr>
          <w:rFonts w:ascii="Calibri Light" w:eastAsia="Calibri" w:hAnsi="Calibri Light" w:cs="Calibri Light"/>
          <w:color w:val="000000"/>
        </w:rPr>
        <w:t>provides physiological evidence that</w:t>
      </w:r>
      <w:r w:rsidRPr="00565F0A">
        <w:rPr>
          <w:rFonts w:ascii="Calibri Light" w:eastAsia="Calibri" w:hAnsi="Calibri Light" w:cs="Calibri Light"/>
          <w:i/>
          <w:color w:val="000000"/>
        </w:rPr>
        <w:t xml:space="preserve"> A. hyacinthus</w:t>
      </w:r>
      <w:r w:rsidRPr="00565F0A">
        <w:rPr>
          <w:rFonts w:ascii="Calibri Light" w:eastAsia="Calibri" w:hAnsi="Calibri Light" w:cs="Calibri Light"/>
          <w:color w:val="000000"/>
        </w:rPr>
        <w:t xml:space="preserve"> </w:t>
      </w:r>
      <w:r w:rsidR="007721FD" w:rsidRPr="00565F0A">
        <w:rPr>
          <w:rFonts w:ascii="Calibri Light" w:eastAsia="Calibri" w:hAnsi="Calibri Light" w:cs="Calibri Light"/>
          <w:color w:val="000000"/>
        </w:rPr>
        <w:t xml:space="preserve">indeed </w:t>
      </w:r>
      <w:r w:rsidRPr="00565F0A">
        <w:rPr>
          <w:rFonts w:ascii="Calibri Light" w:eastAsia="Calibri" w:hAnsi="Calibri Light" w:cs="Calibri Light"/>
        </w:rPr>
        <w:t>tends</w:t>
      </w:r>
      <w:r w:rsidRPr="00565F0A">
        <w:rPr>
          <w:rFonts w:ascii="Calibri Light" w:eastAsia="Calibri" w:hAnsi="Calibri Light" w:cs="Calibri Light"/>
          <w:color w:val="000000"/>
        </w:rPr>
        <w:t xml:space="preserve"> to allocate most of its energy to grow</w:t>
      </w:r>
      <w:r w:rsidR="007721FD" w:rsidRPr="00565F0A">
        <w:rPr>
          <w:rFonts w:ascii="Calibri Light" w:eastAsia="Calibri" w:hAnsi="Calibri Light" w:cs="Calibri Light"/>
          <w:color w:val="000000"/>
        </w:rPr>
        <w:t>th</w:t>
      </w:r>
      <w:r w:rsidRPr="00565F0A">
        <w:rPr>
          <w:rFonts w:ascii="Calibri Light" w:eastAsia="Calibri" w:hAnsi="Calibri Light" w:cs="Calibri Light"/>
          <w:color w:val="000000"/>
        </w:rPr>
        <w:t xml:space="preserve">, </w:t>
      </w:r>
      <w:r w:rsidR="00E94642" w:rsidRPr="00565F0A">
        <w:rPr>
          <w:rFonts w:ascii="Calibri Light" w:eastAsia="Calibri" w:hAnsi="Calibri Light" w:cs="Calibri Light"/>
          <w:color w:val="000000"/>
        </w:rPr>
        <w:t xml:space="preserve">rather than </w:t>
      </w:r>
      <w:r w:rsidRPr="00565F0A">
        <w:rPr>
          <w:rFonts w:ascii="Calibri Light" w:eastAsia="Calibri" w:hAnsi="Calibri Light" w:cs="Calibri Light"/>
          <w:color w:val="000000"/>
        </w:rPr>
        <w:t xml:space="preserve">other essential </w:t>
      </w:r>
      <w:r w:rsidR="007721FD" w:rsidRPr="00565F0A">
        <w:rPr>
          <w:rFonts w:ascii="Calibri Light" w:eastAsia="Calibri" w:hAnsi="Calibri Light" w:cs="Calibri Light"/>
          <w:color w:val="000000"/>
        </w:rPr>
        <w:t>organismal processes</w:t>
      </w:r>
      <w:r w:rsidR="00DC4444">
        <w:rPr>
          <w:rFonts w:ascii="Calibri Light" w:eastAsia="Calibri" w:hAnsi="Calibri Light" w:cs="Calibri Light"/>
          <w:color w:val="000000"/>
        </w:rPr>
        <w:t xml:space="preserve"> </w:t>
      </w:r>
      <w:r w:rsidRPr="00565F0A">
        <w:rPr>
          <w:rFonts w:ascii="Calibri Light" w:eastAsia="Calibri" w:hAnsi="Calibri Light" w:cs="Calibri Light"/>
          <w:color w:val="000000"/>
        </w:rPr>
        <w:t>(</w:t>
      </w:r>
      <w:r w:rsidR="00993262" w:rsidRPr="00565F0A">
        <w:rPr>
          <w:rFonts w:ascii="Calibri Light" w:eastAsia="Calibri" w:hAnsi="Calibri Light" w:cs="Calibri Light"/>
          <w:color w:val="000000"/>
        </w:rPr>
        <w:t>e.g.,</w:t>
      </w:r>
      <w:r w:rsidRPr="00565F0A">
        <w:rPr>
          <w:rFonts w:ascii="Calibri Light" w:eastAsia="Calibri" w:hAnsi="Calibri Light" w:cs="Calibri Light"/>
          <w:color w:val="000000"/>
        </w:rPr>
        <w:t xml:space="preserve"> </w:t>
      </w:r>
      <w:r w:rsidR="007721FD" w:rsidRPr="00565F0A">
        <w:rPr>
          <w:rFonts w:ascii="Calibri Light" w:eastAsia="Calibri" w:hAnsi="Calibri Light" w:cs="Calibri Light"/>
          <w:color w:val="000000"/>
        </w:rPr>
        <w:t xml:space="preserve">increasing </w:t>
      </w:r>
      <w:r w:rsidRPr="00565F0A">
        <w:rPr>
          <w:rFonts w:ascii="Calibri Light" w:eastAsia="Calibri" w:hAnsi="Calibri Light" w:cs="Calibri Light"/>
          <w:color w:val="000000"/>
        </w:rPr>
        <w:t>skeletal density</w:t>
      </w:r>
      <w:r w:rsidR="00FF6FD2" w:rsidRPr="00565F0A">
        <w:rPr>
          <w:rFonts w:ascii="Calibri Light" w:eastAsia="Calibri" w:hAnsi="Calibri Light" w:cs="Calibri Light"/>
          <w:color w:val="000000"/>
        </w:rPr>
        <w:t xml:space="preserve">, </w:t>
      </w:r>
      <w:r w:rsidR="007C5C24" w:rsidRPr="00565F0A">
        <w:rPr>
          <w:rFonts w:ascii="Calibri Light" w:eastAsia="Calibri" w:hAnsi="Calibri Light" w:cs="Calibri Light"/>
          <w:color w:val="000000"/>
        </w:rPr>
        <w:t>reproduction</w:t>
      </w:r>
      <w:r w:rsidRPr="00565F0A">
        <w:rPr>
          <w:rFonts w:ascii="Calibri Light" w:eastAsia="Calibri" w:hAnsi="Calibri Light" w:cs="Calibri Light"/>
          <w:color w:val="000000"/>
        </w:rPr>
        <w:t xml:space="preserve">) </w:t>
      </w:r>
      <w:r w:rsidR="00951136"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{"citationItems":[{"id":"ITEM-1","itemData":{"DOI":"https://doi.org/10.1016/j.scitotenv.2019.135908","ISSN":"0048-9697","abstract":"As oceans continue to warm under climate change, understanding the differential growth responses of corals is increasingly important. Scleractinian corals exhibit a broad range of life-history strategies, yet few studies have explored interspecific variation in long-term growth rates under a changing climate. Here we studied growth records of two coral species with different growth forms, namely branching Isopora palifera and massive Porites spp. at an offshore reef (Myrmidon Reef) of the central Great Barrier Reef (GBR), Australia. Skeletal growth chronologies were constructed using a combination of X-radiographs, gamma densitometry, and trace element (Sr/Ca) analysis. General additive mixed-effect models (GAMMs) revealed that skeletal density of I. palifera declined linearly and significantly at a rate of 1.2% yr−1 between 2002 and 2012. Calcification was stable between 2002 and 2009, yet declined significantly at a rate of 12% yr−1 between 2009 and 2012 following anomalously high sea surface temperatures (SST). Skeletal density of massive Porites exhibited a significant non-linear response over the 11-year study period (2002−2012) in that density was temporarily reduced during the 2009–2010 anomalously hot years, while linear extension and calcification showed no significant trends. Linear extension, density and calcification rates of I. palifera increased to maximum growth of 26.7–26.9 °C, beyond which they declined. In contrast, calcification and linear extension of Porites exhibited no response to SST, but exhibited a significant linear decline in skeletal density with increasing SST. Our results reveal significant differences in coral growth patterns among coral growth forms, and highlight both the resistant nature of massive Porites and sensitivity of branching I. palifera. Future research should target a broad range of coral taxa within similar environments to provide a community-level response of ocean warming on coral reef communities.","author":[{"dropping-particle":"","family":"Razak","given":"Tries B","non-dropping-particle":"","parse-names":false,"suffix":""},{"dropping-particle":"","family":"Roff","given":"George","non-dropping-particle":"","parse-names":false,"suffix":""},{"dropping-particle":"","family":"Lough","given":"Janice M","non-dropping-particle":"","parse-names":false,"suffix":""},{"dropping-particle":"","family":"Mumby","given":"Peter J","non-dropping-particle":"","parse-names":false,"suffix":""}],"container-title":"Science of The Total Environment","id":"ITEM-1","issued":{"date-parts":[["2020"]]},"page":"135908","title":"Growth responses of branching versus massive corals to ocean warming on the Great Barrier Reef, Australia","type":"article-journal","volume":"705"},"uris":["http://www.mendeley.com/documents/?uuid=63c8dff9-4b09-409c-90c6-4c75700c1be6"]}],"mendeley":{"formattedCitation":"(Razak et al. 2020)","plainTextFormattedCitation":"(Razak et al. 2020)","previouslyFormattedCitation":"(Razak et al. 2020)"},"properties":{"noteIndex":0},"schema":"https://github.com/citation-style-language/schema/raw/master/csl-citation.json"}</w:instrText>
      </w:r>
      <w:r w:rsidR="00951136"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(Razak et al. 2020)</w:t>
      </w:r>
      <w:r w:rsidR="00951136"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xml:space="preserve">. </w:t>
      </w:r>
      <w:r w:rsidR="007721FD" w:rsidRPr="00565F0A">
        <w:rPr>
          <w:rFonts w:ascii="Calibri Light" w:eastAsia="Calibri" w:hAnsi="Calibri Light" w:cs="Calibri Light"/>
          <w:color w:val="000000"/>
        </w:rPr>
        <w:t>Con</w:t>
      </w:r>
      <w:r w:rsidRPr="00565F0A">
        <w:rPr>
          <w:rFonts w:ascii="Calibri Light" w:eastAsia="Calibri" w:hAnsi="Calibri Light" w:cs="Calibri Light"/>
          <w:color w:val="000000"/>
        </w:rPr>
        <w:t xml:space="preserve">versely, </w:t>
      </w:r>
      <w:r w:rsidRPr="00565F0A">
        <w:rPr>
          <w:rFonts w:ascii="Calibri Light" w:eastAsia="Calibri" w:hAnsi="Calibri Light" w:cs="Calibri Light"/>
          <w:i/>
          <w:color w:val="000000"/>
        </w:rPr>
        <w:t>M</w:t>
      </w:r>
      <w:r w:rsidR="00165712" w:rsidRPr="00565F0A">
        <w:rPr>
          <w:rFonts w:ascii="Calibri Light" w:eastAsia="Calibri" w:hAnsi="Calibri Light" w:cs="Calibri Light"/>
          <w:i/>
          <w:color w:val="000000"/>
        </w:rPr>
        <w:t>.</w:t>
      </w:r>
      <w:r w:rsidRPr="00565F0A">
        <w:rPr>
          <w:rFonts w:ascii="Calibri Light" w:eastAsia="Calibri" w:hAnsi="Calibri Light" w:cs="Calibri Light"/>
          <w:i/>
          <w:color w:val="000000"/>
        </w:rPr>
        <w:t xml:space="preserve"> verilli</w:t>
      </w:r>
      <w:r w:rsidRPr="00565F0A">
        <w:rPr>
          <w:rFonts w:ascii="Calibri Light" w:eastAsia="Calibri" w:hAnsi="Calibri Light" w:cs="Calibri Light"/>
          <w:color w:val="000000"/>
        </w:rPr>
        <w:t xml:space="preserve"> and </w:t>
      </w:r>
      <w:r w:rsidR="00B12D7E" w:rsidRPr="00565F0A">
        <w:rPr>
          <w:rFonts w:ascii="Calibri Light" w:eastAsia="Calibri" w:hAnsi="Calibri Light" w:cs="Calibri Light"/>
          <w:i/>
          <w:color w:val="000000"/>
        </w:rPr>
        <w:t xml:space="preserve">P. verrucosa </w:t>
      </w:r>
      <w:r w:rsidRPr="00565F0A">
        <w:rPr>
          <w:rFonts w:ascii="Calibri Light" w:eastAsia="Calibri" w:hAnsi="Calibri Light" w:cs="Calibri Light"/>
          <w:color w:val="000000"/>
        </w:rPr>
        <w:t>show</w:t>
      </w:r>
      <w:r w:rsidR="007721FD" w:rsidRPr="00565F0A">
        <w:rPr>
          <w:rFonts w:ascii="Calibri Light" w:eastAsia="Calibri" w:hAnsi="Calibri Light" w:cs="Calibri Light"/>
          <w:color w:val="000000"/>
        </w:rPr>
        <w:t>ed</w:t>
      </w:r>
      <w:r w:rsidRPr="00565F0A">
        <w:rPr>
          <w:rFonts w:ascii="Calibri Light" w:eastAsia="Calibri" w:hAnsi="Calibri Light" w:cs="Calibri Light"/>
          <w:color w:val="000000"/>
        </w:rPr>
        <w:t xml:space="preserve"> the highest </w:t>
      </w:r>
      <w:r w:rsidR="00DC4444" w:rsidRPr="00565F0A">
        <w:rPr>
          <w:rFonts w:ascii="Calibri Light" w:eastAsia="Calibri" w:hAnsi="Calibri Light" w:cs="Calibri Light"/>
          <w:color w:val="000000"/>
        </w:rPr>
        <w:t>photosynthe</w:t>
      </w:r>
      <w:r w:rsidR="00DC4444">
        <w:rPr>
          <w:rFonts w:ascii="Calibri Light" w:eastAsia="Calibri" w:hAnsi="Calibri Light" w:cs="Calibri Light"/>
          <w:color w:val="000000"/>
        </w:rPr>
        <w:t>tic</w:t>
      </w:r>
      <w:r w:rsidR="00DC4444"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 xml:space="preserve">rates (Fig. </w:t>
      </w:r>
      <w:r w:rsidR="006E0D9C" w:rsidRPr="00565F0A">
        <w:rPr>
          <w:rFonts w:ascii="Calibri Light" w:eastAsia="Calibri" w:hAnsi="Calibri Light" w:cs="Calibri Light"/>
          <w:color w:val="000000"/>
        </w:rPr>
        <w:t>1, Fig. S2</w:t>
      </w:r>
      <w:r w:rsidRPr="00565F0A">
        <w:rPr>
          <w:rFonts w:ascii="Calibri Light" w:eastAsia="Calibri" w:hAnsi="Calibri Light" w:cs="Calibri Light"/>
          <w:color w:val="000000"/>
        </w:rPr>
        <w:t>)</w:t>
      </w:r>
      <w:r w:rsidR="007721FD" w:rsidRPr="00565F0A">
        <w:rPr>
          <w:rFonts w:ascii="Calibri Light" w:eastAsia="Calibri" w:hAnsi="Calibri Light" w:cs="Calibri Light"/>
          <w:color w:val="000000"/>
        </w:rPr>
        <w:t>, but markedly</w:t>
      </w:r>
      <w:r w:rsidRPr="00565F0A">
        <w:rPr>
          <w:rFonts w:ascii="Calibri Light" w:eastAsia="Calibri" w:hAnsi="Calibri Light" w:cs="Calibri Light"/>
          <w:color w:val="000000"/>
        </w:rPr>
        <w:t xml:space="preserve"> </w:t>
      </w:r>
      <w:r w:rsidR="00E94642" w:rsidRPr="00565F0A">
        <w:rPr>
          <w:rFonts w:ascii="Calibri Light" w:eastAsia="Calibri" w:hAnsi="Calibri Light" w:cs="Calibri Light"/>
          <w:color w:val="000000"/>
        </w:rPr>
        <w:t xml:space="preserve">lower </w:t>
      </w:r>
      <w:r w:rsidR="007721FD" w:rsidRPr="00565F0A">
        <w:rPr>
          <w:rFonts w:ascii="Calibri Light" w:eastAsia="Calibri" w:hAnsi="Calibri Light" w:cs="Calibri Light"/>
          <w:color w:val="000000"/>
        </w:rPr>
        <w:t xml:space="preserve">calcification </w:t>
      </w:r>
      <w:r w:rsidRPr="00565F0A">
        <w:rPr>
          <w:rFonts w:ascii="Calibri Light" w:eastAsia="Calibri" w:hAnsi="Calibri Light" w:cs="Calibri Light"/>
          <w:color w:val="000000"/>
        </w:rPr>
        <w:t>rate</w:t>
      </w:r>
      <w:r w:rsidR="007721FD" w:rsidRPr="00565F0A">
        <w:rPr>
          <w:rFonts w:ascii="Calibri Light" w:eastAsia="Calibri" w:hAnsi="Calibri Light" w:cs="Calibri Light"/>
          <w:color w:val="000000"/>
        </w:rPr>
        <w:t xml:space="preserve">s than </w:t>
      </w:r>
      <w:r w:rsidR="00A86E92" w:rsidRPr="00565F0A">
        <w:rPr>
          <w:rFonts w:ascii="Calibri Light" w:eastAsia="Calibri" w:hAnsi="Calibri Light" w:cs="Calibri Light"/>
          <w:i/>
          <w:iCs/>
          <w:color w:val="000000"/>
        </w:rPr>
        <w:t>A. hyacinthus</w:t>
      </w:r>
      <w:r w:rsidR="00A86E92" w:rsidRPr="00565F0A">
        <w:rPr>
          <w:rFonts w:ascii="Calibri Light" w:eastAsia="Calibri" w:hAnsi="Calibri Light" w:cs="Calibri Light"/>
          <w:color w:val="000000"/>
        </w:rPr>
        <w:t xml:space="preserve">, which further highlights differences in the life-history strategies of the various species. For instance, </w:t>
      </w:r>
      <w:bookmarkStart w:id="2" w:name="_heading=h.gjdgxs" w:colFirst="0" w:colLast="0"/>
      <w:bookmarkEnd w:id="2"/>
      <w:r w:rsidRPr="00565F0A">
        <w:rPr>
          <w:rFonts w:ascii="Calibri Light" w:eastAsia="Calibri" w:hAnsi="Calibri Light" w:cs="Calibri Light"/>
          <w:color w:val="000000"/>
        </w:rPr>
        <w:t xml:space="preserve">Ward </w:t>
      </w:r>
      <w:r w:rsidRPr="00565F0A">
        <w:rPr>
          <w:rFonts w:ascii="Calibri Light" w:eastAsia="Calibri" w:hAnsi="Calibri Light" w:cs="Calibri Light"/>
          <w:i/>
          <w:color w:val="000000"/>
        </w:rPr>
        <w:t>et al</w:t>
      </w:r>
      <w:r w:rsidRPr="00565F0A">
        <w:rPr>
          <w:rFonts w:ascii="Calibri Light" w:eastAsia="Calibri" w:hAnsi="Calibri Light" w:cs="Calibri Light"/>
          <w:color w:val="000000"/>
        </w:rPr>
        <w:t xml:space="preserve">. </w:t>
      </w:r>
      <w:r w:rsidR="00951136"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{"citationItems":[{"id":"ITEM-1","itemData":{"DOI":"https://doi.org/10.1016/0022-0981(94)00180-L","ISSN":"0022-0981","abstract":"A population of the scleractinian coral Pocillopora damicornis (Linnaeus) was examined at Rottnest Island, off the Western Australian coast. This is a temperate zone and an area under considerable tourist pressure. Experiments were conducted at Little Salmon Bay and Mary Cove to investigate the effect of mechanical damage on the growth, reproduction and storage of lipid to see whether patterns of energy allocation were affected. These parameters were measured simultaneously 14 times over 13 months. Damage had an adverse effect on the performance of the corals. Dislodged corals had increased mortality, decreased growth, decreased reproduction but no change in lipids. Fragmented corals had no significant change in mortality, lipids or growth rate but had increased reproduction. The overall allocation of energy to growth, reproduction and lipid storage of dislodged corals appeared to decrease whereas the overall output of the fragmented corals has increased.","author":[{"dropping-particle":"","family":"Ward","given":"Selina","non-dropping-particle":"","parse-names":false,"suffix":""}],"container-title":"Journal of Experimental Marine Biology and Ecology","id":"ITEM-1","issue":"2","issued":{"date-parts":[["1995"]]},"page":"193-206","title":"The effect of damage on the growth, reproduction and storage of lipids in the scleractinian coral Pocillopora damicornis (Linnaeus)","type":"article-journal","volume":"187"},"uris":["http://www.mendeley.com/documents/?uuid=a6830994-bce4-4829-b7de-cb84d96260a7"]}],"mendeley":{"formattedCitation":"(Ward 1995)","plainTextFormattedCitation":"(Ward 1995)","previouslyFormattedCitation":"(Ward 1995)"},"properties":{"noteIndex":0},"schema":"https://github.com/citation-style-language/schema/raw/master/csl-citation.json"}</w:instrText>
      </w:r>
      <w:r w:rsidR="00951136"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(Ward 1995)</w:t>
      </w:r>
      <w:r w:rsidR="00951136"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xml:space="preserve"> suggested that </w:t>
      </w:r>
      <w:r w:rsidR="00A86E92" w:rsidRPr="00565F0A">
        <w:rPr>
          <w:rFonts w:ascii="Calibri Light" w:eastAsia="Calibri" w:hAnsi="Calibri Light" w:cs="Calibri Light"/>
          <w:color w:val="000000"/>
        </w:rPr>
        <w:t xml:space="preserve">high lipid concentrations </w:t>
      </w:r>
      <w:r w:rsidR="00752C29" w:rsidRPr="00565F0A">
        <w:rPr>
          <w:rFonts w:ascii="Calibri Light" w:eastAsia="Calibri" w:hAnsi="Calibri Light" w:cs="Calibri Light"/>
          <w:color w:val="000000"/>
        </w:rPr>
        <w:t>(</w:t>
      </w:r>
      <w:r w:rsidR="00A86E92" w:rsidRPr="00565F0A">
        <w:rPr>
          <w:rFonts w:ascii="Calibri Light" w:eastAsia="Calibri" w:hAnsi="Calibri Light" w:cs="Calibri Light"/>
          <w:color w:val="000000"/>
        </w:rPr>
        <w:t xml:space="preserve">which arise from increased </w:t>
      </w:r>
      <w:r w:rsidRPr="00565F0A">
        <w:rPr>
          <w:rFonts w:ascii="Calibri Light" w:eastAsia="Calibri" w:hAnsi="Calibri Light" w:cs="Calibri Light"/>
          <w:color w:val="000000"/>
        </w:rPr>
        <w:t>photosynthesis</w:t>
      </w:r>
      <w:r w:rsidR="00752C29" w:rsidRPr="00565F0A">
        <w:rPr>
          <w:rFonts w:ascii="Calibri Light" w:eastAsia="Calibri" w:hAnsi="Calibri Light" w:cs="Calibri Light"/>
          <w:color w:val="000000"/>
        </w:rPr>
        <w:t>)</w:t>
      </w:r>
      <w:r w:rsidRPr="00565F0A">
        <w:rPr>
          <w:rFonts w:ascii="Calibri Light" w:eastAsia="Calibri" w:hAnsi="Calibri Light" w:cs="Calibri Light"/>
          <w:color w:val="000000"/>
        </w:rPr>
        <w:t xml:space="preserve"> </w:t>
      </w:r>
      <w:r w:rsidR="00A86E92" w:rsidRPr="00565F0A">
        <w:rPr>
          <w:rFonts w:ascii="Calibri Light" w:eastAsia="Calibri" w:hAnsi="Calibri Light" w:cs="Calibri Light"/>
          <w:color w:val="000000"/>
        </w:rPr>
        <w:t xml:space="preserve">correlate with reproductive activity, suggesting higher resource allocation to reproductive tissues in </w:t>
      </w:r>
      <w:r w:rsidRPr="00565F0A">
        <w:rPr>
          <w:rFonts w:ascii="Calibri Light" w:eastAsia="Calibri" w:hAnsi="Calibri Light" w:cs="Calibri Light"/>
          <w:i/>
          <w:color w:val="000000"/>
        </w:rPr>
        <w:t>M</w:t>
      </w:r>
      <w:r w:rsidR="00C52172" w:rsidRPr="00565F0A">
        <w:rPr>
          <w:rFonts w:ascii="Calibri Light" w:eastAsia="Calibri" w:hAnsi="Calibri Light" w:cs="Calibri Light"/>
          <w:i/>
          <w:color w:val="000000"/>
        </w:rPr>
        <w:t>.</w:t>
      </w:r>
      <w:r w:rsidR="00752C29" w:rsidRPr="00565F0A">
        <w:rPr>
          <w:rFonts w:ascii="Calibri Light" w:eastAsia="Calibri" w:hAnsi="Calibri Light" w:cs="Calibri Light"/>
          <w:i/>
          <w:color w:val="000000"/>
        </w:rPr>
        <w:t> </w:t>
      </w:r>
      <w:r w:rsidRPr="00565F0A">
        <w:rPr>
          <w:rFonts w:ascii="Calibri Light" w:eastAsia="Calibri" w:hAnsi="Calibri Light" w:cs="Calibri Light"/>
          <w:i/>
          <w:color w:val="000000"/>
        </w:rPr>
        <w:t>verilli</w:t>
      </w:r>
      <w:r w:rsidRPr="00565F0A">
        <w:rPr>
          <w:rFonts w:ascii="Calibri Light" w:eastAsia="Calibri" w:hAnsi="Calibri Light" w:cs="Calibri Light"/>
          <w:color w:val="000000"/>
        </w:rPr>
        <w:t xml:space="preserve"> and </w:t>
      </w:r>
      <w:r w:rsidR="00B12D7E" w:rsidRPr="00565F0A">
        <w:rPr>
          <w:rFonts w:ascii="Calibri Light" w:eastAsia="Calibri" w:hAnsi="Calibri Light" w:cs="Calibri Light"/>
          <w:i/>
          <w:color w:val="000000"/>
        </w:rPr>
        <w:t>P.</w:t>
      </w:r>
      <w:r w:rsidR="00752C29" w:rsidRPr="00565F0A">
        <w:rPr>
          <w:rFonts w:ascii="Calibri Light" w:eastAsia="Calibri" w:hAnsi="Calibri Light" w:cs="Calibri Light"/>
          <w:i/>
          <w:color w:val="000000"/>
        </w:rPr>
        <w:t> </w:t>
      </w:r>
      <w:r w:rsidR="00B12D7E" w:rsidRPr="00565F0A">
        <w:rPr>
          <w:rFonts w:ascii="Calibri Light" w:eastAsia="Calibri" w:hAnsi="Calibri Light" w:cs="Calibri Light"/>
          <w:i/>
          <w:color w:val="000000"/>
        </w:rPr>
        <w:t>verrucosa</w:t>
      </w:r>
      <w:r w:rsidRPr="00565F0A">
        <w:rPr>
          <w:rFonts w:ascii="Calibri Light" w:eastAsia="Calibri" w:hAnsi="Calibri Light" w:cs="Calibri Light"/>
          <w:color w:val="000000"/>
        </w:rPr>
        <w:t xml:space="preserve">. </w:t>
      </w:r>
      <w:r w:rsidR="00A86E92" w:rsidRPr="00565F0A">
        <w:rPr>
          <w:rFonts w:ascii="Calibri Light" w:eastAsia="Calibri" w:hAnsi="Calibri Light" w:cs="Calibri Light"/>
          <w:color w:val="000000"/>
        </w:rPr>
        <w:t xml:space="preserve">For </w:t>
      </w:r>
      <w:r w:rsidR="00A86E92" w:rsidRPr="00565F0A">
        <w:rPr>
          <w:rFonts w:ascii="Calibri Light" w:eastAsia="Calibri" w:hAnsi="Calibri Light" w:cs="Calibri Light"/>
          <w:i/>
          <w:iCs/>
          <w:color w:val="000000"/>
        </w:rPr>
        <w:t>Pocillopora</w:t>
      </w:r>
      <w:r w:rsidR="00A86E92" w:rsidRPr="00565F0A">
        <w:rPr>
          <w:rFonts w:ascii="Calibri Light" w:eastAsia="Calibri" w:hAnsi="Calibri Light" w:cs="Calibri Light"/>
          <w:color w:val="000000"/>
        </w:rPr>
        <w:t xml:space="preserve">, at least, brooding of sperm and egg bundles may require this investment and subsequently enhance the chances of </w:t>
      </w:r>
      <w:r w:rsidR="00A86E92" w:rsidRPr="00565F0A">
        <w:rPr>
          <w:rFonts w:ascii="Calibri Light" w:eastAsia="Calibri" w:hAnsi="Calibri Light" w:cs="Calibri Light"/>
          <w:i/>
          <w:iCs/>
          <w:color w:val="000000"/>
        </w:rPr>
        <w:t>Pocillopora</w:t>
      </w:r>
      <w:r w:rsidR="00A86E92" w:rsidRPr="00565F0A">
        <w:rPr>
          <w:rFonts w:ascii="Calibri Light" w:eastAsia="Calibri" w:hAnsi="Calibri Light" w:cs="Calibri Light"/>
          <w:color w:val="000000"/>
        </w:rPr>
        <w:t xml:space="preserve"> offspring to survive</w:t>
      </w:r>
      <w:r w:rsidR="00A86E92" w:rsidRPr="00565F0A">
        <w:rPr>
          <w:rFonts w:ascii="Calibri Light" w:eastAsia="Calibri" w:hAnsi="Calibri Light" w:cs="Calibri Light"/>
          <w:i/>
          <w:iCs/>
          <w:color w:val="000000"/>
        </w:rPr>
        <w:t xml:space="preserve"> </w:t>
      </w:r>
      <w:r w:rsidR="00951136"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{"citationItems":[{"id":"ITEM-1","itemData":{"DOI":"10.1007/s003380100171","ISSN":"1432-0975","abstract":"We studied the timing and mechanism of entry of zooxanthellae into oocytes in four species of scleractinian corals that spawn eggs containing these symbiotic algae. Gonads of Montipora venosa, M. digitata, Pocillopora verrucosa, and P. eydouxi were sampled for 7–10 days before spawning and examined with light and electron microscopes. In all four species, oocytes were enveloped by a thin mesogleal layer and an outer follicle layer. The number and distribution of zooxanthellae in spawned eggs differed between Montipora and Pocillopora. Zooxanthellae were first observed in the follicle cells 5–7 days before spawning. A few days before spawning, the cellular processes that had intervened between oocytes and mesoglea disappeared. Zooxanthellae that were expelled from the follicle cells passed through temporary gaps in the mesoglea and probably entered the oocytes by phagocytosis. Our results suggest that follicle cells mediate the transfer of zooxanthellae from the parent to oocytes.","author":[{"dropping-particle":"","family":"Hirose","given":"M","non-dropping-particle":"","parse-names":false,"suffix":""},{"dropping-particle":"","family":"Kinzie","given":"R","non-dropping-particle":"","parse-names":false,"suffix":""},{"dropping-particle":"","family":"Hidaka","given":"M","non-dropping-particle":"","parse-names":false,"suffix":""}],"container-title":"Coral Reefs","id":"ITEM-1","issue":"3","issued":{"date-parts":[["2001"]]},"page":"273-280","title":"Timing and process of entry of zooxanthellae into oocytes of hermatypic corals","type":"article-journal","volume":"20"},"uris":["http://www.mendeley.com/documents/?uuid=41d30d4d-30ad-46d7-afe7-286125c94c2c"]}],"mendeley":{"formattedCitation":"(Hirose et al. 2001)","plainTextFormattedCitation":"(Hirose et al. 2001)","previouslyFormattedCitation":"(Hirose et al. 2001)"},"properties":{"noteIndex":0},"schema":"https://github.com/citation-style-language/schema/raw/master/csl-citation.json"}</w:instrText>
      </w:r>
      <w:r w:rsidR="00951136"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(Hirose et al. 2001)</w:t>
      </w:r>
      <w:r w:rsidR="00951136"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xml:space="preserve">. </w:t>
      </w:r>
      <w:r w:rsidR="00A86E92" w:rsidRPr="00565F0A">
        <w:rPr>
          <w:rFonts w:ascii="Calibri Light" w:eastAsia="Calibri" w:hAnsi="Calibri Light" w:cs="Calibri Light"/>
          <w:color w:val="000000"/>
        </w:rPr>
        <w:t>Indeed, t</w:t>
      </w:r>
      <w:r w:rsidRPr="00565F0A">
        <w:rPr>
          <w:rFonts w:ascii="Calibri Light" w:eastAsia="Calibri" w:hAnsi="Calibri Light" w:cs="Calibri Light"/>
          <w:color w:val="000000"/>
        </w:rPr>
        <w:t>he</w:t>
      </w:r>
      <w:r w:rsidR="00752C29" w:rsidRPr="00565F0A">
        <w:rPr>
          <w:rFonts w:ascii="Calibri Light" w:eastAsia="Calibri" w:hAnsi="Calibri Light" w:cs="Calibri Light"/>
          <w:color w:val="000000"/>
        </w:rPr>
        <w:t xml:space="preserve"> high</w:t>
      </w:r>
      <w:r w:rsidRPr="00565F0A">
        <w:rPr>
          <w:rFonts w:ascii="Calibri Light" w:eastAsia="Calibri" w:hAnsi="Calibri Light" w:cs="Calibri Light"/>
          <w:color w:val="000000"/>
        </w:rPr>
        <w:t xml:space="preserve"> photosynthetic </w:t>
      </w:r>
      <w:r w:rsidRPr="00565F0A">
        <w:rPr>
          <w:rFonts w:ascii="Calibri Light" w:eastAsia="Calibri" w:hAnsi="Calibri Light" w:cs="Calibri Light"/>
          <w:color w:val="000000"/>
        </w:rPr>
        <w:lastRenderedPageBreak/>
        <w:t xml:space="preserve">rate of </w:t>
      </w:r>
      <w:r w:rsidR="00B12D7E" w:rsidRPr="00565F0A">
        <w:rPr>
          <w:rFonts w:ascii="Calibri Light" w:eastAsia="Calibri" w:hAnsi="Calibri Light" w:cs="Calibri Light"/>
          <w:i/>
          <w:color w:val="000000"/>
        </w:rPr>
        <w:t xml:space="preserve">P. verrucosa </w:t>
      </w:r>
      <w:r w:rsidRPr="00565F0A">
        <w:rPr>
          <w:rFonts w:ascii="Calibri Light" w:eastAsia="Calibri" w:hAnsi="Calibri Light" w:cs="Calibri Light"/>
          <w:color w:val="000000"/>
        </w:rPr>
        <w:t>seems to explain the success of this species in Mo’orea, a reef system</w:t>
      </w:r>
      <w:r w:rsidR="00C35529" w:rsidRPr="00565F0A">
        <w:rPr>
          <w:rFonts w:ascii="Calibri Light" w:eastAsia="Calibri" w:hAnsi="Calibri Light" w:cs="Calibri Light"/>
          <w:color w:val="000000"/>
        </w:rPr>
        <w:t xml:space="preserve"> recently</w:t>
      </w:r>
      <w:r w:rsidRPr="00565F0A">
        <w:rPr>
          <w:rFonts w:ascii="Calibri Light" w:eastAsia="Calibri" w:hAnsi="Calibri Light" w:cs="Calibri Light"/>
          <w:color w:val="000000"/>
        </w:rPr>
        <w:t xml:space="preserve"> dominated by </w:t>
      </w:r>
      <w:r w:rsidR="00A86E92" w:rsidRPr="00565F0A">
        <w:rPr>
          <w:rFonts w:ascii="Calibri Light" w:eastAsia="Calibri" w:hAnsi="Calibri Light" w:cs="Calibri Light"/>
          <w:color w:val="000000"/>
        </w:rPr>
        <w:t>p</w:t>
      </w:r>
      <w:r w:rsidRPr="00565F0A">
        <w:rPr>
          <w:rFonts w:ascii="Calibri Light" w:eastAsia="Calibri" w:hAnsi="Calibri Light" w:cs="Calibri Light"/>
          <w:color w:val="000000"/>
        </w:rPr>
        <w:t>ocilloporids</w:t>
      </w:r>
      <w:r w:rsidR="00752C29" w:rsidRPr="00565F0A">
        <w:rPr>
          <w:rFonts w:ascii="Calibri Light" w:eastAsia="Calibri" w:hAnsi="Calibri Light" w:cs="Calibri Light"/>
          <w:color w:val="000000"/>
        </w:rPr>
        <w:t xml:space="preserve"> </w:t>
      </w:r>
      <w:r w:rsidR="00951136"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{"citationItems":[{"id":"ITEM-1","itemData":{"DOI":"10.1007/s00338-020-01914-w","ISSN":"1432-0975","abstract":"In 2016, many tropical corals worldwide were exposed to anomalously high temperatures due to one of the strongest El Niño events ever recorded. Bleaching impacts were reported on 23 islands within three archipelagos of French Polynesia (Tuamotu, Society and Marquesas archipelagos). A detailed study on the effects of elevated temperatures on corals was performed on five islands (Mo’orea, Makemo, Hikueru, Marutea and Katiu) and revealed contrasting patterns of coral bleaching responses between Mo’orea (Society Archipelago) and the four islands of the Tuamotu Archipelago. While some reefs from the Tuamotu lost more than half of their coral cover, in Mo’orea, less than 1% mortality was recorded 6 months after bleaching. During the 2016 bleaching event, certain reefs at 12 m depth in the outer reef habitats were not exposed to sufficiently long high-temperature periods (heat stress not exceeding 1.1 °C weeks in Mo’orea) to cause large-scale bleaching-related coral mortality. In contrast, other reefs in the Tuamotu Archipelago had DHW reaching up to 9.2 °C weeks and experienced severe mortality (up to 71%). Our study showed how differential heat stress exposure across reefs of French Polynesia led to different impacts on corals. Until now, Mo’orea reefs have been spared abnormally high temperatures leading to mortality and should be considered an important source of larvae to help maintain reefs on the surrounding islands.","author":[{"dropping-particle":"","family":"Hédouin","given":"Laetitia","non-dropping-particle":"","parse-names":false,"suffix":""},{"dropping-particle":"","family":"Rouzé","given":"Héloïse","non-dropping-particle":"","parse-names":false,"suffix":""},{"dropping-particle":"","family":"Berthe","given":"Cécile","non-dropping-particle":"","parse-names":false,"suffix":""},{"dropping-particle":"","family":"Perez-Rosales","given":"Gonzalo","non-dropping-particle":"","parse-names":false,"suffix":""},{"dropping-particle":"","family":"Martinez","given":"Elodie","non-dropping-particle":"","parse-names":false,"suffix":""},{"dropping-particle":"","family":"Chancerelle","given":"Yannick","non-dropping-particle":"","parse-names":false,"suffix":""},{"dropping-particle":"","family":"Galand","given":"Pierre E","non-dropping-particle":"","parse-names":false,"suffix":""},{"dropping-particle":"","family":"Lerouvreur","given":"Franck","non-dropping-particle":"","parse-names":false,"suffix":""},{"dropping-particle":"","family":"Nugues","given":"Maggy M","non-dropping-particle":"","parse-names":false,"suffix":""},{"dropping-particle":"","family":"Pochon","given":"Xavier","non-dropping-particle":"","parse-names":false,"suffix":""},{"dropping-particle":"","family":"Siu","given":"Gilles","non-dropping-particle":"","parse-names":false,"suffix":""},{"dropping-particle":"","family":"Steneck","given":"Robert","non-dropping-particle":"","parse-names":false,"suffix":""},{"dropping-particle":"","family":"Planes","given":"Serge","non-dropping-particle":"","parse-names":false,"suffix":""}],"container-title":"Coral Reefs","id":"ITEM-1","issue":"4","issued":{"date-parts":[["2020"]]},"page":"939-952","title":"Contrasting patterns of mortality in Polynesian coral reefs following the third global coral bleaching event in 2016","type":"article-journal","volume":"39"},"uris":["http://www.mendeley.com/documents/?uuid=fbe2a145-7b21-42aa-8387-896f33ab2b38"]}],"mendeley":{"formattedCitation":"(Hédouin et al. 2020)","plainTextFormattedCitation":"(Hédouin et al. 2020)","previouslyFormattedCitation":"(Hédouin et al. 2020)"},"properties":{"noteIndex":0},"schema":"https://github.com/citation-style-language/schema/raw/master/csl-citation.json"}</w:instrText>
      </w:r>
      <w:r w:rsidR="00951136"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(Hédouin et al. 2020)</w:t>
      </w:r>
      <w:r w:rsidR="00951136"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xml:space="preserve">. </w:t>
      </w:r>
      <w:r w:rsidR="00A86E92" w:rsidRPr="00565F0A">
        <w:rPr>
          <w:rFonts w:ascii="Calibri Light" w:eastAsia="Calibri" w:hAnsi="Calibri Light" w:cs="Calibri Light"/>
          <w:color w:val="000000"/>
        </w:rPr>
        <w:t xml:space="preserve">Although </w:t>
      </w:r>
      <w:r w:rsidRPr="00565F0A">
        <w:rPr>
          <w:rFonts w:ascii="Calibri Light" w:eastAsia="Calibri" w:hAnsi="Calibri Light" w:cs="Calibri Light"/>
          <w:i/>
          <w:color w:val="000000"/>
        </w:rPr>
        <w:t>M</w:t>
      </w:r>
      <w:r w:rsidR="00752C29" w:rsidRPr="00565F0A">
        <w:rPr>
          <w:rFonts w:ascii="Calibri Light" w:eastAsia="Calibri" w:hAnsi="Calibri Light" w:cs="Calibri Light"/>
          <w:i/>
          <w:color w:val="000000"/>
        </w:rPr>
        <w:t>.</w:t>
      </w:r>
      <w:r w:rsidR="00573C4F" w:rsidRPr="00565F0A">
        <w:rPr>
          <w:rFonts w:ascii="Calibri Light" w:eastAsia="Calibri" w:hAnsi="Calibri Light" w:cs="Calibri Light"/>
          <w:i/>
          <w:color w:val="000000"/>
        </w:rPr>
        <w:t xml:space="preserve"> </w:t>
      </w:r>
      <w:r w:rsidRPr="00565F0A">
        <w:rPr>
          <w:rFonts w:ascii="Calibri Light" w:eastAsia="Calibri" w:hAnsi="Calibri Light" w:cs="Calibri Light"/>
          <w:i/>
          <w:color w:val="000000"/>
        </w:rPr>
        <w:t>verilli</w:t>
      </w:r>
      <w:r w:rsidR="00A86E92" w:rsidRPr="00565F0A">
        <w:rPr>
          <w:rFonts w:ascii="Calibri Light" w:eastAsia="Calibri" w:hAnsi="Calibri Light" w:cs="Calibri Light"/>
          <w:iCs/>
          <w:color w:val="000000"/>
        </w:rPr>
        <w:t xml:space="preserve"> employs a broadcast spawning system, it</w:t>
      </w:r>
      <w:r w:rsidRPr="00565F0A">
        <w:rPr>
          <w:rFonts w:ascii="Calibri Light" w:eastAsia="Calibri" w:hAnsi="Calibri Light" w:cs="Calibri Light"/>
          <w:color w:val="000000"/>
        </w:rPr>
        <w:t xml:space="preserve"> is the second most abundant coral genus in Mo’orea </w:t>
      </w:r>
      <w:r w:rsidR="00951136"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author":[{"dropping-particle":"","family":"Bosserelle","given":"Pauline","non-dropping-particle":"","parse-names":false,"suffix":""},{"dropping-particle":"","family":"Berteaux-Lecellier","given":"Véronique","non-dropping-particle":"","parse-names":false,"suffix":""},{"dropping-particle":"","family":"Chancerelle","given":"Yannick","non-dropping-particle":"","parse-names":false,"suffix":""},{"dropping-particle":"","family":"Hédouin","given":"Laetitia","non-dropping-particle":"","parse-names":false,"suffix":""},{"dropping-particle":"","family":"Nugues","given":"Maggy","non-dropping-particle":"","parse-names":false,"suffix":""},{"dropping-particle":"","family":"Wallace","given":"C","non-dropping-particle":"","parse-names":false,"suffix":""},{"dropping-particle":"","family":"Pichon","given":"Michel","non-dropping-particle":"","parse-names":false,"suffix":""}],"id":"ITEM-1","issued":{"date-parts":[["2014"]]},"publisher":"CRIOBE","title":"Guide d'identification des coraux de Moorea","type":"book"},"uris":["http://www.mendeley.com/documents/?uuid=74363619-eed9-44cf-a884-c9dfc7ad7bf9"]}],"mendeley":{"formattedCitation":"(Bosserelle et al. 2014)","plainTextFormattedCitation":"(Bosserelle et al. 2014)","previouslyFormattedCitation":"(Bosserelle et al. 2014)"},"properties":{"noteIndex":0},"schema":"https://github.com/citation-style-language/schema/raw/master/csl-citation.json"}</w:instrText>
      </w:r>
      <w:r w:rsidR="00951136"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(Bosserelle et al. 2014)</w:t>
      </w:r>
      <w:r w:rsidR="00951136" w:rsidRPr="00565F0A">
        <w:rPr>
          <w:rFonts w:ascii="Calibri Light" w:eastAsia="Calibri" w:hAnsi="Calibri Light" w:cs="Calibri Light"/>
          <w:color w:val="000000"/>
        </w:rPr>
        <w:fldChar w:fldCharType="end"/>
      </w:r>
      <w:r w:rsidR="00A86E92" w:rsidRPr="00565F0A">
        <w:rPr>
          <w:rFonts w:ascii="Calibri Light" w:eastAsia="Calibri" w:hAnsi="Calibri Light" w:cs="Calibri Light"/>
          <w:color w:val="000000"/>
        </w:rPr>
        <w:t>, suggesting that higher photosynthesis confer ecological success under the current environmental conditions in Mo’orea</w:t>
      </w:r>
      <w:r w:rsidRPr="00565F0A">
        <w:rPr>
          <w:rFonts w:ascii="Calibri Light" w:eastAsia="Calibri" w:hAnsi="Calibri Light" w:cs="Calibri Light"/>
          <w:color w:val="000000"/>
        </w:rPr>
        <w:t xml:space="preserve">. </w:t>
      </w:r>
    </w:p>
    <w:p w14:paraId="5E706C26" w14:textId="1DD36CA8" w:rsidR="00DF146F" w:rsidRPr="00565F0A" w:rsidRDefault="00A86E92" w:rsidP="00A86E92">
      <w:pPr>
        <w:spacing w:line="480" w:lineRule="auto"/>
        <w:ind w:firstLine="709"/>
        <w:jc w:val="both"/>
        <w:rPr>
          <w:rFonts w:ascii="Calibri Light" w:eastAsia="Calibri" w:hAnsi="Calibri Light" w:cs="Calibri Light"/>
          <w:color w:val="000000"/>
        </w:rPr>
      </w:pPr>
      <w:r w:rsidRPr="00565F0A">
        <w:rPr>
          <w:rFonts w:ascii="Calibri Light" w:eastAsia="Calibri" w:hAnsi="Calibri Light" w:cs="Calibri Light"/>
          <w:color w:val="000000"/>
        </w:rPr>
        <w:t>The</w:t>
      </w:r>
      <w:r w:rsidR="00207226" w:rsidRPr="00565F0A">
        <w:rPr>
          <w:rFonts w:ascii="Calibri Light" w:eastAsia="Calibri" w:hAnsi="Calibri Light" w:cs="Calibri Light"/>
          <w:color w:val="000000"/>
        </w:rPr>
        <w:t xml:space="preserve"> distinct photosynthetic rates among coral taxa </w:t>
      </w:r>
      <w:r w:rsidRPr="00565F0A">
        <w:rPr>
          <w:rFonts w:ascii="Calibri Light" w:eastAsia="Calibri" w:hAnsi="Calibri Light" w:cs="Calibri Light"/>
          <w:color w:val="000000"/>
        </w:rPr>
        <w:t>might arise from</w:t>
      </w:r>
      <w:r w:rsidR="000E2A3E" w:rsidRPr="00565F0A">
        <w:rPr>
          <w:rFonts w:ascii="Calibri Light" w:eastAsia="Calibri" w:hAnsi="Calibri Light" w:cs="Calibri Light"/>
          <w:color w:val="000000"/>
        </w:rPr>
        <w:t xml:space="preserve"> the </w:t>
      </w:r>
      <w:r w:rsidR="00207226" w:rsidRPr="00565F0A">
        <w:rPr>
          <w:rFonts w:ascii="Calibri Light" w:eastAsia="Calibri" w:hAnsi="Calibri Light" w:cs="Calibri Light"/>
          <w:color w:val="000000"/>
        </w:rPr>
        <w:t xml:space="preserve">different physiological and ecological attributes of </w:t>
      </w:r>
      <w:r w:rsidR="00573C4F" w:rsidRPr="00565F0A">
        <w:rPr>
          <w:rFonts w:ascii="Calibri Light" w:eastAsia="Calibri" w:hAnsi="Calibri Light" w:cs="Calibri Light"/>
          <w:color w:val="000000"/>
        </w:rPr>
        <w:t xml:space="preserve">associated </w:t>
      </w:r>
      <w:r w:rsidR="00207226" w:rsidRPr="00565F0A">
        <w:rPr>
          <w:rFonts w:ascii="Calibri Light" w:eastAsia="Calibri" w:hAnsi="Calibri Light" w:cs="Calibri Light"/>
          <w:color w:val="000000"/>
        </w:rPr>
        <w:t xml:space="preserve">symbiotic communities </w:t>
      </w:r>
      <w:r w:rsidR="00951136"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{"citationItems":[{"id":"ITEM-1","itemData":{"DOI":"10.1146/annurev.ecolsys.110308.120220","abstract":" A limited diversity of character states for reproductive traits and a robust phylogeny make scleractinian corals an ideal model organism with which to explore the evolution of life-history traits. Here, we explore systematic and biogeographical patterns in the reproductive biology of the Scleractinia within the context of a new molecular phylogeny and using reproductive traits from nearly 400 species. Our analyses confirm that coral sexuality is highly conserved, and mode of larval development is relatively plastic. An overabundance of species with autotrophic larvae in the eastern Pacific and Atlantic is most likely the result of increased capacity for long-distance dispersal conferred by vertical transmission of symbiotic zooxanthellae. Spawning records from diverse biogeographical regions indicate that multispecies spawning occurs in all speciose coral assemblages. A new quantitative index of spawning synchrony shows peaks at mid-tropical latitudes in the Indo-Pacific, influenced in part by two spawning seasons in many species on equatorial reefs. ","author":[{"dropping-particle":"","family":"Baird","given":"Andrew H","non-dropping-particle":"","parse-names":false,"suffix":""},{"dropping-particle":"","family":"Guest","given":"James R","non-dropping-particle":"","parse-names":false,"suffix":""},{"dropping-particle":"","family":"Willis","given":"Bette L","non-dropping-particle":"","parse-names":false,"suffix":""}],"container-title":"Annual Review of Ecology, Evolution, and Systematics","id":"ITEM-1","issue":"1","issued":{"date-parts":[["2009"]]},"page":"551-571","title":"Systematic and Biogeographical Patterns in the Reproductive Biology of Scleractinian Corals","type":"article-journal","volume":"40"},"uris":["http://www.mendeley.com/documents/?uuid=b68befd6-9dee-4dd5-b488-bbd5bc4f53a5"]},{"id":"ITEM-2","itemData":{"DOI":"10.1098/rspb.2012.1454","abstract":" Flexibility in biological systems is seen as an important driver of macro-ecosystem function and stability. Spatially constrained endosymbiotic settings, however, are less studied, although environmental thresholds of symbiotic corals are linked to the function of their endosymbiotic dinoflagellate communities. Symbiotic flexibility is a hypothesized mechanism that corals may exploit to adapt to climate change. This study explores the flexibility of the coral–Symbiodinium symbiosis through quantification of Symbiodinium ITS2 sequence assemblages in a range of coral species and genera. Sequence assemblages are expressed as an index of flexibility incorporating phylogenetic divergence and relative abundance of Symbiodinium sequences recovered from the host. This comparative analysis reveals profound differences in the flexibility of corals for Symbiodinium, thereby classifying corals as generalists or specifists. Generalists such as Acropora and Pocillopora exhibit high intra- and inter-species flexibility in their Symbiodinium assemblages and are some of the most environmentally sensitive corals. Conversely, specifists such as massive Porites colonies exhibit low flexibility, harbour taxonomically narrow Symbiodinium assemblages, and are environmentally resistant corals. Collectively, these findings challenge the paradigm that symbiotic flexibility enhances holobiont resilience. This underscores the need for a deeper examination of the extent and duration of the functional benefits associated with endosymbiotic diversity and flexibility under environmental stress. ","author":[{"dropping-particle":"","family":"Putnam","given":"Hollie M","non-dropping-particle":"","parse-names":false,"suffix":""},{"dropping-particle":"","family":"Stat","given":"Michael","non-dropping-particle":"","parse-names":false,"suffix":""},{"dropping-particle":"","family":"Pochon","given":"Xavier","non-dropping-particle":"","parse-names":false,"suffix":""},{"dropping-particle":"","family":"Gates","given":"Ruth D","non-dropping-particle":"","parse-names":false,"suffix":""}],"container-title":"Proceedings of the Royal Society B: Biological Sciences","id":"ITEM-2","issue":"1746","issued":{"date-parts":[["2012"]]},"page":"4352-4361","title":"Endosymbiotic flexibility associates with environmental sensitivity in scleractinian corals","type":"article-journal","volume":"279"},"uris":["http://www.mendeley.com/documents/?uuid=bca3fb11-fa73-4567-bdc2-3fd8b4746c2b"]},{"id":"ITEM-3","itemData":{"DOI":"http://dx.doi.org/10.1038/s41598-019-44017-5","abstract":"One of the mechanisms of rapid adaptation or acclimatization to environmental changes in corals is through the dynamics of the composition of their associated endosymbiotic Symbiodiniaceae community. The various species of these dinoflagellates are characterized by different biological properties, some of which can confer stress tolerance to the coral host. Compelling evidence indicates that the corals’ Symbiodiniaceae community can change via shuffling and/or switching but the ecological relevance and the governance of these processes remain elusive. Using a qPCR approach to follow the dynamics of Symbiodiniaceae genera in tagged colonies of three coral species over a 10–18 month period, we detected putative genus-level switching of algal symbionts, with coral species-specific rates of occurrence. However, the dynamics of the corals’ Symbiodiniaceae community composition was not driven by environmental parameters. On the contrary, putative shuffling event were observed in two coral species during anomalous seawater temperatures and nutrient concentrations. Most notably, our results reveal that a suit of permanent Symbiodiniaceae genera is maintained in each colony in a specific range of quantities, giving a unique ‘Symbiodiniaceae signature’ to the host. This individual signature, together with sporadic symbiont switching may account for the intra-specific differences in resistance and resilience observed during environmental anomalies.","author":[{"dropping-particle":"","family":"Rouzé","given":"Héloïse","non-dropping-particle":"","parse-names":false,"suffix":""},{"dropping-particle":"","family":"Lecellier","given":"Gaël","non-dropping-particle":"","parse-names":false,"suffix":""},{"dropping-particle":"","family":"Pochon","given":"Xavier","non-dropping-particle":"","parse-names":false,"suffix":""},{"dropping-particle":"","family":"Torda","given":"Gergely","non-dropping-particle":"","parse-names":false,"suffix":""},{"dropping-particle":"","family":"Berteaux-Lecellier","given":"Véronique","non-dropping-particle":"","parse-names":false,"suffix":""}],"container-title":"Scientific Reports (Nature Publisher Group)","id":"ITEM-3","issue":"1","issued":{"date-parts":[["2019"]]},"language":"English","note":"Copyright - © The Author(s) 2019. This work is published under http://creativecommons.org/licenses/by/4.0/ (the “License”). Notwithstanding the ProQuest Terms and Conditions, you may use this content in accordance with the terms of the License.\n\nLast updated - 2020-05-27\n\nSubjectsTermNotLitGenreText - Symbiodiniaceae","publisher":"Nature Publishing Group","publisher-place":"USR3278 CRIOBE, Labex CORAIL, BP 1013 Papetoai, Moorea, French Polynesia ; UMR250/9220 ENTROPIE, Labex CORAIL, 101, promenade Roger-Laroque, BP A5 98848, Noumea, New Caledonia; Université de Paris-Saclay, UVSQ, Versailles, France (GRID:grid.12832.3a) (ISN","title":"Unique quantitative Symbiodiniaceae signature of coral colonies revealed through spatio-temporal survey in Moorea","type":"article-journal","volume":"9"},"uris":["http://www.mendeley.com/documents/?uuid=5a3112a9-2e0d-4ad7-aaf5-c83b0fa30c49"]}],"mendeley":{"formattedCitation":"(Baird et al. 2009, Putnam et al. 2012, Rouzé et al. 2019)","plainTextFormattedCitation":"(Baird et al. 2009, Putnam et al. 2012, Rouzé et al. 2019)","previouslyFormattedCitation":"(Baird et al. 2009, Putnam et al. 2012, Rouzé et al. 2019)"},"properties":{"noteIndex":0},"schema":"https://github.com/citation-style-language/schema/raw/master/csl-citation.json"}</w:instrText>
      </w:r>
      <w:r w:rsidR="00951136"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(Baird et al. 2009, Putnam et al. 2012, Rouzé et al. 2019)</w:t>
      </w:r>
      <w:r w:rsidR="00951136" w:rsidRPr="00565F0A">
        <w:rPr>
          <w:rFonts w:ascii="Calibri Light" w:eastAsia="Calibri" w:hAnsi="Calibri Light" w:cs="Calibri Light"/>
          <w:color w:val="000000"/>
        </w:rPr>
        <w:fldChar w:fldCharType="end"/>
      </w:r>
      <w:r w:rsidR="000E2A3E" w:rsidRPr="00565F0A">
        <w:rPr>
          <w:rFonts w:ascii="Calibri Light" w:eastAsia="Calibri" w:hAnsi="Calibri Light" w:cs="Calibri Light"/>
          <w:color w:val="000000"/>
        </w:rPr>
        <w:t xml:space="preserve"> and their transmission. </w:t>
      </w:r>
      <w:r w:rsidR="000E2A3E" w:rsidRPr="00565F0A">
        <w:rPr>
          <w:rFonts w:ascii="Calibri Light" w:eastAsia="Calibri" w:hAnsi="Calibri Light" w:cs="Calibri Light"/>
          <w:i/>
          <w:iCs/>
          <w:color w:val="000000"/>
        </w:rPr>
        <w:t xml:space="preserve">P. verrucosa </w:t>
      </w:r>
      <w:r w:rsidR="000E2A3E" w:rsidRPr="00565F0A">
        <w:rPr>
          <w:rFonts w:ascii="Calibri Light" w:eastAsia="Calibri" w:hAnsi="Calibri Light" w:cs="Calibri Light"/>
          <w:color w:val="000000"/>
        </w:rPr>
        <w:t>generally shows a</w:t>
      </w:r>
      <w:r w:rsidR="004A0C94" w:rsidRPr="00565F0A">
        <w:rPr>
          <w:rFonts w:ascii="Calibri Light" w:eastAsia="Calibri" w:hAnsi="Calibri Light" w:cs="Calibri Light"/>
          <w:color w:val="000000"/>
        </w:rPr>
        <w:t xml:space="preserve"> </w:t>
      </w:r>
      <w:r w:rsidR="00207226" w:rsidRPr="00565F0A">
        <w:rPr>
          <w:rFonts w:ascii="Calibri Light" w:eastAsia="Calibri" w:hAnsi="Calibri Light" w:cs="Calibri Light"/>
          <w:color w:val="000000"/>
        </w:rPr>
        <w:t xml:space="preserve">stable association with the genus </w:t>
      </w:r>
      <w:r w:rsidR="00207226" w:rsidRPr="00565F0A">
        <w:rPr>
          <w:rFonts w:ascii="Calibri Light" w:eastAsia="Calibri" w:hAnsi="Calibri Light" w:cs="Calibri Light"/>
          <w:i/>
          <w:color w:val="000000"/>
        </w:rPr>
        <w:t>Cladocopium</w:t>
      </w:r>
      <w:r w:rsidR="00207226" w:rsidRPr="00565F0A">
        <w:rPr>
          <w:rFonts w:ascii="Calibri Light" w:eastAsia="Calibri" w:hAnsi="Calibri Light" w:cs="Calibri Light"/>
          <w:color w:val="000000"/>
        </w:rPr>
        <w:t xml:space="preserve"> </w:t>
      </w:r>
      <w:r w:rsidR="00A7244E"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{"citationItems":[{"id":"ITEM-1","itemData":{"DOI":"10.1038/s41396-018-0046-8","ISSN":"1751-7370","abstract":"Coastal oceans are increasingly eutrophic, warm and acidic through the addition of anthropogenic nitrogen and carbon, respectively. Among the most sensitive taxa to these changes are scleractinian corals, which engineer the most biodiverse ecosystems on Earth. Corals’ sensitivity is a consequence of their evolutionary investment in symbiosis with the dinoflagellate alga, Symbiodinium. Together, the coral holobiont has dominated oligotrophic tropical marine habitats. However, warming destabilizes this association and reduces coral fitness. It has been theorized that, when reefs become warm and eutrophic, mutualistic Symbiodinium sequester more resources for their own growth, thus parasitizing their hosts of nutrition. Here, we tested the hypothesis that sub-bleaching temperature and excess nitrogen promotes symbiont parasitism by measuring respiration (costs) and the assimilation and translocation of both carbon (energy) and nitrogen (growth; both benefits) within Orbicella faveolata hosting one of two Symbiodinium phylotypes using a dual stable isotope tracer incubation at ambient (26 °C) and sub-bleaching (31 °C) temperatures under elevated nitrate. Warming to 31 °C reduced holobiont net primary productivity (NPP) by 60% due to increased respiration which decreased host %carbon by 15% with no apparent cost to the symbiont. Concurrently, Symbiodinium carbon and nitrogen assimilation increased by 14 and 32%, respectively while increasing their mitotic index by 15%, whereas hosts did not gain a proportional increase in translocated photosynthates. We conclude that the disparity in benefits and costs to both partners is evidence of symbiont parasitism in the coral symbiosis and has major implications for the resilience of coral reefs under threat of global change.","author":[{"dropping-particle":"","family":"Baker","given":"David M","non-dropping-particle":"","parse-names":false,"suffix":""},{"dropping-particle":"","family":"Freeman","given":"Christopher J","non-dropping-particle":"","parse-names":false,"suffix":""},{"dropping-particle":"","family":"Wong","given":"Jane C Y","non-dropping-particle":"","parse-names":false,"suffix":""},{"dropping-particle":"","family":"Fogel","given":"Marilyn L","non-dropping-particle":"","parse-names":false,"suffix":""},{"dropping-particle":"","family":"Knowlton","given":"Nancy","non-dropping-particle":"","parse-names":false,"suffix":""}],"container-title":"The ISME Journal","id":"ITEM-1","issue":"3","issued":{"date-parts":[["2018"]]},"page":"921-930","title":"Climate change promotes parasitism in a coral symbiosis","type":"article-journal","volume":"12"},"uris":["http://www.mendeley.com/documents/?uuid=da525a7b-4299-4e75-9c61-a9a57d67dd12"]},{"id":"ITEM-2","itemData":{"DOI":"10.1073/pnas.0801328105","ISSN":"0027-8424","abstract":"Symbioses are widespread in nature and occur along a continuum from parasitism to mutualism. Coral{\\textendash}dinoflagellate symbioses are defined as mutualistic because both partners receive benefit from the association via the exchange of nutrients. This successful interaction underpins the growth and formation of coral reefs. The symbiotic dinoflagellate genus Symbiodinium is genetically diverse containing eight divergent lineages (clades A{\\textendash}H). Corals predominantly associate with clade C Symbiodinium and to a lesser extent with clades A, B, D, F, and G. Variation in the function and interactive physiology of different coral{\\textendash}dinoflagellate assemblages is virtually unexplored but is an important consideration when developing the contextual framework of factors that contribute to coral reef resilience. In this study, we present evidence that clade A Symbiodinium are functionally less beneficial to corals than the dominant clade C Symbiodinium and may represent parasitic rather than mutualistic symbionts. Our hypothesis is supported by (i) a significant correlation between the presence of Symbiodinium clade A and health-compromised coral; (ii) a phylogeny and genetic diversity within Symbiodinium that suggests a different evolutionary trajectory for clade A compared with the other dominant Symbiodinium lineages; and (iii) a significantly lower amount of carbon fixed and released by clade A in the presence of a coral synthetic host factor as compared with the dominant coral symbiont lineage, clade C. Collectively, these data suggest that along the symbiotic continuum the interaction between clade A Symbiodinium and corals may be closer to parasitism than mutualism.","author":[{"dropping-particle":"","family":"Stat","given":"Michael","non-dropping-particle":"","parse-names":false,"suffix":""},{"dropping-particle":"","family":"Morris","given":"Emily","non-dropping-particle":"","parse-names":false,"suffix":""},{"dropping-particle":"","family":"D.","given":"Gates Ruth","non-dropping-particle":"","parse-names":false,"suffix":""}],"container-title":"Proceedings of the National Academy of Sciences","id":"ITEM-2","issued":{"date-parts":[["2008"]]},"publisher":"National Academy of Sciences","title":"Functional diversity in coral{\\textendash}dinoflagellate symbiosis","type":"article-journal"},"uris":["http://www.mendeley.com/documents/?uuid=ddf693c1-54ab-4d70-a16e-8115cdd7d966"]}],"mendeley":{"formattedCitation":"(Stat et al. 2008, Baker et al. 2018)","plainTextFormattedCitation":"(Stat et al. 2008, Baker et al. 2018)","previouslyFormattedCitation":"(Stat et al. 2008, Baker et al. 2018)"},"properties":{"noteIndex":0},"schema":"https://github.com/citation-style-language/schema/raw/master/csl-citation.json"}</w:instrText>
      </w:r>
      <w:r w:rsidR="00A7244E"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(Stat et al. 2008, Baker et al. 2018)</w:t>
      </w:r>
      <w:r w:rsidR="00A7244E" w:rsidRPr="00565F0A">
        <w:rPr>
          <w:rFonts w:ascii="Calibri Light" w:eastAsia="Calibri" w:hAnsi="Calibri Light" w:cs="Calibri Light"/>
          <w:color w:val="000000"/>
        </w:rPr>
        <w:fldChar w:fldCharType="end"/>
      </w:r>
      <w:r w:rsidR="000E2A3E" w:rsidRPr="00565F0A">
        <w:rPr>
          <w:rFonts w:ascii="Calibri Light" w:eastAsia="Calibri" w:hAnsi="Calibri Light" w:cs="Calibri Light"/>
          <w:color w:val="000000"/>
        </w:rPr>
        <w:t>, which exhibits high photosynthetic efficiency, and is transmitted vertically to offspring.</w:t>
      </w:r>
      <w:r w:rsidR="00A7244E" w:rsidRPr="00565F0A">
        <w:rPr>
          <w:rFonts w:ascii="Calibri Light" w:eastAsia="Calibri" w:hAnsi="Calibri Light" w:cs="Calibri Light"/>
          <w:color w:val="000000"/>
        </w:rPr>
        <w:t xml:space="preserve"> </w:t>
      </w:r>
      <w:r w:rsidR="00207226" w:rsidRPr="00565F0A">
        <w:rPr>
          <w:rFonts w:ascii="Calibri Light" w:eastAsia="Calibri" w:hAnsi="Calibri Light" w:cs="Calibri Light"/>
          <w:i/>
          <w:color w:val="000000"/>
        </w:rPr>
        <w:t>M</w:t>
      </w:r>
      <w:r w:rsidR="00C52172" w:rsidRPr="00565F0A">
        <w:rPr>
          <w:rFonts w:ascii="Calibri Light" w:eastAsia="Calibri" w:hAnsi="Calibri Light" w:cs="Calibri Light"/>
          <w:i/>
          <w:color w:val="000000"/>
        </w:rPr>
        <w:t>.</w:t>
      </w:r>
      <w:r w:rsidR="00951136" w:rsidRPr="00565F0A">
        <w:rPr>
          <w:rFonts w:ascii="Calibri Light" w:eastAsia="Calibri" w:hAnsi="Calibri Light" w:cs="Calibri Light"/>
          <w:i/>
          <w:color w:val="000000"/>
        </w:rPr>
        <w:t xml:space="preserve"> verilli</w:t>
      </w:r>
      <w:r w:rsidR="00207226" w:rsidRPr="00565F0A">
        <w:rPr>
          <w:rFonts w:ascii="Calibri Light" w:eastAsia="Calibri" w:hAnsi="Calibri Light" w:cs="Calibri Light"/>
          <w:color w:val="000000"/>
        </w:rPr>
        <w:t xml:space="preserve"> </w:t>
      </w:r>
      <w:r w:rsidR="000E2A3E" w:rsidRPr="00565F0A">
        <w:rPr>
          <w:rFonts w:ascii="Calibri Light" w:eastAsia="Calibri" w:hAnsi="Calibri Light" w:cs="Calibri Light"/>
          <w:color w:val="000000"/>
        </w:rPr>
        <w:t xml:space="preserve">show a similar association and transmission dynamics. In contrast, </w:t>
      </w:r>
      <w:r w:rsidR="00207226" w:rsidRPr="00565F0A">
        <w:rPr>
          <w:rFonts w:ascii="Calibri Light" w:eastAsia="Calibri" w:hAnsi="Calibri Light" w:cs="Calibri Light"/>
          <w:i/>
          <w:color w:val="000000"/>
        </w:rPr>
        <w:t>A</w:t>
      </w:r>
      <w:r w:rsidR="00C52172" w:rsidRPr="00565F0A">
        <w:rPr>
          <w:rFonts w:ascii="Calibri Light" w:eastAsia="Calibri" w:hAnsi="Calibri Light" w:cs="Calibri Light"/>
          <w:i/>
          <w:color w:val="000000"/>
        </w:rPr>
        <w:t>.</w:t>
      </w:r>
      <w:r w:rsidR="00951136" w:rsidRPr="00565F0A">
        <w:rPr>
          <w:rFonts w:ascii="Calibri Light" w:eastAsia="Calibri" w:hAnsi="Calibri Light" w:cs="Calibri Light"/>
          <w:i/>
          <w:color w:val="000000"/>
        </w:rPr>
        <w:t xml:space="preserve"> hyacinthus</w:t>
      </w:r>
      <w:r w:rsidR="00207226" w:rsidRPr="00565F0A">
        <w:rPr>
          <w:rFonts w:ascii="Calibri Light" w:eastAsia="Calibri" w:hAnsi="Calibri Light" w:cs="Calibri Light"/>
          <w:color w:val="000000"/>
        </w:rPr>
        <w:t xml:space="preserve"> </w:t>
      </w:r>
      <w:r w:rsidR="000E2A3E" w:rsidRPr="00565F0A">
        <w:rPr>
          <w:rFonts w:ascii="Calibri Light" w:eastAsia="Calibri" w:hAnsi="Calibri Light" w:cs="Calibri Light"/>
          <w:color w:val="000000"/>
        </w:rPr>
        <w:t xml:space="preserve">exhibits flexible association with different Symbiodiniaceae genera, often obtained through </w:t>
      </w:r>
      <w:r w:rsidR="00207226" w:rsidRPr="00565F0A">
        <w:rPr>
          <w:rFonts w:ascii="Calibri Light" w:eastAsia="Calibri" w:hAnsi="Calibri Light" w:cs="Calibri Light"/>
          <w:color w:val="000000"/>
        </w:rPr>
        <w:t>horizontal transfer.</w:t>
      </w:r>
      <w:r w:rsidR="00207226" w:rsidRPr="00565F0A">
        <w:rPr>
          <w:rFonts w:ascii="Calibri Light" w:eastAsia="Calibri" w:hAnsi="Calibri Light" w:cs="Calibri Light"/>
          <w:i/>
          <w:color w:val="000000"/>
        </w:rPr>
        <w:t xml:space="preserve"> </w:t>
      </w:r>
      <w:r w:rsidR="000E2A3E" w:rsidRPr="00565F0A">
        <w:rPr>
          <w:rFonts w:ascii="Calibri Light" w:eastAsia="Calibri" w:hAnsi="Calibri Light" w:cs="Calibri Light"/>
          <w:iCs/>
          <w:color w:val="000000"/>
        </w:rPr>
        <w:t xml:space="preserve">While this can make </w:t>
      </w:r>
      <w:proofErr w:type="spellStart"/>
      <w:r w:rsidR="000E2A3E" w:rsidRPr="00565F0A">
        <w:rPr>
          <w:rFonts w:ascii="Calibri Light" w:eastAsia="Calibri" w:hAnsi="Calibri Light" w:cs="Calibri Light"/>
          <w:iCs/>
          <w:color w:val="000000"/>
        </w:rPr>
        <w:t>acroporid</w:t>
      </w:r>
      <w:proofErr w:type="spellEnd"/>
      <w:r w:rsidR="000E2A3E" w:rsidRPr="00565F0A">
        <w:rPr>
          <w:rFonts w:ascii="Calibri Light" w:eastAsia="Calibri" w:hAnsi="Calibri Light" w:cs="Calibri Light"/>
          <w:iCs/>
          <w:color w:val="000000"/>
        </w:rPr>
        <w:t xml:space="preserve"> corals dominant in a variety of environmental conditions, the present community composition around Mo’orea suggests that the physiological profile of </w:t>
      </w:r>
      <w:r w:rsidR="000E2A3E" w:rsidRPr="00565F0A">
        <w:rPr>
          <w:rFonts w:ascii="Calibri Light" w:eastAsia="Calibri" w:hAnsi="Calibri Light" w:cs="Calibri Light"/>
          <w:i/>
          <w:color w:val="000000"/>
        </w:rPr>
        <w:t xml:space="preserve">A. hyacinthus </w:t>
      </w:r>
      <w:r w:rsidR="000E2A3E" w:rsidRPr="00565F0A">
        <w:rPr>
          <w:rFonts w:ascii="Calibri Light" w:eastAsia="Calibri" w:hAnsi="Calibri Light" w:cs="Calibri Light"/>
          <w:iCs/>
          <w:color w:val="000000"/>
        </w:rPr>
        <w:t xml:space="preserve">and its variable symbionts are disadvantageous under current conditions, as the genus has become </w:t>
      </w:r>
      <w:r w:rsidR="00207226" w:rsidRPr="00565F0A">
        <w:rPr>
          <w:rFonts w:ascii="Calibri Light" w:eastAsia="Calibri" w:hAnsi="Calibri Light" w:cs="Calibri Light"/>
          <w:color w:val="000000"/>
        </w:rPr>
        <w:t xml:space="preserve">rare compared to </w:t>
      </w:r>
      <w:r w:rsidR="00B12D7E" w:rsidRPr="00565F0A">
        <w:rPr>
          <w:rFonts w:ascii="Calibri Light" w:eastAsia="Calibri" w:hAnsi="Calibri Light" w:cs="Calibri Light"/>
          <w:i/>
          <w:color w:val="000000"/>
        </w:rPr>
        <w:t xml:space="preserve">P. verrucosa </w:t>
      </w:r>
      <w:r w:rsidR="00207226" w:rsidRPr="00565F0A">
        <w:rPr>
          <w:rFonts w:ascii="Calibri Light" w:eastAsia="Calibri" w:hAnsi="Calibri Light" w:cs="Calibri Light"/>
          <w:color w:val="000000"/>
        </w:rPr>
        <w:t xml:space="preserve">or </w:t>
      </w:r>
      <w:r w:rsidR="00207226" w:rsidRPr="00565F0A">
        <w:rPr>
          <w:rFonts w:ascii="Calibri Light" w:eastAsia="Calibri" w:hAnsi="Calibri Light" w:cs="Calibri Light"/>
          <w:i/>
          <w:color w:val="000000"/>
        </w:rPr>
        <w:t>M</w:t>
      </w:r>
      <w:r w:rsidR="00C52172" w:rsidRPr="00565F0A">
        <w:rPr>
          <w:rFonts w:ascii="Calibri Light" w:eastAsia="Calibri" w:hAnsi="Calibri Light" w:cs="Calibri Light"/>
          <w:i/>
          <w:color w:val="000000"/>
        </w:rPr>
        <w:t>.</w:t>
      </w:r>
      <w:r w:rsidR="00207226" w:rsidRPr="00565F0A">
        <w:rPr>
          <w:rFonts w:ascii="Calibri Light" w:eastAsia="Calibri" w:hAnsi="Calibri Light" w:cs="Calibri Light"/>
          <w:i/>
          <w:color w:val="000000"/>
        </w:rPr>
        <w:t xml:space="preserve"> verilli</w:t>
      </w:r>
      <w:r w:rsidR="00207226" w:rsidRPr="00565F0A">
        <w:rPr>
          <w:rFonts w:ascii="Calibri Light" w:eastAsia="Calibri" w:hAnsi="Calibri Light" w:cs="Calibri Light"/>
          <w:color w:val="000000"/>
        </w:rPr>
        <w:t xml:space="preserve"> </w:t>
      </w:r>
      <w:r w:rsidR="00B84FC1"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{"citationItems":[{"id":"ITEM-1","itemData":{"author":[{"dropping-particle":"","family":"Babcock","given":"Russ C","non-dropping-particle":"","parse-names":false,"suffix":""},{"dropping-particle":"","family":"Baird","given":"Andrew H","non-dropping-particle":"","parse-names":false,"suffix":""},{"dropping-particle":"","family":"Piromvaragorn","given":"Srisakul","non-dropping-particle":"","parse-names":false,"suffix":""},{"dropping-particle":"","family":"Thomson","given":"Damian P","non-dropping-particle":"","parse-names":false,"suffix":""},{"dropping-particle":"","family":"Willis","given":"Bette L","non-dropping-particle":"","parse-names":false,"suffix":""}],"container-title":"ZOOLOGICAL STUDIES-TAIPEI-","id":"ITEM-1","issue":"1","issued":{"date-parts":[["2003"]]},"page":"211-226","publisher":"Citeseer","title":"Identification of scleractinian coral recruits from Indo-Pacific reefs","type":"article-journal","volume":"42"},"uris":["http://www.mendeley.com/documents/?uuid=65eaf3f3-bd7d-45b1-afc4-fced814f933e"]}],"mendeley":{"formattedCitation":"(Babcock et al. 2003)","plainTextFormattedCitation":"(Babcock et al. 2003)","previouslyFormattedCitation":"(Babcock et al. 2003)"},"properties":{"noteIndex":0},"schema":"https://github.com/citation-style-language/schema/raw/master/csl-citation.json"}</w:instrText>
      </w:r>
      <w:r w:rsidR="00B84FC1"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(Babcock et al. 2003)</w:t>
      </w:r>
      <w:r w:rsidR="00B84FC1" w:rsidRPr="00565F0A">
        <w:rPr>
          <w:rFonts w:ascii="Calibri Light" w:eastAsia="Calibri" w:hAnsi="Calibri Light" w:cs="Calibri Light"/>
          <w:color w:val="000000"/>
        </w:rPr>
        <w:fldChar w:fldCharType="end"/>
      </w:r>
      <w:r w:rsidR="00207226" w:rsidRPr="00565F0A">
        <w:rPr>
          <w:rFonts w:ascii="Calibri Light" w:eastAsia="Calibri" w:hAnsi="Calibri Light" w:cs="Calibri Light"/>
          <w:color w:val="000000"/>
        </w:rPr>
        <w:t>. The other three coral species (</w:t>
      </w:r>
      <w:r w:rsidR="005F3A15" w:rsidRPr="00565F0A">
        <w:rPr>
          <w:rFonts w:ascii="Calibri Light" w:eastAsia="Calibri" w:hAnsi="Calibri Light" w:cs="Calibri Light"/>
          <w:color w:val="000000"/>
        </w:rPr>
        <w:t>i.e.,</w:t>
      </w:r>
      <w:r w:rsidR="00207226" w:rsidRPr="00565F0A">
        <w:rPr>
          <w:rFonts w:ascii="Calibri Light" w:eastAsia="Calibri" w:hAnsi="Calibri Light" w:cs="Calibri Light"/>
          <w:color w:val="000000"/>
        </w:rPr>
        <w:t xml:space="preserve"> </w:t>
      </w:r>
      <w:r w:rsidR="00207226" w:rsidRPr="00565F0A">
        <w:rPr>
          <w:rFonts w:ascii="Calibri Light" w:eastAsia="Calibri" w:hAnsi="Calibri Light" w:cs="Calibri Light"/>
          <w:i/>
          <w:color w:val="000000"/>
        </w:rPr>
        <w:t>A</w:t>
      </w:r>
      <w:r w:rsidR="00C52172" w:rsidRPr="00565F0A">
        <w:rPr>
          <w:rFonts w:ascii="Calibri Light" w:eastAsia="Calibri" w:hAnsi="Calibri Light" w:cs="Calibri Light"/>
          <w:i/>
          <w:color w:val="000000"/>
        </w:rPr>
        <w:t>.</w:t>
      </w:r>
      <w:r w:rsidR="00207226" w:rsidRPr="00565F0A">
        <w:rPr>
          <w:rFonts w:ascii="Calibri Light" w:eastAsia="Calibri" w:hAnsi="Calibri Light" w:cs="Calibri Light"/>
          <w:i/>
          <w:color w:val="000000"/>
        </w:rPr>
        <w:t xml:space="preserve"> curta, N</w:t>
      </w:r>
      <w:r w:rsidR="00C52172" w:rsidRPr="00565F0A">
        <w:rPr>
          <w:rFonts w:ascii="Calibri Light" w:eastAsia="Calibri" w:hAnsi="Calibri Light" w:cs="Calibri Light"/>
          <w:i/>
          <w:color w:val="000000"/>
        </w:rPr>
        <w:t>.</w:t>
      </w:r>
      <w:r w:rsidR="00207226" w:rsidRPr="00565F0A">
        <w:rPr>
          <w:rFonts w:ascii="Calibri Light" w:eastAsia="Calibri" w:hAnsi="Calibri Light" w:cs="Calibri Light"/>
          <w:i/>
          <w:color w:val="000000"/>
        </w:rPr>
        <w:t xml:space="preserve"> irregularis</w:t>
      </w:r>
      <w:r w:rsidR="00207226" w:rsidRPr="00565F0A">
        <w:rPr>
          <w:rFonts w:ascii="Calibri Light" w:eastAsia="Calibri" w:hAnsi="Calibri Light" w:cs="Calibri Light"/>
          <w:color w:val="000000"/>
        </w:rPr>
        <w:t xml:space="preserve"> and</w:t>
      </w:r>
      <w:r w:rsidR="00207226" w:rsidRPr="00565F0A">
        <w:rPr>
          <w:rFonts w:ascii="Calibri Light" w:eastAsia="Calibri" w:hAnsi="Calibri Light" w:cs="Calibri Light"/>
          <w:i/>
          <w:color w:val="000000"/>
        </w:rPr>
        <w:t xml:space="preserve"> </w:t>
      </w:r>
      <w:r w:rsidR="00207226" w:rsidRPr="00565F0A">
        <w:rPr>
          <w:rFonts w:ascii="Calibri Light" w:eastAsia="Calibri" w:hAnsi="Calibri Light" w:cs="Calibri Light"/>
          <w:color w:val="000000"/>
        </w:rPr>
        <w:t>massive</w:t>
      </w:r>
      <w:r w:rsidR="00207226" w:rsidRPr="00565F0A">
        <w:rPr>
          <w:rFonts w:ascii="Calibri Light" w:eastAsia="Calibri" w:hAnsi="Calibri Light" w:cs="Calibri Light"/>
          <w:i/>
          <w:color w:val="000000"/>
        </w:rPr>
        <w:t xml:space="preserve"> Porites spp.</w:t>
      </w:r>
      <w:r w:rsidR="00207226" w:rsidRPr="00565F0A">
        <w:rPr>
          <w:rFonts w:ascii="Calibri Light" w:eastAsia="Calibri" w:hAnsi="Calibri Light" w:cs="Calibri Light"/>
          <w:color w:val="000000"/>
        </w:rPr>
        <w:t xml:space="preserve">) show intermediate physiological performances and intermediate abundances around Mo'orea. </w:t>
      </w:r>
      <w:r w:rsidR="000E2A3E" w:rsidRPr="00565F0A">
        <w:rPr>
          <w:rFonts w:ascii="Calibri Light" w:eastAsia="Calibri" w:hAnsi="Calibri Light" w:cs="Calibri Light"/>
          <w:color w:val="000000"/>
        </w:rPr>
        <w:t xml:space="preserve">Our findings suggest that the revealed differences in </w:t>
      </w:r>
      <w:r w:rsidR="00207226" w:rsidRPr="00565F0A">
        <w:rPr>
          <w:rFonts w:ascii="Calibri Light" w:eastAsia="Calibri" w:hAnsi="Calibri Light" w:cs="Calibri Light"/>
          <w:color w:val="000000"/>
        </w:rPr>
        <w:t xml:space="preserve">physiological </w:t>
      </w:r>
      <w:r w:rsidR="000E2A3E" w:rsidRPr="00565F0A">
        <w:rPr>
          <w:rFonts w:ascii="Calibri Light" w:eastAsia="Calibri" w:hAnsi="Calibri Light" w:cs="Calibri Light"/>
          <w:color w:val="000000"/>
        </w:rPr>
        <w:t xml:space="preserve">profiles </w:t>
      </w:r>
      <w:r w:rsidR="00207226" w:rsidRPr="00565F0A">
        <w:rPr>
          <w:rFonts w:ascii="Calibri Light" w:eastAsia="Calibri" w:hAnsi="Calibri Light" w:cs="Calibri Light"/>
          <w:color w:val="000000"/>
        </w:rPr>
        <w:t>determine the energ</w:t>
      </w:r>
      <w:r w:rsidR="000E2A3E" w:rsidRPr="00565F0A">
        <w:rPr>
          <w:rFonts w:ascii="Calibri Light" w:eastAsia="Calibri" w:hAnsi="Calibri Light" w:cs="Calibri Light"/>
          <w:color w:val="000000"/>
        </w:rPr>
        <w:t xml:space="preserve">etic basis for processes unfolding at the </w:t>
      </w:r>
      <w:r w:rsidR="00207226" w:rsidRPr="00565F0A">
        <w:rPr>
          <w:rFonts w:ascii="Calibri Light" w:eastAsia="Calibri" w:hAnsi="Calibri Light" w:cs="Calibri Light"/>
          <w:color w:val="000000"/>
        </w:rPr>
        <w:t>population</w:t>
      </w:r>
      <w:r w:rsidR="000E2A3E"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and community</w:t>
      </w:r>
      <w:r w:rsidR="000E2A3E"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level</w:t>
      </w:r>
      <w:r w:rsidR="000E2A3E" w:rsidRPr="00565F0A">
        <w:rPr>
          <w:rFonts w:ascii="Calibri Light" w:eastAsia="Calibri" w:hAnsi="Calibri Light" w:cs="Calibri Light"/>
          <w:color w:val="000000"/>
        </w:rPr>
        <w:t>.</w:t>
      </w:r>
    </w:p>
    <w:p w14:paraId="19F1D55C" w14:textId="3CB3B525" w:rsidR="00857D82" w:rsidRPr="00565F0A" w:rsidRDefault="008F13F4" w:rsidP="00857D82">
      <w:pPr>
        <w:spacing w:line="480" w:lineRule="auto"/>
        <w:ind w:firstLine="709"/>
        <w:jc w:val="both"/>
        <w:rPr>
          <w:rFonts w:ascii="Calibri Light" w:eastAsia="Calibri" w:hAnsi="Calibri Light" w:cs="Calibri Light"/>
          <w:color w:val="000000"/>
        </w:rPr>
      </w:pPr>
      <w:r w:rsidRPr="00565F0A">
        <w:rPr>
          <w:rFonts w:ascii="Calibri Light" w:hAnsi="Calibri Light" w:cs="Calibri Light"/>
        </w:rPr>
        <w:t xml:space="preserve">In turn, understanding the nature of the examined scaling relationships open opportunities to estimate ecosystem-wide processes critical for coral reef functioning. </w:t>
      </w:r>
      <w:r w:rsidR="00207226" w:rsidRPr="00565F0A">
        <w:rPr>
          <w:rFonts w:ascii="Calibri Light" w:eastAsia="Calibri" w:hAnsi="Calibri Light" w:cs="Calibri Light"/>
          <w:color w:val="000000"/>
        </w:rPr>
        <w:t xml:space="preserve">In the case of photosynthesis and respiration, the isometric </w:t>
      </w:r>
      <w:r w:rsidR="00DC4444">
        <w:rPr>
          <w:rFonts w:ascii="Calibri Light" w:eastAsia="Calibri" w:hAnsi="Calibri Light" w:cs="Calibri Light"/>
          <w:color w:val="000000"/>
        </w:rPr>
        <w:t>scaling</w:t>
      </w:r>
      <w:r w:rsidR="00207226"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 xml:space="preserve">permits relatively simple </w:t>
      </w:r>
      <w:r w:rsidRPr="00565F0A">
        <w:rPr>
          <w:rFonts w:ascii="Calibri Light" w:eastAsia="Calibri" w:hAnsi="Calibri Light" w:cs="Calibri Light"/>
          <w:color w:val="000000"/>
        </w:rPr>
        <w:lastRenderedPageBreak/>
        <w:t xml:space="preserve">extrapolations of colony-level processes to entire communities. Specifically, </w:t>
      </w:r>
      <w:r w:rsidR="00154559" w:rsidRPr="00565F0A">
        <w:rPr>
          <w:rFonts w:ascii="Calibri Light" w:eastAsia="Calibri" w:hAnsi="Calibri Light" w:cs="Calibri Light"/>
          <w:color w:val="000000"/>
        </w:rPr>
        <w:t xml:space="preserve">if </w:t>
      </w:r>
      <w:r w:rsidRPr="00565F0A">
        <w:rPr>
          <w:rFonts w:ascii="Calibri Light" w:eastAsia="Calibri" w:hAnsi="Calibri Light" w:cs="Calibri Light"/>
          <w:color w:val="000000"/>
        </w:rPr>
        <w:t>species identities</w:t>
      </w:r>
      <w:r w:rsidR="00CE5B26" w:rsidRPr="00565F0A">
        <w:rPr>
          <w:rFonts w:ascii="Calibri Light" w:eastAsia="Calibri" w:hAnsi="Calibri Light" w:cs="Calibri Light"/>
          <w:color w:val="000000"/>
        </w:rPr>
        <w:t xml:space="preserve"> of</w:t>
      </w:r>
      <w:r w:rsidRPr="00565F0A">
        <w:rPr>
          <w:rFonts w:ascii="Calibri Light" w:eastAsia="Calibri" w:hAnsi="Calibri Light" w:cs="Calibri Light"/>
          <w:color w:val="000000"/>
        </w:rPr>
        <w:t xml:space="preserve"> colonies</w:t>
      </w:r>
      <w:r w:rsidR="00CE5B26"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 xml:space="preserve">and their relative combined surface areas </w:t>
      </w:r>
      <w:r w:rsidR="00CE5B26" w:rsidRPr="00565F0A">
        <w:rPr>
          <w:rFonts w:ascii="Calibri Light" w:eastAsia="Calibri" w:hAnsi="Calibri Light" w:cs="Calibri Light"/>
          <w:color w:val="000000"/>
        </w:rPr>
        <w:t xml:space="preserve">are known, </w:t>
      </w:r>
      <w:r w:rsidR="00BD783F" w:rsidRPr="00565F0A">
        <w:rPr>
          <w:rFonts w:ascii="Calibri Light" w:eastAsia="Calibri" w:hAnsi="Calibri Light" w:cs="Calibri Light"/>
          <w:color w:val="000000"/>
        </w:rPr>
        <w:t xml:space="preserve">we may be able </w:t>
      </w:r>
      <w:r w:rsidR="00276307" w:rsidRPr="00565F0A">
        <w:rPr>
          <w:rFonts w:ascii="Calibri Light" w:eastAsia="Calibri" w:hAnsi="Calibri Light" w:cs="Calibri Light"/>
          <w:color w:val="000000"/>
        </w:rPr>
        <w:t xml:space="preserve">to </w:t>
      </w:r>
      <w:r w:rsidRPr="00565F0A">
        <w:rPr>
          <w:rFonts w:ascii="Calibri Light" w:eastAsia="Calibri" w:hAnsi="Calibri Light" w:cs="Calibri Light"/>
          <w:color w:val="000000"/>
        </w:rPr>
        <w:t>compute reasonably accurate estimates of community-wide respiration and photosynthesis</w:t>
      </w:r>
      <w:r w:rsidR="00FF619D" w:rsidRPr="00565F0A">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 In th</w:t>
      </w:r>
      <w:r w:rsidRPr="00565F0A">
        <w:rPr>
          <w:rFonts w:ascii="Calibri Light" w:eastAsia="Calibri" w:hAnsi="Calibri Light" w:cs="Calibri Light"/>
          <w:color w:val="000000"/>
        </w:rPr>
        <w:t>is</w:t>
      </w:r>
      <w:r w:rsidR="00207226" w:rsidRPr="00565F0A">
        <w:rPr>
          <w:rFonts w:ascii="Calibri Light" w:eastAsia="Calibri" w:hAnsi="Calibri Light" w:cs="Calibri Light"/>
          <w:color w:val="000000"/>
        </w:rPr>
        <w:t xml:space="preserve"> case, standard coral </w:t>
      </w:r>
      <w:r w:rsidRPr="00565F0A">
        <w:rPr>
          <w:rFonts w:ascii="Calibri Light" w:eastAsia="Calibri" w:hAnsi="Calibri Light" w:cs="Calibri Light"/>
          <w:color w:val="000000"/>
        </w:rPr>
        <w:t xml:space="preserve">survey methods </w:t>
      </w:r>
      <w:r w:rsidR="00207226" w:rsidRPr="00565F0A">
        <w:rPr>
          <w:rFonts w:ascii="Calibri Light" w:eastAsia="Calibri" w:hAnsi="Calibri Light" w:cs="Calibri Light"/>
          <w:color w:val="000000"/>
        </w:rPr>
        <w:t xml:space="preserve">that </w:t>
      </w:r>
      <w:r w:rsidR="00207226" w:rsidRPr="00565F0A">
        <w:rPr>
          <w:rFonts w:ascii="Calibri Light" w:eastAsia="Calibri" w:hAnsi="Calibri Light" w:cs="Calibri Light"/>
        </w:rPr>
        <w:t>record</w:t>
      </w:r>
      <w:r w:rsidR="00207226" w:rsidRPr="00565F0A">
        <w:rPr>
          <w:rFonts w:ascii="Calibri Light" w:eastAsia="Calibri" w:hAnsi="Calibri Light" w:cs="Calibri Light"/>
          <w:color w:val="000000"/>
        </w:rPr>
        <w:t xml:space="preserve"> the percentage of substrate cover by different species </w:t>
      </w:r>
      <w:r w:rsidR="00B84FC1"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author":[{"dropping-particle":"","family":"English","given":"S","non-dropping-particle":"","parse-names":false,"suffix":""},{"dropping-particle":"","family":"Wilkinson","given":"Clive","non-dropping-particle":"","parse-names":false,"suffix":""},{"dropping-particle":"","family":"Baker","given":"V","non-dropping-particle":"","parse-names":false,"suffix":""}],"id":"ITEM-1","issue":"333.952 S9","issued":{"date-parts":[["1997"]]},"title":"Survey manual for tropical marine resources","type":"book"},"uris":["http://www.mendeley.com/documents/?uuid=ab810dce-d838-4fe3-83c1-562fe353cd45"]},{"id":"ITEM-2","itemData":{"author":[{"dropping-particle":"","family":"Hill","given":"Jos J","non-dropping-particle":"","parse-names":false,"suffix":""},{"dropping-particle":"","family":"Wilkinson","given":"Clive C R","non-dropping-particle":"","parse-names":false,"suffix":""},{"dropping-particle":"","family":"others","given":"","non-dropping-particle":"","parse-names":false,"suffix":""}],"id":"ITEM-2","issued":{"date-parts":[["2004"]]},"publisher":"Australian Institute of Marine Science (AIMS)","title":"Methods for ecological monitoring of coral reefs: a resource for managers","type":"book"},"uris":["http://www.mendeley.com/documents/?uuid=fa30b822-00cc-43a6-8336-522ed8ec3f8d"]}],"mendeley":{"formattedCitation":"(English et al. 1997, Hill et al. 2004)","plainTextFormattedCitation":"(English et al. 1997, Hill et al. 2004)","previouslyFormattedCitation":"(English et al. 1997, Hill et al. 2004)"},"properties":{"noteIndex":0},"schema":"https://github.com/citation-style-language/schema/raw/master/csl-citation.json"}</w:instrText>
      </w:r>
      <w:r w:rsidR="00B84FC1"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(English et al. 1997, Hill et al. 2004)</w:t>
      </w:r>
      <w:r w:rsidR="00B84FC1" w:rsidRPr="00565F0A">
        <w:rPr>
          <w:rFonts w:ascii="Calibri Light" w:eastAsia="Calibri" w:hAnsi="Calibri Light" w:cs="Calibri Light"/>
          <w:color w:val="000000"/>
        </w:rPr>
        <w:fldChar w:fldCharType="end"/>
      </w:r>
      <w:r w:rsidR="00207226" w:rsidRPr="00565F0A">
        <w:rPr>
          <w:rFonts w:ascii="Calibri Light" w:eastAsia="Calibri" w:hAnsi="Calibri Light" w:cs="Calibri Light"/>
          <w:color w:val="000000"/>
        </w:rPr>
        <w:t xml:space="preserve"> allow </w:t>
      </w:r>
      <w:r w:rsidR="00DC4444">
        <w:rPr>
          <w:rFonts w:ascii="Calibri Light" w:eastAsia="Calibri" w:hAnsi="Calibri Light" w:cs="Calibri Light"/>
          <w:color w:val="000000"/>
        </w:rPr>
        <w:t xml:space="preserve">for </w:t>
      </w:r>
      <w:r w:rsidR="00C35529" w:rsidRPr="00565F0A">
        <w:rPr>
          <w:rFonts w:ascii="Calibri Light" w:eastAsia="Calibri" w:hAnsi="Calibri Light" w:cs="Calibri Light"/>
          <w:color w:val="000000"/>
        </w:rPr>
        <w:t>estimati</w:t>
      </w:r>
      <w:r w:rsidRPr="00565F0A">
        <w:rPr>
          <w:rFonts w:ascii="Calibri Light" w:eastAsia="Calibri" w:hAnsi="Calibri Light" w:cs="Calibri Light"/>
          <w:color w:val="000000"/>
        </w:rPr>
        <w:t>ons of</w:t>
      </w:r>
      <w:r w:rsidR="00207226" w:rsidRPr="00565F0A">
        <w:rPr>
          <w:rFonts w:ascii="Calibri Light" w:eastAsia="Calibri" w:hAnsi="Calibri Light" w:cs="Calibri Light"/>
          <w:color w:val="000000"/>
        </w:rPr>
        <w:t xml:space="preserve"> community-level photosynthetic capacity. </w:t>
      </w:r>
      <w:r w:rsidRPr="00565F0A">
        <w:rPr>
          <w:rFonts w:ascii="Calibri Light" w:eastAsia="Calibri" w:hAnsi="Calibri Light" w:cs="Calibri Light"/>
          <w:color w:val="000000"/>
        </w:rPr>
        <w:t>In contrast, the size-dependency of calcification implies that an accurate estimation of community-level</w:t>
      </w:r>
      <w:r w:rsidR="00F552C3" w:rsidRPr="00565F0A">
        <w:rPr>
          <w:rFonts w:ascii="Calibri Light" w:eastAsia="Calibri" w:hAnsi="Calibri Light" w:cs="Calibri Light"/>
          <w:color w:val="000000"/>
          <w:vertAlign w:val="subscript"/>
        </w:rPr>
        <w:t xml:space="preserve"> </w:t>
      </w:r>
      <w:r w:rsidR="00F552C3" w:rsidRPr="00565F0A">
        <w:rPr>
          <w:rFonts w:ascii="Calibri Light" w:eastAsia="Calibri" w:hAnsi="Calibri Light" w:cs="Calibri Light"/>
          <w:color w:val="000000"/>
        </w:rPr>
        <w:t>calcification</w:t>
      </w:r>
      <w:r w:rsidRPr="00565F0A">
        <w:rPr>
          <w:rFonts w:ascii="Calibri Light" w:eastAsia="Calibri" w:hAnsi="Calibri Light" w:cs="Calibri Light"/>
          <w:color w:val="000000"/>
          <w:vertAlign w:val="subscript"/>
        </w:rPr>
        <w:t xml:space="preserve"> </w:t>
      </w:r>
      <w:r w:rsidRPr="00565F0A">
        <w:rPr>
          <w:rFonts w:ascii="Calibri Light" w:eastAsia="Calibri" w:hAnsi="Calibri Light" w:cs="Calibri Light"/>
          <w:color w:val="000000"/>
        </w:rPr>
        <w:t>would require information on the size distribution of individual colonies, which is seldom recorded in standard monitoring. Given that</w:t>
      </w:r>
      <w:r w:rsidR="00207226" w:rsidRPr="00565F0A">
        <w:rPr>
          <w:rFonts w:ascii="Calibri Light" w:eastAsia="Calibri" w:hAnsi="Calibri Light" w:cs="Calibri Light"/>
          <w:color w:val="000000"/>
        </w:rPr>
        <w:t xml:space="preserve"> calcification is a crucial function performed by coral assemblages, which has direct implications for reef accretion </w:t>
      </w:r>
      <w:r w:rsidR="00B84FC1"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{"citationItems":[{"id":"ITEM-1","itemData":{"DOI":"10.1038/s41586-018-0194-z","ISSN":"1476-4687","abstract":"Sea-level rise (SLR) is predicted to elevate water depths above coral reefs and to increase coastal wave exposure as ecological degradation limits vertical reef growth, but projections lack data on interactions between local rates of reef growth and sea level rise. Here we calculate the vertical growth potential of more than 200 tropical western Atlantic and Indian Ocean reefs, and compare these against recent and projected rates of SLR under different Representative Concentration Pathway (RCP) scenarios. Although many reefs retain accretion rates close to recent SLR trends, few will have the capacity to track SLR projections under RCP4.5 scenarios without sustained ecological recovery, and under RCP8.5 scenarios most reefs are predicted to experience mean water depth increases of more than 0.5 m by 2100. Coral cover strongly predicts reef capacity to track SLR, but threshold cover levels that will be necessary to prevent submergence are well above those observed on most reefs. Urgent action is thus needed to mitigate climate, sea-level and future ecological changes in order to limit the magnitude of future reef submergence.","author":[{"dropping-particle":"","family":"Perry","given":"Chris","non-dropping-particle":"","parse-names":false,"suffix":""},{"dropping-particle":"","family":"Alvarez-Filip","given":"Lorenzo","non-dropping-particle":"","parse-names":false,"suffix":""},{"dropping-particle":"","family":"Graham","given":"Nicholas A J","non-dropping-particle":"","parse-names":false,"suffix":""},{"dropping-particle":"","family":"Mumby","given":"Peter J","non-dropping-particle":"","parse-names":false,"suffix":""},{"dropping-particle":"","family":"Wilson","given":"Shaun K","non-dropping-particle":"","parse-names":false,"suffix":""},{"dropping-particle":"","family":"Kench","given":"Paul S","non-dropping-particle":"","parse-names":false,"suffix":""},{"dropping-particle":"","family":"Manzello","given":"Derek P","non-dropping-particle":"","parse-names":false,"suffix":""},{"dropping-particle":"","family":"Morgan","given":"Kyle M","non-dropping-particle":"","parse-names":false,"suffix":""},{"dropping-particle":"","family":"Slangen","given":"Aimee B A","non-dropping-particle":"","parse-names":false,"suffix":""},{"dropping-particle":"","family":"Thomson","given":"Damian P","non-dropping-particle":"","parse-names":false,"suffix":""},{"dropping-particle":"","family":"Januchowski-Hartley","given":"Fraser","non-dropping-particle":"","parse-names":false,"suffix":""},{"dropping-particle":"","family":"Smithers","given":"Scott G","non-dropping-particle":"","parse-names":false,"suffix":""},{"dropping-particle":"","family":"Steneck","given":"Robert S","non-dropping-particle":"","parse-names":false,"suffix":""},{"dropping-particle":"","family":"Carlton","given":"Renee","non-dropping-particle":"","parse-names":false,"suffix":""},{"dropping-particle":"","family":"Edinger","given":"Evan N","non-dropping-particle":"","parse-names":false,"suffix":""},{"dropping-particle":"","family":"Enochs","given":"Ian C","non-dropping-particle":"","parse-names":false,"suffix":""},{"dropping-particle":"","family":"Estrada-Saldívar","given":"Nuria","non-dropping-particle":"","parse-names":false,"suffix":""},{"dropping-particle":"","family":"Haywood","given":"Michael D E","non-dropping-particle":"","parse-names":false,"suffix":""},{"dropping-particle":"","family":"Kolodziej","given":"Graham","non-dropping-particle":"","parse-names":false,"suffix":""},{"dropping-particle":"","family":"Murphy","given":"Gary N","non-dropping-particle":"","parse-names":false,"suffix":""},{"dropping-particle":"","family":"Pérez-Cervantes","given":"Esmeralda","non-dropping-particle":"","parse-names":false,"suffix":""},{"dropping-particle":"","family":"Suchley","given":"Adam","non-dropping-particle":"","parse-names":false,"suffix":""},{"dropping-particle":"","family":"Valentino","given":"Lauren","non-dropping-particle":"","parse-names":false,"suffix":""},{"dropping-particle":"","family":"Boenish","given":"Robert","non-dropping-particle":"","parse-names":false,"suffix":""},{"dropping-particle":"","family":"Wilson","given":"Margaret","non-dropping-particle":"","parse-names":false,"suffix":""},{"dropping-particle":"","family":"Macdonald","given":"Chancey","non-dropping-particle":"","parse-names":false,"suffix":""}],"container-title":"Nature","id":"ITEM-1","issue":"7710","issued":{"date-parts":[["2018"]]},"page":"396-400","title":"Loss of coral reef growth capacity to track future increases in sea level","type":"article-journal","volume":"558"},"uris":["http://www.mendeley.com/documents/?uuid=e3327cd4-dd18-4699-819c-0ad936fd5ec0"]}],"mendeley":{"formattedCitation":"(Perry et al. 2018)","plainTextFormattedCitation":"(Perry et al. 2018)","previouslyFormattedCitation":"(Perry et al. 2018)"},"properties":{"noteIndex":0},"schema":"https://github.com/citation-style-language/schema/raw/master/csl-citation.json"}</w:instrText>
      </w:r>
      <w:r w:rsidR="00B84FC1"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(Perry et al. 2018)</w:t>
      </w:r>
      <w:r w:rsidR="00B84FC1" w:rsidRPr="00565F0A">
        <w:rPr>
          <w:rFonts w:ascii="Calibri Light" w:eastAsia="Calibri" w:hAnsi="Calibri Light" w:cs="Calibri Light"/>
          <w:color w:val="000000"/>
        </w:rPr>
        <w:fldChar w:fldCharType="end"/>
      </w:r>
      <w:r w:rsidR="00207226" w:rsidRPr="00565F0A">
        <w:rPr>
          <w:rFonts w:ascii="Calibri Light" w:eastAsia="Calibri" w:hAnsi="Calibri Light" w:cs="Calibri Light"/>
          <w:color w:val="000000"/>
        </w:rPr>
        <w:t xml:space="preserve"> and </w:t>
      </w:r>
      <w:r w:rsidR="00DC4444" w:rsidRPr="00565F0A">
        <w:rPr>
          <w:rFonts w:ascii="Calibri Light" w:eastAsia="Calibri" w:hAnsi="Calibri Light" w:cs="Calibri Light"/>
          <w:color w:val="000000"/>
        </w:rPr>
        <w:t>wave</w:t>
      </w:r>
      <w:r w:rsidR="00DC4444">
        <w:rPr>
          <w:rFonts w:ascii="Calibri Light" w:eastAsia="Calibri" w:hAnsi="Calibri Light" w:cs="Calibri Light"/>
          <w:color w:val="000000"/>
        </w:rPr>
        <w:t>-</w:t>
      </w:r>
      <w:r w:rsidR="00207226" w:rsidRPr="00565F0A">
        <w:rPr>
          <w:rFonts w:ascii="Calibri Light" w:eastAsia="Calibri" w:hAnsi="Calibri Light" w:cs="Calibri Light"/>
          <w:color w:val="000000"/>
        </w:rPr>
        <w:t xml:space="preserve">energy attenuation </w:t>
      </w:r>
      <w:r w:rsidR="00B84FC1"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{"citationItems":[{"id":"ITEM-1","itemData":{"DOI":"10.1126/sciadv.aao4350","abstract":"Coral reefs are diverse ecosystems that support millions of people worldwide by providing coastal protection from waves. Climate change and human impacts are leading to degraded coral reefs and to rising sea levels, posing concerns for the protection of tropical coastal regions in the near future. We use a wave dissipation model calibrated with empirical wave data to calculate the future increase of back-reef wave height. We show that, in the near future, the structural complexity of coral reefs is more important than sea-level rise in determining the coastal protection provided by coral reefs from average waves. We also show that a significant increase in average wave heights could occur at present sea level if there is sustained degradation of benthic structural complexity. Our results highlight that maintaining the structural complexity of coral reefs is key to ensure coastal protection on tropical coastlines in the future.","author":[{"dropping-particle":"","family":"Harris","given":"Daniel L","non-dropping-particle":"","parse-names":false,"suffix":""},{"dropping-particle":"","family":"Rovere","given":"Alessio","non-dropping-particle":"","parse-names":false,"suffix":""},{"dropping-particle":"","family":"Casella","given":"Elisa","non-dropping-particle":"","parse-names":false,"suffix":""},{"dropping-particle":"","family":"Power","given":"Hannah","non-dropping-particle":"","parse-names":false,"suffix":""},{"dropping-particle":"","family":"Canavesio","given":"Remy","non-dropping-particle":"","parse-names":false,"suffix":""},{"dropping-particle":"","family":"Collin","given":"Antoine","non-dropping-particle":"","parse-names":false,"suffix":""},{"dropping-particle":"","family":"Pomeroy","given":"Andrew","non-dropping-particle":"","parse-names":false,"suffix":""},{"dropping-particle":"","family":"Webster","given":"Jody M","non-dropping-particle":"","parse-names":false,"suffix":""},{"dropping-particle":"","family":"Parravicini","given":"Valeriano","non-dropping-particle":"","parse-names":false,"suffix":""}],"container-title":"Science Advances","id":"ITEM-1","issue":"2","issued":{"date-parts":[["2018","2","1"]]},"page":"eaao4350","title":"Coral reef structural complexity provides important coastal protection from waves under rising sea levels","type":"article-journal","volume":"4"},"uris":["http://www.mendeley.com/documents/?uuid=91d7ec90-5888-4203-8101-be0a8b5beb0b"]}],"mendeley":{"formattedCitation":"(Harris et al. 2018)","plainTextFormattedCitation":"(Harris et al. 2018)","previouslyFormattedCitation":"(Harris et al. 2018)"},"properties":{"noteIndex":0},"schema":"https://github.com/citation-style-language/schema/raw/master/csl-citation.json"}</w:instrText>
      </w:r>
      <w:r w:rsidR="00B84FC1"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(Harris et al. 2018)</w:t>
      </w:r>
      <w:r w:rsidR="00B84FC1"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 the absence of colony</w:t>
      </w:r>
      <w:r w:rsidR="00DC4444">
        <w:rPr>
          <w:rFonts w:ascii="Calibri Light" w:eastAsia="Calibri" w:hAnsi="Calibri Light" w:cs="Calibri Light"/>
          <w:color w:val="000000"/>
        </w:rPr>
        <w:t xml:space="preserve"> </w:t>
      </w:r>
      <w:r w:rsidRPr="00565F0A">
        <w:rPr>
          <w:rFonts w:ascii="Calibri Light" w:eastAsia="Calibri" w:hAnsi="Calibri Light" w:cs="Calibri Light"/>
          <w:color w:val="000000"/>
        </w:rPr>
        <w:t xml:space="preserve">size from most major coral reef monitoring programs </w:t>
      </w:r>
      <w:r w:rsidR="00DC4444">
        <w:rPr>
          <w:rFonts w:ascii="Calibri Light" w:eastAsia="Calibri" w:hAnsi="Calibri Light" w:cs="Calibri Light"/>
          <w:color w:val="000000"/>
        </w:rPr>
        <w:t>precludes us from inferring community-level processes with a better accuracy</w:t>
      </w:r>
      <w:r w:rsidR="00207226" w:rsidRPr="00565F0A">
        <w:rPr>
          <w:rFonts w:ascii="Calibri Light" w:eastAsia="Calibri" w:hAnsi="Calibri Light" w:cs="Calibri Light"/>
          <w:color w:val="000000"/>
        </w:rPr>
        <w:t>.</w:t>
      </w:r>
    </w:p>
    <w:p w14:paraId="6D92DEF2" w14:textId="367C3DD5" w:rsidR="00857D82" w:rsidRPr="00565F0A" w:rsidRDefault="00207226" w:rsidP="00A8583C">
      <w:pPr>
        <w:spacing w:line="480" w:lineRule="auto"/>
        <w:ind w:firstLine="709"/>
        <w:jc w:val="both"/>
        <w:rPr>
          <w:rFonts w:ascii="Calibri Light" w:eastAsia="Calibri" w:hAnsi="Calibri Light" w:cs="Calibri Light"/>
          <w:color w:val="000000"/>
        </w:rPr>
      </w:pPr>
      <w:r w:rsidRPr="00565F0A">
        <w:rPr>
          <w:rFonts w:ascii="Calibri Light" w:eastAsia="Calibri" w:hAnsi="Calibri Light" w:cs="Calibri Light"/>
          <w:color w:val="000000"/>
        </w:rPr>
        <w:t xml:space="preserve">The role of colony size in determining </w:t>
      </w:r>
      <w:r w:rsidR="008F13F4" w:rsidRPr="00565F0A">
        <w:rPr>
          <w:rFonts w:ascii="Calibri Light" w:eastAsia="Calibri" w:hAnsi="Calibri Light" w:cs="Calibri Light"/>
          <w:color w:val="000000"/>
        </w:rPr>
        <w:t xml:space="preserve">the rate of </w:t>
      </w:r>
      <w:r w:rsidRPr="00565F0A">
        <w:rPr>
          <w:rFonts w:ascii="Calibri Light" w:eastAsia="Calibri" w:hAnsi="Calibri Light" w:cs="Calibri Light"/>
          <w:color w:val="000000"/>
        </w:rPr>
        <w:t xml:space="preserve">physiological processes and community-level parameters is </w:t>
      </w:r>
      <w:r w:rsidR="00DC4444">
        <w:rPr>
          <w:rFonts w:ascii="Calibri Light" w:eastAsia="Calibri" w:hAnsi="Calibri Light" w:cs="Calibri Light"/>
          <w:color w:val="000000"/>
        </w:rPr>
        <w:t xml:space="preserve">an </w:t>
      </w:r>
      <w:r w:rsidR="00DC4444" w:rsidRPr="00565F0A">
        <w:rPr>
          <w:rFonts w:ascii="Calibri Light" w:eastAsia="Calibri" w:hAnsi="Calibri Light" w:cs="Calibri Light"/>
          <w:color w:val="000000"/>
        </w:rPr>
        <w:t>emerg</w:t>
      </w:r>
      <w:r w:rsidR="00DC4444">
        <w:rPr>
          <w:rFonts w:ascii="Calibri Light" w:eastAsia="Calibri" w:hAnsi="Calibri Light" w:cs="Calibri Light"/>
          <w:color w:val="000000"/>
        </w:rPr>
        <w:t>ent</w:t>
      </w:r>
      <w:r w:rsidR="00DC4444" w:rsidRPr="00565F0A">
        <w:rPr>
          <w:rFonts w:ascii="Calibri Light" w:eastAsia="Calibri" w:hAnsi="Calibri Light" w:cs="Calibri Light"/>
          <w:color w:val="000000"/>
        </w:rPr>
        <w:t xml:space="preserve"> </w:t>
      </w:r>
      <w:r w:rsidR="00DC4444">
        <w:rPr>
          <w:rFonts w:ascii="Calibri Light" w:eastAsia="Calibri" w:hAnsi="Calibri Light" w:cs="Calibri Light"/>
          <w:color w:val="000000"/>
        </w:rPr>
        <w:t>topic in coral ecophysiology</w:t>
      </w:r>
      <w:r w:rsidRPr="00565F0A">
        <w:rPr>
          <w:rFonts w:ascii="Calibri Light" w:eastAsia="Calibri" w:hAnsi="Calibri Light" w:cs="Calibri Light"/>
          <w:color w:val="000000"/>
        </w:rPr>
        <w:t xml:space="preserve">. </w:t>
      </w:r>
      <w:r w:rsidR="00CE575E" w:rsidRPr="00565F0A">
        <w:rPr>
          <w:rFonts w:ascii="Calibri Light" w:eastAsia="Calibri" w:hAnsi="Calibri Light" w:cs="Calibri Light"/>
          <w:color w:val="000000"/>
        </w:rPr>
        <w:t xml:space="preserve">However, because </w:t>
      </w:r>
      <w:r w:rsidR="00DC4444">
        <w:rPr>
          <w:rFonts w:ascii="Calibri Light" w:eastAsia="Calibri" w:hAnsi="Calibri Light" w:cs="Calibri Light"/>
          <w:color w:val="000000"/>
        </w:rPr>
        <w:t>corals experience</w:t>
      </w:r>
      <w:r w:rsidR="00245FBD" w:rsidRPr="00565F0A">
        <w:rPr>
          <w:rFonts w:ascii="Calibri Light" w:eastAsia="Calibri" w:hAnsi="Calibri Light" w:cs="Calibri Light"/>
          <w:color w:val="000000"/>
        </w:rPr>
        <w:t xml:space="preserve"> partial mortality</w:t>
      </w:r>
      <w:r w:rsidR="00CE575E" w:rsidRPr="00565F0A">
        <w:rPr>
          <w:rFonts w:ascii="Calibri Light" w:eastAsia="Calibri" w:hAnsi="Calibri Light" w:cs="Calibri Light"/>
          <w:color w:val="000000"/>
        </w:rPr>
        <w:t xml:space="preserve">, </w:t>
      </w:r>
      <w:r w:rsidR="00245FBD" w:rsidRPr="00565F0A">
        <w:rPr>
          <w:rFonts w:ascii="Calibri Light" w:eastAsia="Calibri" w:hAnsi="Calibri Light" w:cs="Calibri Light"/>
          <w:color w:val="000000"/>
        </w:rPr>
        <w:t xml:space="preserve">it </w:t>
      </w:r>
      <w:r w:rsidRPr="00565F0A">
        <w:rPr>
          <w:rFonts w:ascii="Calibri Light" w:eastAsia="Calibri" w:hAnsi="Calibri Light" w:cs="Calibri Light"/>
          <w:color w:val="000000"/>
        </w:rPr>
        <w:t xml:space="preserve">was often assumed that </w:t>
      </w:r>
      <w:r w:rsidR="00DC4444">
        <w:rPr>
          <w:rFonts w:ascii="Calibri Light" w:eastAsia="Calibri" w:hAnsi="Calibri Light" w:cs="Calibri Light"/>
          <w:color w:val="000000"/>
        </w:rPr>
        <w:t xml:space="preserve">colony </w:t>
      </w:r>
      <w:r w:rsidRPr="00565F0A">
        <w:rPr>
          <w:rFonts w:ascii="Calibri Light" w:eastAsia="Calibri" w:hAnsi="Calibri Light" w:cs="Calibri Light"/>
          <w:color w:val="000000"/>
        </w:rPr>
        <w:t xml:space="preserve">size was irrelevant </w:t>
      </w:r>
      <w:r w:rsidR="005F7060" w:rsidRPr="00565F0A">
        <w:rPr>
          <w:rFonts w:ascii="Calibri Light" w:eastAsia="Calibri" w:hAnsi="Calibri Light" w:cs="Calibri Light"/>
          <w:color w:val="000000"/>
        </w:rPr>
        <w:fldChar w:fldCharType="begin" w:fldLock="1"/>
      </w:r>
      <w:r w:rsidR="00453918">
        <w:rPr>
          <w:rFonts w:ascii="Calibri Light" w:eastAsia="Calibri" w:hAnsi="Calibri Light" w:cs="Calibri Light"/>
          <w:color w:val="000000"/>
        </w:rPr>
        <w:instrText>ADDIN CSL_CITATION {"citationItems":[{"id":"ITEM-1","itemData":{"DOI":"https://doi.org/10.2307/1942555","abstract":"The population dynamics of five species of foliaceous corals (Agaricia agaricites forma purpurea, A. lamarcki, Leptoseris cucullata, Montastrea annularis, and Porites astreoides) was followed on Jamaican reefs using annual photographic censuses. Overall, population cover, size frequencies, and number of colonies were stable over the monitored period from 1977 to 1980. However, individual colonies were in turmoil: of the original 883 colonies, 315 were killed outright and 499 suffered partial colony mortality (injury) at least once during the 3 yr. Partial mortality generated an additional 189 colonies by fission, while larval recruitment added another 201, and fusion subtracted 40 colonies. The net result was a decrease of &lt;10% in number of colonies. There was considerable variation among years and sites in measured life history parameters, as well as striking differences between species. The most stable populations were M. annularis and A. lamarcki, followed by P. astreoides, A. agaricites, and L. cucullata. Rates of partial— and whole—colony mortality were strongly dependent on colony size for all species. Typically, small colonies either were unharmed, or were killed outright, while most large colonies survived but were injured each year, often by extensive amounts. The amount of tissue lost from a population through injuries was usually much greater than through the death of whole colonies, even in a year which included a major winter storm. Frequently, large corals were split asunder by partial mortality to produce several daughter colonies, which presumably were of identical genotype. Therefore counts of physically separate colonies exceeded the number of genetically distinct individuals (genets), by at least 20%. Individual genets, measured as the lateral extent of known daughter colonies, were frequently up to 5 m across, and for M. annularis and A. lamarcki were certainly several centuries old. Colony extension rates measured in situ were very weakly dependent on depth from —10 to —55 m, and were independent of colony size. Small colonies showed much faster relative changes in area, although even the largest corals continued to grow if they avoided major injuries. Within a size—class, the fates of colonies were diverse because of differential rates of growth and shrinkage, so that size was a very poor indicator of age. Differences in the life history and 'mobility' between species are reflected in the taxonomic and morphological composition of …","author":[{"dropping-particle":"","family":"Hughes","given":"T P","non-dropping-particle":"","parse-names":false,"suffix":""},{"dropping-particle":"","family":"Jackson","given":"J B C","non-dropping-particle":"","parse-names":false,"suffix":""}],"container-title":"Ecological Monographs","id":"ITEM-1","issue":"2","issued":{"date-parts":[["1985"]]},"page":"141-166","title":"Population Dynamics and Life Histories of Foliaceous Corals","type":"article-journal","volume":"55"},"uris":["http://www.mendeley.com/documents/?uuid=37844b03-aa24-4a60-8421-1f1709237b0d"]},{"id":"ITEM-2","itemData":{"author":[{"dropping-particle":"","family":"Connell","given":"Joseph H","non-dropping-particle":"","parse-names":false,"suffix":""}],"container-title":"Biology and geology of coral reefs","id":"ITEM-2","issued":{"date-parts":[["1973"]]},"page":"205-245","title":"Population ecology of reef-building corals","type":"article-journal","volume":"2"},"uris":["http://www.mendeley.com/documents/?uuid=3e545602-688c-4222-98e4-48b1b76314cb"]}],"mendeley":{"formattedCitation":"(Connell 1973, Hughes &amp; Jackson 1985)","plainTextFormattedCitation":"(Connell 1973, Hughes &amp; Jackson 1985)","previouslyFormattedCitation":"(Connell 1973, Hughes &amp; Jackson 1985)"},"properties":{"noteIndex":0},"schema":"https://github.com/citation-style-language/schema/raw/master/csl-citation.json"}</w:instrText>
      </w:r>
      <w:r w:rsidR="005F7060" w:rsidRPr="00565F0A">
        <w:rPr>
          <w:rFonts w:ascii="Calibri Light" w:eastAsia="Calibri" w:hAnsi="Calibri Light" w:cs="Calibri Light"/>
          <w:color w:val="000000"/>
        </w:rPr>
        <w:fldChar w:fldCharType="separate"/>
      </w:r>
      <w:r w:rsidR="00913ECD" w:rsidRPr="00565F0A">
        <w:rPr>
          <w:rFonts w:ascii="Calibri Light" w:eastAsia="Calibri" w:hAnsi="Calibri Light" w:cs="Calibri Light"/>
          <w:noProof/>
          <w:color w:val="000000"/>
        </w:rPr>
        <w:t>(Connell 1973, Hughes &amp; Jackson 1985)</w:t>
      </w:r>
      <w:r w:rsidR="005F7060" w:rsidRPr="00565F0A">
        <w:rPr>
          <w:rFonts w:ascii="Calibri Light" w:eastAsia="Calibri" w:hAnsi="Calibri Light" w:cs="Calibri Light"/>
          <w:color w:val="000000"/>
        </w:rPr>
        <w:fldChar w:fldCharType="end"/>
      </w:r>
      <w:r w:rsidRPr="00565F0A">
        <w:rPr>
          <w:rFonts w:ascii="Calibri Light" w:eastAsia="Calibri" w:hAnsi="Calibri Light" w:cs="Calibri Light"/>
          <w:color w:val="000000"/>
        </w:rPr>
        <w:t>.</w:t>
      </w:r>
      <w:r w:rsidR="00BD783F" w:rsidRPr="00565F0A">
        <w:rPr>
          <w:rFonts w:ascii="Calibri Light" w:eastAsia="Calibri" w:hAnsi="Calibri Light" w:cs="Calibri Light"/>
          <w:color w:val="000000"/>
        </w:rPr>
        <w:t xml:space="preserve"> Therefore, colony</w:t>
      </w:r>
      <w:r w:rsidR="00DC4444">
        <w:rPr>
          <w:rFonts w:ascii="Calibri Light" w:eastAsia="Calibri" w:hAnsi="Calibri Light" w:cs="Calibri Light"/>
          <w:color w:val="000000"/>
        </w:rPr>
        <w:t xml:space="preserve"> </w:t>
      </w:r>
      <w:r w:rsidR="00BD783F" w:rsidRPr="00565F0A">
        <w:rPr>
          <w:rFonts w:ascii="Calibri Light" w:eastAsia="Calibri" w:hAnsi="Calibri Light" w:cs="Calibri Light"/>
          <w:color w:val="000000"/>
        </w:rPr>
        <w:t>size is traditionally not</w:t>
      </w:r>
      <w:r w:rsidR="00BA5263" w:rsidRPr="00565F0A">
        <w:rPr>
          <w:rFonts w:ascii="Calibri Light" w:eastAsia="Calibri" w:hAnsi="Calibri Light" w:cs="Calibri Light"/>
          <w:color w:val="000000"/>
        </w:rPr>
        <w:t xml:space="preserve"> </w:t>
      </w:r>
      <w:r w:rsidR="00BD783F" w:rsidRPr="00565F0A">
        <w:rPr>
          <w:rFonts w:ascii="Calibri Light" w:eastAsia="Calibri" w:hAnsi="Calibri Light" w:cs="Calibri Light"/>
          <w:color w:val="000000"/>
        </w:rPr>
        <w:t>considered in community assessment</w:t>
      </w:r>
      <w:r w:rsidR="00DC4444">
        <w:rPr>
          <w:rFonts w:ascii="Calibri Light" w:eastAsia="Calibri" w:hAnsi="Calibri Light" w:cs="Calibri Light"/>
          <w:color w:val="000000"/>
        </w:rPr>
        <w:t>s</w:t>
      </w:r>
      <w:r w:rsidR="00BD783F" w:rsidRPr="00565F0A">
        <w:rPr>
          <w:rFonts w:ascii="Calibri Light" w:eastAsia="Calibri" w:hAnsi="Calibri Light" w:cs="Calibri Light"/>
          <w:color w:val="000000"/>
        </w:rPr>
        <w:t xml:space="preserve">, </w:t>
      </w:r>
      <w:r w:rsidR="00DC4444">
        <w:rPr>
          <w:rFonts w:ascii="Calibri Light" w:eastAsia="Calibri" w:hAnsi="Calibri Light" w:cs="Calibri Light"/>
          <w:color w:val="000000"/>
        </w:rPr>
        <w:t>whereas</w:t>
      </w:r>
      <w:r w:rsidR="00DC4444" w:rsidRPr="00565F0A">
        <w:rPr>
          <w:rFonts w:ascii="Calibri Light" w:eastAsia="Calibri" w:hAnsi="Calibri Light" w:cs="Calibri Light"/>
          <w:color w:val="000000"/>
        </w:rPr>
        <w:t xml:space="preserve"> </w:t>
      </w:r>
      <w:r w:rsidR="00BD783F" w:rsidRPr="00565F0A">
        <w:rPr>
          <w:rFonts w:ascii="Calibri Light" w:eastAsia="Calibri" w:hAnsi="Calibri Light" w:cs="Calibri Light"/>
          <w:color w:val="000000"/>
        </w:rPr>
        <w:t xml:space="preserve">it is a standard practice for </w:t>
      </w:r>
      <w:r w:rsidR="0019566D" w:rsidRPr="00565F0A">
        <w:rPr>
          <w:rFonts w:ascii="Calibri Light" w:eastAsia="Calibri" w:hAnsi="Calibri Light" w:cs="Calibri Light"/>
          <w:color w:val="000000"/>
        </w:rPr>
        <w:t>other key groups</w:t>
      </w:r>
      <w:r w:rsidR="00C35529" w:rsidRPr="00565F0A">
        <w:rPr>
          <w:rFonts w:ascii="Calibri Light" w:eastAsia="Calibri" w:hAnsi="Calibri Light" w:cs="Calibri Light"/>
          <w:color w:val="000000"/>
        </w:rPr>
        <w:t xml:space="preserve"> (</w:t>
      </w:r>
      <w:r w:rsidR="00993262" w:rsidRPr="00565F0A">
        <w:rPr>
          <w:rFonts w:ascii="Calibri Light" w:eastAsia="Calibri" w:hAnsi="Calibri Light" w:cs="Calibri Light"/>
          <w:color w:val="000000"/>
        </w:rPr>
        <w:t>e.g.,</w:t>
      </w:r>
      <w:r w:rsidR="0019566D" w:rsidRPr="00565F0A">
        <w:rPr>
          <w:rFonts w:ascii="Calibri Light" w:eastAsia="Calibri" w:hAnsi="Calibri Light" w:cs="Calibri Light"/>
          <w:color w:val="000000"/>
        </w:rPr>
        <w:t xml:space="preserve"> </w:t>
      </w:r>
      <w:r w:rsidR="00BD783F" w:rsidRPr="00565F0A">
        <w:rPr>
          <w:rFonts w:ascii="Calibri Light" w:eastAsia="Calibri" w:hAnsi="Calibri Light" w:cs="Calibri Light"/>
          <w:color w:val="000000"/>
        </w:rPr>
        <w:t xml:space="preserve">fish </w:t>
      </w:r>
      <w:r w:rsidR="00DC4444">
        <w:rPr>
          <w:rFonts w:ascii="Calibri Light" w:eastAsia="Calibri" w:hAnsi="Calibri Light" w:cs="Calibri Light"/>
          <w:color w:val="000000"/>
        </w:rPr>
        <w:t xml:space="preserve">and tree </w:t>
      </w:r>
      <w:r w:rsidR="00BD783F" w:rsidRPr="00565F0A">
        <w:rPr>
          <w:rFonts w:ascii="Calibri Light" w:eastAsia="Calibri" w:hAnsi="Calibri Light" w:cs="Calibri Light"/>
          <w:color w:val="000000"/>
        </w:rPr>
        <w:t>assemblages</w:t>
      </w:r>
      <w:r w:rsidR="00DC4444">
        <w:rPr>
          <w:rFonts w:ascii="Calibri Light" w:eastAsia="Calibri" w:hAnsi="Calibri Light" w:cs="Calibri Light"/>
          <w:color w:val="000000"/>
        </w:rPr>
        <w:t xml:space="preserve">; </w:t>
      </w:r>
      <w:r w:rsidR="00DC4444" w:rsidRPr="00565F0A">
        <w:rPr>
          <w:rFonts w:ascii="Calibri Light" w:eastAsia="Calibri" w:hAnsi="Calibri Light" w:cs="Calibri Light"/>
          <w:color w:val="000000"/>
          <w:lang w:val="en-US"/>
        </w:rPr>
        <w:fldChar w:fldCharType="begin" w:fldLock="1"/>
      </w:r>
      <w:r w:rsidR="00453918">
        <w:rPr>
          <w:rFonts w:ascii="Calibri Light" w:eastAsia="Calibri" w:hAnsi="Calibri Light" w:cs="Calibri Light"/>
          <w:color w:val="000000"/>
          <w:lang w:val="en-US"/>
        </w:rPr>
        <w:instrText xml:space="preserve">ADDIN CSL_CITATION {"citationItems":[{"id":"ITEM-1","itemData":{"DOI":"10.1038/44819","ISSN":"1476-4687","abstract":"A prominent feature of comparative life histories is the well documented negative correlation between growth rate and life span1,2. Patterns of resource allocation during growth and reproduction reflect life-history differences between species1,2. This is particularly striking in tropical forests, where tree species can differ greatly in their rates of growth and ages of maturity but still attain similar canopy sizes3,4. Here we provide a theoretical framework for relating life-history variables to rates of production, dM/dt, where M is above-ground mass and t is time. As metabolic rate limits production as an individual grows, dM/dt </w:instrText>
      </w:r>
      <w:r w:rsidR="00453918">
        <w:rPr>
          <w:rFonts w:ascii="Cambria Math" w:eastAsia="Calibri" w:hAnsi="Cambria Math" w:cs="Cambria Math"/>
          <w:color w:val="000000"/>
          <w:lang w:val="en-US"/>
        </w:rPr>
        <w:instrText>∝</w:instrText>
      </w:r>
      <w:r w:rsidR="00453918">
        <w:rPr>
          <w:rFonts w:ascii="Calibri Light" w:eastAsia="Calibri" w:hAnsi="Calibri Light" w:cs="Calibri Light"/>
          <w:color w:val="000000"/>
          <w:lang w:val="en-US"/>
        </w:rPr>
        <w:instrText xml:space="preserve"> M3/4. Incorporating interspecific variation in resource allocation to wood density, we derive a universal growth law that quantitatively fits data for a large sample of tropical tree species with diverse life histories. Combined with evolutionary life-history theory1, the growth law also predicts several qualitative features of tree demography and reproduction. This framework also provides a general quantitative answer to why relative growth rate (1/M)(dM/df) decreases with increasing plant size (</w:instrText>
      </w:r>
      <w:r w:rsidR="00453918">
        <w:rPr>
          <w:rFonts w:ascii="Cambria Math" w:eastAsia="Calibri" w:hAnsi="Cambria Math" w:cs="Cambria Math"/>
          <w:color w:val="000000"/>
          <w:lang w:val="en-US"/>
        </w:rPr>
        <w:instrText>∝</w:instrText>
      </w:r>
      <w:r w:rsidR="00453918">
        <w:rPr>
          <w:rFonts w:ascii="Calibri Light" w:eastAsia="Calibri" w:hAnsi="Calibri Light" w:cs="Calibri Light"/>
          <w:color w:val="000000"/>
          <w:lang w:val="en-US"/>
        </w:rPr>
        <w:instrText xml:space="preserve">M-1/4) and how it varies with differing allocation strategies5,6,7,8.","author":[{"dropping-particle":"","family":"Enquist","given":"Brian J","non-dropping-particle":"","parse-names":false,"suffix":""},{"dropping-particle":"","family":"West","given":"Geoffrey B","non-dropping-particle":"","parse-names":false,"suffix":""},{"dropping-particle":"","family":"Charnov","given":"Eric L","non-dropping-particle":"","parse-names":false,"suffix":""},{"dropping-particle":"","family":"Brown","given":"James H","non-dropping-particle":"","parse-names":false,"suffix":""}],"container-title":"Nature","id":"ITEM-1","issue":"6756","issued":{"date-parts":[["1999"]]},"page":"907-911","title":"Allometric scaling of production and life-history variation in vascular plants","type":"article-journal","volume":"401"},"uris":["http://www.mendeley.com/documents/?uuid=603600fa-be76-4ffe-819e-45a453f080a2"]},{"id":"ITEM-2","itemData":{"DOI":"10.1073/pnas.041590298","ISSN":"0027-8424","abstract":"The allometric relationships for plant annualized biomass production ({\\textquotedblleft}growth{\\textquotedblright}) rates, different measures of body size (dry weight and length), and photosynthetic biomass (or pigment concentration) per plant (or cell) are reported for multicellular and unicellular plants representing three algal phyla; aquatic ferns; aquatic and terrestrial herbaceous dicots; and arborescent monocots, dicots, and conifers. Annualized rates of growth G scale as the 3/4-power of body mass M over 20 orders of magnitude of M (i.e., G </w:instrText>
      </w:r>
      <w:r w:rsidR="00453918">
        <w:rPr>
          <w:rFonts w:ascii="Cambria Math" w:eastAsia="Calibri" w:hAnsi="Cambria Math" w:cs="Cambria Math"/>
          <w:color w:val="000000"/>
          <w:lang w:val="en-US"/>
        </w:rPr>
        <w:instrText>∝</w:instrText>
      </w:r>
      <w:r w:rsidR="00453918">
        <w:rPr>
          <w:rFonts w:ascii="Calibri Light" w:eastAsia="Calibri" w:hAnsi="Calibri Light" w:cs="Calibri Light"/>
          <w:color w:val="000000"/>
          <w:lang w:val="en-US"/>
        </w:rPr>
        <w:instrText xml:space="preserve"> M3/4); plant body length L (i.e., cell length or plant height) scales, on average, as the 1/4-power of M over 22 orders of magnitude of M (i.e., L </w:instrText>
      </w:r>
      <w:r w:rsidR="00453918">
        <w:rPr>
          <w:rFonts w:ascii="Cambria Math" w:eastAsia="Calibri" w:hAnsi="Cambria Math" w:cs="Cambria Math"/>
          <w:color w:val="000000"/>
          <w:lang w:val="en-US"/>
        </w:rPr>
        <w:instrText>∝</w:instrText>
      </w:r>
      <w:r w:rsidR="00453918">
        <w:rPr>
          <w:rFonts w:ascii="Calibri Light" w:eastAsia="Calibri" w:hAnsi="Calibri Light" w:cs="Calibri Light"/>
          <w:color w:val="000000"/>
          <w:lang w:val="en-US"/>
        </w:rPr>
        <w:instrText xml:space="preserve"> M1/4); and photosynthetic biomass Mp scales as the 3/4-power of nonphotosynthetic biomass Mn (i.e., Mp </w:instrText>
      </w:r>
      <w:r w:rsidR="00453918">
        <w:rPr>
          <w:rFonts w:ascii="Cambria Math" w:eastAsia="Calibri" w:hAnsi="Cambria Math" w:cs="Cambria Math"/>
          <w:color w:val="000000"/>
          <w:lang w:val="en-US"/>
        </w:rPr>
        <w:instrText>∝</w:instrText>
      </w:r>
      <w:r w:rsidR="00453918">
        <w:rPr>
          <w:rFonts w:ascii="Calibri Light" w:eastAsia="Calibri" w:hAnsi="Calibri Light" w:cs="Calibri Light"/>
          <w:color w:val="000000"/>
          <w:lang w:val="en-US"/>
        </w:rPr>
        <w:instrText xml:space="preserve"> Mn3/4). Because these scaling relationships are indifferent to phylogenetic affiliation and habitat, they have far-reaching ecological and evolutionary implications (e.g., net primary productivity is predicted to be largely insensitive to community species composition or geological age). G,annualized biomass production ({\\textquotedblleft}growth{\\textquotedblright}) rate;M,body mass;L,body length;C,total (algal) cell pigment content;Mp,photosynthetic (foliage) biomass;Mn,nonphotosynthetic (stem and root) biomass;αRMA,scaling exponent (slope) of reduced major axis regression curve","author":[{"dropping-particle":"","family":"Niklas","given":"Karl J","non-dropping-particle":"","parse-names":false,"suffix":""},{"dropping-particle":"","family":"Enquist","given":"Brian J","non-dropping-particle":"","parse-names":false,"suffix":""}],"container-title":"Proceedings of the National Academy of Sciences","id":"ITEM-2","issue":"5","issued":{"date-parts":[["2001"]]},"page":"2922-2927","publisher":"National Academy of Sciences","title":"Invariant scaling relationships for interspecific plant biomass production rates and body size","type":"article-journal","volume":"98"},"uris":["http://www.mendeley.com/documents/?uuid=115b767f-3d0a-48ad-a915-aafe8782d469"]},{"id":"ITEM-3","itemData":{"DOI":"10.1073/pnas.051011198","ISSN":"0027-8424","author":[{"dropping-particle":"","family":"Damuth","given":"John","non-dropping-particle":"","parse-names":false,"suffix":""}],"container-title":"Proceedings of the National Academy of Sciences","id":"ITEM-3","issue":"5","issued":{"date-parts":[["2001"]]},"page":"2113-2114","publisher":"National Academy of Sciences","title":"Scaling of growth: Plants and animals are not so different","type":"article-journal","volume":"98"},"uris":["http://www.mendeley.com/documents/?uuid=da3f8367-15c1-49b8-9d72-0bd32759633c"]},{"id":"ITEM-4","itemData":{"author":[{"dropping-particle":"","family":"Schmidt-Nielsen","given":"Knut","non-dropping-particle":"","parse-names":false,"suffix":""},{"dropping-particle":"","family":"Knut","given":"Schmidt-Nielsen","non-dropping-particle":"","parse-names":false,"suffix":""}],"id":"ITEM-4","issued":{"date-parts":[["1984"]]},"publisher":"Cambridge university press","title":"Scaling: why is animal size so important?","type":"book"},"uris":["http://www.mendeley.com/documents/?uuid=55951b65-7c23-4128-9ee5-11421650a344"]},{"id":"ITEM-5","itemData":{"DOI":"https://doi.org/10.1111/ele.12309","abstract":"Abstract Fishes contribute substantially to energy and nutrient fluxes in reef ecosystems, but quantifying these roles is challenging. Here, we do so by synthesising a large compilation of fish metabolic-rate data with a comprehensive database on reef-fish community abundance and biomass. Individual-level analyses support predictions of Metabolic Theory after accounting for significant family-level variation, and indicate that some tropical reef fishes may already be experiencing thermal regimes at or near their temperature optima. Community-level analyses indicate that total estimated respiratory fluxes of reef-fish communities increase on average ~2-fold from 22 to 28 °C. Comparisons of estimated fluxes among trophic groups highlight striking differences in resource use by communities in different regions, perhaps partly reflecting distinct evolutionary histories, and support the hypothesis that piscivores receive substantial energy subsidies from outside reefs. Our study demonstrates one approach to synthesising individual- and community-level data to establish broad-scale trends in contributions of biota to ecosystem dynamics.","author":[{"dropping-particle":"","family":"Barneche","given":"D R","non-dropping-particle":"","p</w:instrText>
      </w:r>
      <w:r w:rsidR="00453918" w:rsidRPr="00650CCF">
        <w:rPr>
          <w:rFonts w:ascii="Calibri Light" w:eastAsia="Calibri" w:hAnsi="Calibri Light" w:cs="Calibri Light"/>
          <w:color w:val="000000"/>
          <w:lang w:val="fr-FR"/>
        </w:rPr>
        <w:instrText>arse-names":false,"suffix":""},{"dropping-particle":"","family":"Kulbicki","given":"M","non-dropping-particle":"","parse-names":false,"suffix":""},{"dropping-particle":"","family":"Floeter","given":"S R","non-dropping-particle":"","parse-names":false,"suffix":""},{"dropping-particle":"","family":"Friedlander","given":"A M","non-dropping-particle":"","parse-names":false,"suffix":""},{"dropping-particle":"","family":"Maina","given":"J","non-dropping-particle":"","parse-names":false,"suffix":""},{"dropping-particle":"","family":"Allen","given":"A P","non-dropping-particle":"","parse-names":false,"suffix":""}],"container-title":"Ecology Letters","id":"ITEM-5","issue":"9","issued":{"date-parts":[["2014"]]},"page":"1067-1076","title":"Scaling metabolism from individuals to reef-fish communities at broad spatial scales","type":"article-journal","volume":"17"},"uris":["http://www.mendeley.com/documents/?uuid=dd7298e5-1985-4e44-81e1-7fe3e080ee2c"]}],"mendeley":{"formattedCitation":"(Schmidt-Nielsen &amp; Knut 1984, Enquist et al. 1999, Damuth 2001, Niklas &amp; Enquist 2001, Barneche et al. 2014)","plainTextFormattedCitation":"(Schmidt-Nielsen &amp; Knut 1984, Enquist et al. 1999, Damuth 2001, Niklas &amp; Enquist 2001, Barneche et al. 2014)","previouslyFormattedCitation":"(Schmidt-Nielsen &amp; Knut 1984, Enquist et al. 1999, Damuth 2001, Niklas &amp; Enquist 2001, Barneche et al. 2014)"},"properties":{"noteIndex":0},"schema":"https://github.com/citation-style-language/schema/raw/master/csl-citation.json"}</w:instrText>
      </w:r>
      <w:r w:rsidR="00DC4444" w:rsidRPr="00565F0A">
        <w:rPr>
          <w:rFonts w:ascii="Calibri Light" w:eastAsia="Calibri" w:hAnsi="Calibri Light" w:cs="Calibri Light"/>
          <w:color w:val="000000"/>
          <w:lang w:val="en-US"/>
        </w:rPr>
        <w:fldChar w:fldCharType="separate"/>
      </w:r>
      <w:r w:rsidR="00453918" w:rsidRPr="00453918">
        <w:rPr>
          <w:rFonts w:ascii="Calibri Light" w:eastAsia="Calibri" w:hAnsi="Calibri Light" w:cs="Calibri Light"/>
          <w:noProof/>
          <w:color w:val="000000"/>
          <w:lang w:val="fr-FR"/>
        </w:rPr>
        <w:t>(Schmidt-Nielsen &amp; Knut 1984, Enquist et al. 1999, Damuth 2001, Niklas &amp; Enquist 2001, Barneche et al. 2014)</w:t>
      </w:r>
      <w:r w:rsidR="00DC4444" w:rsidRPr="00565F0A">
        <w:rPr>
          <w:rFonts w:ascii="Calibri Light" w:eastAsia="Calibri" w:hAnsi="Calibri Light" w:cs="Calibri Light"/>
          <w:color w:val="000000"/>
          <w:lang w:val="en-US"/>
        </w:rPr>
        <w:fldChar w:fldCharType="end"/>
      </w:r>
      <w:r w:rsidR="00BD783F" w:rsidRPr="00453918">
        <w:rPr>
          <w:rFonts w:ascii="Calibri Light" w:eastAsia="Calibri" w:hAnsi="Calibri Light" w:cs="Calibri Light"/>
          <w:color w:val="000000"/>
          <w:lang w:val="fr-FR"/>
        </w:rPr>
        <w:t xml:space="preserve">. </w:t>
      </w:r>
      <w:r w:rsidR="00A8583C" w:rsidRPr="00565F0A">
        <w:rPr>
          <w:rFonts w:ascii="Calibri Light" w:eastAsia="Calibri" w:hAnsi="Calibri Light" w:cs="Calibri Light"/>
          <w:color w:val="000000"/>
        </w:rPr>
        <w:t>This gap</w:t>
      </w:r>
      <w:r w:rsidR="00A8583C" w:rsidRPr="00565F0A">
        <w:rPr>
          <w:rFonts w:ascii="Calibri Light" w:eastAsia="Calibri" w:hAnsi="Calibri Light" w:cs="Calibri Light"/>
          <w:bCs/>
          <w:color w:val="000000"/>
          <w:lang w:val="en-US"/>
        </w:rPr>
        <w:t xml:space="preserve"> in our understanding of the allometric relationship for corals</w:t>
      </w:r>
      <w:r w:rsidR="00A8583C" w:rsidRPr="00565F0A">
        <w:rPr>
          <w:rFonts w:ascii="Calibri Light" w:eastAsia="Calibri" w:hAnsi="Calibri Light" w:cs="Calibri Light"/>
          <w:color w:val="000000"/>
        </w:rPr>
        <w:t xml:space="preserve"> may lead to </w:t>
      </w:r>
      <w:r w:rsidR="00DC4444" w:rsidRPr="00565F0A">
        <w:rPr>
          <w:rFonts w:ascii="Calibri Light" w:eastAsia="Calibri" w:hAnsi="Calibri Light" w:cs="Calibri Light"/>
          <w:color w:val="000000"/>
        </w:rPr>
        <w:t>miss</w:t>
      </w:r>
      <w:r w:rsidR="00A8583C" w:rsidRPr="00565F0A">
        <w:rPr>
          <w:rFonts w:ascii="Calibri Light" w:eastAsia="Calibri" w:hAnsi="Calibri Light" w:cs="Calibri Light"/>
          <w:color w:val="000000"/>
        </w:rPr>
        <w:t>-</w:t>
      </w:r>
      <w:r w:rsidR="00DC4444">
        <w:rPr>
          <w:rFonts w:ascii="Calibri Light" w:eastAsia="Calibri" w:hAnsi="Calibri Light" w:cs="Calibri Light"/>
          <w:color w:val="000000"/>
        </w:rPr>
        <w:t>estimation of important functions performed by reef-building corals</w:t>
      </w:r>
      <w:r w:rsidR="00812604" w:rsidRPr="00565F0A">
        <w:rPr>
          <w:rFonts w:ascii="Calibri Light" w:eastAsia="Calibri" w:hAnsi="Calibri Light" w:cs="Calibri Light"/>
          <w:bCs/>
          <w:color w:val="000000"/>
          <w:lang w:val="en-US"/>
        </w:rPr>
        <w:t>.</w:t>
      </w:r>
    </w:p>
    <w:p w14:paraId="367FD06B" w14:textId="296EEB25" w:rsidR="00DF146F" w:rsidRPr="00565F0A" w:rsidRDefault="00857D82" w:rsidP="005F7641">
      <w:pPr>
        <w:spacing w:line="480" w:lineRule="auto"/>
        <w:ind w:firstLine="709"/>
        <w:jc w:val="both"/>
        <w:rPr>
          <w:rFonts w:ascii="Calibri Light" w:eastAsia="Calibri" w:hAnsi="Calibri Light" w:cs="Calibri Light"/>
          <w:color w:val="000000"/>
        </w:rPr>
      </w:pPr>
      <w:r w:rsidRPr="00565F0A">
        <w:rPr>
          <w:rFonts w:ascii="Calibri Light" w:eastAsia="Calibri" w:hAnsi="Calibri Light" w:cs="Calibri Light"/>
          <w:color w:val="000000"/>
        </w:rPr>
        <w:t xml:space="preserve">In summary, our results </w:t>
      </w:r>
      <w:r w:rsidR="0009597E">
        <w:rPr>
          <w:rFonts w:ascii="Calibri Light" w:eastAsia="Calibri" w:hAnsi="Calibri Light" w:cs="Calibri Light"/>
          <w:color w:val="000000"/>
        </w:rPr>
        <w:t>expand</w:t>
      </w:r>
      <w:r w:rsidR="0009597E"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 xml:space="preserve">our understanding of coral physiology and species-specific traits that can confer ecological advantages under changing environmental conditions. </w:t>
      </w:r>
      <w:r w:rsidRPr="00565F0A">
        <w:rPr>
          <w:rFonts w:ascii="Calibri Light" w:eastAsia="Calibri" w:hAnsi="Calibri Light" w:cs="Calibri Light"/>
          <w:color w:val="000000"/>
        </w:rPr>
        <w:lastRenderedPageBreak/>
        <w:t>Furthermore, our findings strengthen our capacity to predict community-wide rates of photosynthesis and respiration based on commonly collected coral survey data, while, at the same time, questioning the utility of most monitoring data that omit colony size information for community-wide estimates of calcification. Across many organisms and ecosystems, the documentation of organismal scaling relationships has greatly advanced the mechanistic understanding of ecological processes. Doing so for scleractinian corals, the foundation species of one of Earth’s most diverse and productive ecosystems, will greatly advance our capacity to understand and predict the status of coral reefs.</w:t>
      </w:r>
    </w:p>
    <w:p w14:paraId="606B5EED" w14:textId="77777777" w:rsidR="00DF146F" w:rsidRPr="00565F0A" w:rsidRDefault="00DF146F">
      <w:pPr>
        <w:jc w:val="both"/>
        <w:rPr>
          <w:rFonts w:ascii="Calibri Light" w:eastAsia="Calibri" w:hAnsi="Calibri Light" w:cs="Calibri Light"/>
          <w:color w:val="000000"/>
        </w:rPr>
      </w:pPr>
    </w:p>
    <w:p w14:paraId="1225A3EF" w14:textId="77777777" w:rsidR="00DF146F" w:rsidRPr="00565F0A" w:rsidRDefault="00207226">
      <w:pPr>
        <w:jc w:val="both"/>
        <w:rPr>
          <w:rFonts w:ascii="Calibri Light" w:eastAsia="Calibri" w:hAnsi="Calibri Light" w:cs="Calibri Light"/>
          <w:b/>
          <w:color w:val="000000"/>
          <w:sz w:val="28"/>
          <w:szCs w:val="28"/>
          <w:u w:val="single"/>
        </w:rPr>
      </w:pPr>
      <w:r w:rsidRPr="00565F0A">
        <w:rPr>
          <w:rFonts w:ascii="Calibri Light" w:eastAsia="Calibri" w:hAnsi="Calibri Light" w:cs="Calibri Light"/>
          <w:b/>
          <w:color w:val="000000"/>
          <w:sz w:val="28"/>
          <w:szCs w:val="28"/>
          <w:u w:val="single"/>
        </w:rPr>
        <w:t xml:space="preserve">References </w:t>
      </w:r>
    </w:p>
    <w:p w14:paraId="490EC8A3" w14:textId="77777777" w:rsidR="00DF146F" w:rsidRPr="00565F0A" w:rsidRDefault="00DF146F">
      <w:pPr>
        <w:jc w:val="both"/>
        <w:rPr>
          <w:rFonts w:ascii="Calibri Light" w:eastAsia="Calibri" w:hAnsi="Calibri Light" w:cs="Calibri Light"/>
          <w:color w:val="000000"/>
        </w:rPr>
      </w:pPr>
    </w:p>
    <w:p w14:paraId="6428B62E" w14:textId="4733EA01" w:rsidR="00805EB4" w:rsidRPr="00805EB4" w:rsidRDefault="00956FB4" w:rsidP="00805EB4">
      <w:pPr>
        <w:widowControl w:val="0"/>
        <w:autoSpaceDE w:val="0"/>
        <w:autoSpaceDN w:val="0"/>
        <w:adjustRightInd w:val="0"/>
        <w:ind w:left="480" w:hanging="480"/>
        <w:rPr>
          <w:rFonts w:ascii="Calibri Light" w:hAnsi="Calibri Light" w:cs="Calibri Light"/>
          <w:noProof/>
          <w:sz w:val="18"/>
        </w:rPr>
      </w:pPr>
      <w:r w:rsidRPr="00565F0A">
        <w:rPr>
          <w:rFonts w:ascii="Calibri Light" w:eastAsia="Calibri" w:hAnsi="Calibri Light" w:cs="Calibri Light"/>
          <w:sz w:val="18"/>
          <w:szCs w:val="18"/>
        </w:rPr>
        <w:fldChar w:fldCharType="begin" w:fldLock="1"/>
      </w:r>
      <w:r w:rsidRPr="00565F0A">
        <w:rPr>
          <w:rFonts w:ascii="Calibri Light" w:eastAsia="Calibri" w:hAnsi="Calibri Light" w:cs="Calibri Light"/>
          <w:sz w:val="18"/>
          <w:szCs w:val="18"/>
        </w:rPr>
        <w:instrText xml:space="preserve">ADDIN Mendeley Bibliography CSL_BIBLIOGRAPHY </w:instrText>
      </w:r>
      <w:r w:rsidRPr="00565F0A">
        <w:rPr>
          <w:rFonts w:ascii="Calibri Light" w:eastAsia="Calibri" w:hAnsi="Calibri Light" w:cs="Calibri Light"/>
          <w:sz w:val="18"/>
          <w:szCs w:val="18"/>
        </w:rPr>
        <w:fldChar w:fldCharType="separate"/>
      </w:r>
      <w:r w:rsidR="00805EB4" w:rsidRPr="00805EB4">
        <w:rPr>
          <w:rFonts w:ascii="Calibri Light" w:hAnsi="Calibri Light" w:cs="Calibri Light"/>
          <w:noProof/>
          <w:sz w:val="18"/>
        </w:rPr>
        <w:t>Adjeroud M, Kayal M, Iborra-Cantonnet C, Vercelloni J, Bosserelle P, Liao V, Chancerelle Y, Claudet J, Penin L (2018) Recovery of coral assemblages despite acute and recurrent disturbances on a South Central Pacific reef. Sci Rep 8:9680.</w:t>
      </w:r>
    </w:p>
    <w:p w14:paraId="08E1FC9F"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Allen AP, Gillooly JF, Brown JH (2005) Linking the global carbon cycle to individual metabolism. Funct Ecol 19:202–213.</w:t>
      </w:r>
    </w:p>
    <w:p w14:paraId="60A5278B"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Allgeier JE, Layman CA, Mumby PJ, Rosemond AD (2014) Consistent nutrient storage and supply mediated by diverse fish communities in coral reef ecosystems. Glob Chang Biol 20:2459–2472.</w:t>
      </w:r>
    </w:p>
    <w:p w14:paraId="3AEAD9C9"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Anderson KD, Cantin NE, Heron SF, Lough JM, Pratchett MS (2018) Temporal and taxonomic contrasts in coral growth at Davies Reef, central Great Barrier Reef, Australia. Coral Reefs 37:409–421.</w:t>
      </w:r>
    </w:p>
    <w:p w14:paraId="5EB1C923"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Arnold S, Steneck, RS, Mumby PJ (2010) Running the gauntlet: inhibitory effects of algal turfs on the processes of coral recruitment. Mar Ecol Prog Ser 414:91–105.</w:t>
      </w:r>
    </w:p>
    <w:p w14:paraId="657E2ABD"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Babcock RC, Baird AH, Piromvaragorn S, Thomson DP, Willis BL (2003) Identification of scleractinian coral recruits from Indo-Pacific reefs. Zool Stud 42:211–226.</w:t>
      </w:r>
    </w:p>
    <w:p w14:paraId="343A8B7F"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Baird AH, Guest JR, Willis BL (2009) Systematic and Biogeographical Patterns in the Reproductive Biology of Scleractinian Corals. Annu Rev Ecol Evol Syst 40:551–571.</w:t>
      </w:r>
    </w:p>
    <w:p w14:paraId="4506641F"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Baker DM, Freeman CJ, Wong JCY, Fogel ML, Knowlton N (2018) Climate change promotes parasitism in a coral symbiosis. ISME J 12:921–930.</w:t>
      </w:r>
    </w:p>
    <w:p w14:paraId="213BE310"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Barneche DR, Kulbicki M, Floeter SR, Friedlander AM, Maina J, Allen AP (2014) Scaling metabolism from individuals to reef-fish communities at broad spatial scales. Ecol Lett 17:1067–1076.</w:t>
      </w:r>
    </w:p>
    <w:p w14:paraId="1182A293"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Barnes RD (1987) Invertebrate Zoology, Fifth Edit. ed.</w:t>
      </w:r>
    </w:p>
    <w:p w14:paraId="5BA398FF"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Barnes RSK, Hughes RN (1999) An introduction to marine ecology. John Wiley &amp; Sons.</w:t>
      </w:r>
    </w:p>
    <w:p w14:paraId="2E31664C" w14:textId="77777777" w:rsidR="00805EB4" w:rsidRPr="00650CCF" w:rsidRDefault="00805EB4" w:rsidP="00805EB4">
      <w:pPr>
        <w:widowControl w:val="0"/>
        <w:autoSpaceDE w:val="0"/>
        <w:autoSpaceDN w:val="0"/>
        <w:adjustRightInd w:val="0"/>
        <w:ind w:left="480" w:hanging="480"/>
        <w:rPr>
          <w:rFonts w:ascii="Calibri Light" w:hAnsi="Calibri Light" w:cs="Calibri Light"/>
          <w:noProof/>
          <w:sz w:val="18"/>
          <w:lang w:val="fr-FR"/>
        </w:rPr>
      </w:pPr>
      <w:r w:rsidRPr="00805EB4">
        <w:rPr>
          <w:rFonts w:ascii="Calibri Light" w:hAnsi="Calibri Light" w:cs="Calibri Light"/>
          <w:noProof/>
          <w:sz w:val="18"/>
        </w:rPr>
        <w:t xml:space="preserve">Birkeland C (1997) Life and death of coral reefs. </w:t>
      </w:r>
      <w:r w:rsidRPr="00650CCF">
        <w:rPr>
          <w:rFonts w:ascii="Calibri Light" w:hAnsi="Calibri Light" w:cs="Calibri Light"/>
          <w:noProof/>
          <w:sz w:val="18"/>
          <w:lang w:val="fr-FR"/>
        </w:rPr>
        <w:t>Springer Science &amp; Business Media.</w:t>
      </w:r>
    </w:p>
    <w:p w14:paraId="382E4E85"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650CCF">
        <w:rPr>
          <w:rFonts w:ascii="Calibri Light" w:hAnsi="Calibri Light" w:cs="Calibri Light"/>
          <w:noProof/>
          <w:sz w:val="18"/>
          <w:lang w:val="fr-FR"/>
        </w:rPr>
        <w:t xml:space="preserve">Bosserelle P, Berteaux-Lecellier V, Chancerelle Y, Hédouin L, Nugues M, Wallace C, Pichon M (2014) Guide d’identification des coraux de Moorea. </w:t>
      </w:r>
      <w:r w:rsidRPr="00805EB4">
        <w:rPr>
          <w:rFonts w:ascii="Calibri Light" w:hAnsi="Calibri Light" w:cs="Calibri Light"/>
          <w:noProof/>
          <w:sz w:val="18"/>
        </w:rPr>
        <w:t>CRIOBE.</w:t>
      </w:r>
    </w:p>
    <w:p w14:paraId="63872725"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Brandl S, Rasher DB, Côté IM, Casey JM, Darling ES, Lefcheck JS, Duffy JE (2019a) Coral reef ecosystem functioning: eight core processes and the role of biodiversity. Front Ecol Environ 17:445–454.</w:t>
      </w:r>
    </w:p>
    <w:p w14:paraId="52F5A6AF" w14:textId="4C7F9C92"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Brandl S, Tornabene L, Goatley CHR, Casey JM, Morais RA, Côté IM, Baldwin CC, Parravicini V, Schiettekatte NMD, Bellwood DR (2019b) Demographic dynamics of the smallest marine vertebrates fuel coral reef ecosystem functioning. Science  364:1189 LP – 1192.</w:t>
      </w:r>
    </w:p>
    <w:p w14:paraId="35086529"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Bürkner P-C (2017) Brms: An R Package for Bayesian Multilevel Models Using Stan. J Stat Software; Vol 1, Issue 1  .</w:t>
      </w:r>
    </w:p>
    <w:p w14:paraId="1E1DAAB7" w14:textId="56A67962"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Cinner JE, Zamborain-Mason J, Gurney GG, Graham NAJ, MacNeil MA, Hoey AS, Mora C, Villéger S, Maire E, McClanahan TR, Maina JM, Kittinger JN, Hicks CC, D\textquoterightagata S, Huchery C, Barnes ML, Feary DA, Williams ID, Kulbicki M, Vigliola L, Wantiez L, Edgar GJ, Stuart-Smith RD, Sandin SA, Green AL, Beger M, Friedlander AM, Wilson SK, Brokovich E, Brooks AJ, Cruz-Motta JJ, Booth DJ, Chabanet P, Tupper M, Ferse SCA, Sumaila UR, Hardt MJ, Mouillot D (2020) Meeting fisheries, ecosystem function, and biodiversity goals in a human-dominated world. Science  368:307–311.</w:t>
      </w:r>
    </w:p>
    <w:p w14:paraId="732AF9A1"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Connell JH (1973) Population ecology of reef-building corals. Biol Geol coral reefs 2:205–245.</w:t>
      </w:r>
    </w:p>
    <w:p w14:paraId="52B79CCF"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Damuth J (2001) Scaling of growth: Plants and animals are not so different. Proc Natl Acad Sci 98:2113–2114.</w:t>
      </w:r>
    </w:p>
    <w:p w14:paraId="69078CD6"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 xml:space="preserve">Darling ES, McClanahan TR, Maina J, Gurney GG, Graham NAJ, Januchowski-Hartley F, Cinner JE, Mora C, Hicks CC, Maire E, </w:t>
      </w:r>
      <w:r w:rsidRPr="00805EB4">
        <w:rPr>
          <w:rFonts w:ascii="Calibri Light" w:hAnsi="Calibri Light" w:cs="Calibri Light"/>
          <w:noProof/>
          <w:sz w:val="18"/>
        </w:rPr>
        <w:lastRenderedPageBreak/>
        <w:t>Puotinen M, Skirving WJ, Adjeroud M, Ahmadia G, Arthur R, Bauman AG, Beger M, Berumen ML, Bigot L, Bouwmeester J, Brenier A, Bridge TCL, Brown E, Campbell SJ, Cannon S, Cauvin B, Chen CA, Claudet J, Denis V, Donner S, Estradivari, Fadli N, Feary DA, Fenner D, Fox H, Franklin EC, Friedlander A, Gilmour J, Goiran C, Guest J, Hobbs J-PA, Hoey AS, Houk P, Johnson S, Jupiter SD, Kayal M, Kuo C, Lamb J, Lee MAC, Low J, Muthiga N, Muttaqin E, Nand Y, Nash KL, Nedlic O, Pandolfi JM, Pardede S, Patankar V, Penin L, Ribas-Deulofeu L, Richards Z, Roberts TE, Rodgers KS, Safuan CDM, Sala E, Shedrawi G, Sin TM, Smallhorn-West P, Smith JE, Sommer B, Steinberg PD, Sutthacheep M, Tan CHJ, Williams GJ, Wilson S, Yeemin T, Bruno JF, Fortin M-J, Krkosek M, Mouillot D (2019) Social–environmental drivers inform strategic management of coral reefs in the Anthropocene. Nat Ecol Evol 3:1341–1350.</w:t>
      </w:r>
    </w:p>
    <w:p w14:paraId="61B2CD33"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Dickson AG, Sabine CL, Christian JR (2007) Guide to best practices for ocean CO2 measurements. North Pacific Marine Science Organization.</w:t>
      </w:r>
    </w:p>
    <w:p w14:paraId="2377071A"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Dornelas M, Madin JS, Baird AH, Connolly SR (2017) Allometric growth in reef-building corals. Proc R Soc B Biol Sci 284:20170053.</w:t>
      </w:r>
    </w:p>
    <w:p w14:paraId="285847AA"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Doropoulos C, Ward S, Marshell A, Diaz-Pulido G, Mumby PJ (2012) Interactions among chronic and acute impacts on coral recruits: the importance of size-escape thresholds. Ecology 93:2131–2138.</w:t>
      </w:r>
    </w:p>
    <w:p w14:paraId="5DC208B7"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Edmunds PJ, Burgess SC (2016) Size-dependent physiological responses of the branching coral Pocillopora verrucosa to elevated temperature and PCO2. J Exp Biol 219:3896–3906.</w:t>
      </w:r>
    </w:p>
    <w:p w14:paraId="77D54B04"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Edmunds PJ, Riegl B (2020) Urgent need for coral demography in a world where corals are disappearing. Mar Ecol Prog Ser 635:233–242.</w:t>
      </w:r>
    </w:p>
    <w:p w14:paraId="4CABBFEE"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English S, Wilkinson C, Baker V (1997) Survey manual for tropical marine resources.</w:t>
      </w:r>
    </w:p>
    <w:p w14:paraId="73EEE174"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Enquist BJ, West GB, Charnov EL, Brown JH (1999) Allometric scaling of production and life-history variation in vascular plants. Nature 401:907–911.</w:t>
      </w:r>
    </w:p>
    <w:p w14:paraId="2E4C10BC"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Fitt WK, Brown BE, Warner ME, Dunne RP (2001) Coral bleaching: interpretation of thermal tolerance limits and thermal thresholds in tropical corals. Coral Reefs 20:51–65.</w:t>
      </w:r>
    </w:p>
    <w:p w14:paraId="372ABDDC"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Flower J, Ortiz JC, Chollett I, Abdullah S, Castro-Sanguino C, Hock K, Lam V, Mumby PJ (2017) Interpreting coral reef monitoring data: A guide for improved management decisions. Ecol Indic 72:848–869.</w:t>
      </w:r>
    </w:p>
    <w:p w14:paraId="7DC27849"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Gelman A, Rubin DB, others (1992) Inference from iterative simulation using multiple sequences. Stat Sci 7:457–472.</w:t>
      </w:r>
    </w:p>
    <w:p w14:paraId="288D80C8"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Harriott VJ (1999) Coral growth in subtropical eastern Australia. Coral Reefs 18:281–291.</w:t>
      </w:r>
    </w:p>
    <w:p w14:paraId="579240A9"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Harris DL, Rovere A, Casella E, Power H, Canavesio R, Collin A, Pomeroy A, Webster JM, Parravicini V (2018) Coral reef structural complexity provides important coastal protection from waves under rising sea levels. Sci Adv 4:eaao4350.</w:t>
      </w:r>
    </w:p>
    <w:p w14:paraId="20C78297"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Harwin S, Lucieer A, Osborn J (2015) The Impact of the Calibration Method on the Accuracy of Point Clouds Derived Using Unmanned Aerial Vehicle Multi-View Stereopsis. Remote Sens 7:11933–11953.</w:t>
      </w:r>
    </w:p>
    <w:p w14:paraId="20E9A39D"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Hédouin L, Rouzé H, Berthe C, Perez-Rosales G, Martinez E, Chancerelle Y, Galand PE, Lerouvreur F, Nugues MM, Pochon X, Siu G, Steneck R, Planes S (2020) Contrasting patterns of mortality in Polynesian coral reefs following the third global coral bleaching event in 2016. Coral Reefs 39:939–952.</w:t>
      </w:r>
    </w:p>
    <w:p w14:paraId="3E367FD3"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Heino, Kaitala (1999) Evolution of resource allocation between growth and reproduction in animals with indeterminate growth. J Evol Biol 12:423–429.</w:t>
      </w:r>
    </w:p>
    <w:p w14:paraId="4BD2878F"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Hill JJ, Wilkinson CCR, others (2004) Methods for ecological monitoring of coral reefs: a resource for managers. Australian Institute of Marine Science (AIMS).</w:t>
      </w:r>
    </w:p>
    <w:p w14:paraId="66A764D8"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Hirose M, Kinzie R, Hidaka M (2001) Timing and process of entry of zooxanthellae into oocytes of hermatypic corals. Coral Reefs 20:273–280.</w:t>
      </w:r>
    </w:p>
    <w:p w14:paraId="3ED4A1E3"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Hoegh-Guldberg O (2011) Coral reef ecosystems and anthropogenic climate change. Reg Environ Chang 11:215–227.</w:t>
      </w:r>
    </w:p>
    <w:p w14:paraId="7E535F1F"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Hoogenboom MO, Anthony KRN (2006) Energetic cost of photoinhibition in corals . Mar Ecol Prog Ser 313:1–12.</w:t>
      </w:r>
    </w:p>
    <w:p w14:paraId="5F752A69"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Howard J, Sutton-Grier A, Herr D, Kleypas J, Landis E, Mcleod E, Pidgeon E, Simpson S (2017) Clarifying the role of coastal and marine systems in climate mitigation. Front Ecol Environ 15:42–50.</w:t>
      </w:r>
    </w:p>
    <w:p w14:paraId="2CE8EB9E"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Hughes TP, Jackson JBC (1985) Population Dynamics and Life Histories of Foliaceous Corals. Ecol Monogr 55:141–166.</w:t>
      </w:r>
    </w:p>
    <w:p w14:paraId="7EA3CE55"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Hughes TP, Kerry JT, Álvarez-Noriega M, Álvarez-Romero JG, Anderson KD, Baird AH, Babcock RC, Beger M, Bellwood DR, Berkelmans R, Bridge TC, Butler IR, Byrne M, Cantin NE, Comeau S, Connolly SR, Cumming GS, Dalton SJ, Diaz-Pulido G, Eakin CM, Figueira WF, Gilmour JP, Harrison HB, Heron SF, Hoey AS, Hobbs J-PA, Hoogenboom MO, Kennedy E V, Kuo C, Lough JM, Lowe RJ, Liu G, McCulloch MT, Malcolm HA, McWilliam MJ, Pandolfi JM, Pears RJ, Pratchett MS, Schoepf V, Simpson T, Skirving WJ, Sommer B, Torda G, Wachenfeld DR, Willis BL, Wilson SK (2017) Global warming and recurrent mass bleaching of corals. Nature 543:373–377.</w:t>
      </w:r>
    </w:p>
    <w:p w14:paraId="6D2F8D16"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Huston M (1985) Variation in coral growth rates with depth at Discovery Bay, Jamaica. Coral Reefs 4:19–25.</w:t>
      </w:r>
    </w:p>
    <w:p w14:paraId="544468B9"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Kayal M, Lenihan HS, Brooks AJ, Holbrook SJ, Schmitt RJ, Kendall BE (2018) Predicting coral community recovery using multi-species population dynamics models. Ecol Lett 21:1790–1799.</w:t>
      </w:r>
    </w:p>
    <w:p w14:paraId="5F72520E"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Kennedy E V, Perry CT, Halloran PR, Iglesias-Prieto R, Schönberg CHL, Wisshak M, Form AU, Carricart-Ganivet JP, Fine M, Eakin CM, Mumby PJ (2013) Avoiding Coral Reef Functional Collapse Requires Local and Global Action. Curr Biol 23:912–918.</w:t>
      </w:r>
    </w:p>
    <w:p w14:paraId="3FC2BC8D"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Kolb RW (2018) National Ambient Air Quality Standards (NAAQS). SAGE Encycl Bus Ethics Soc.</w:t>
      </w:r>
    </w:p>
    <w:p w14:paraId="2CC8426B"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LaJeunesse TC, Parkinson JE, Gabrielson PW, Jeong HJ, Reimer JD, Voolstra CR, Santos SR (2018) Systematic Revision of Symbiodiniaceae Highlights the Antiquity and Diversity of Coral Endosymbionts. Curr Biol 28:2570-2580.e6.</w:t>
      </w:r>
    </w:p>
    <w:p w14:paraId="19A8CA81" w14:textId="55944A5E"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LLC A</w:t>
      </w:r>
      <w:r w:rsidR="00650CCF">
        <w:rPr>
          <w:rFonts w:ascii="Calibri Light" w:hAnsi="Calibri Light" w:cs="Calibri Light"/>
          <w:noProof/>
          <w:sz w:val="18"/>
        </w:rPr>
        <w:t>gisoft</w:t>
      </w:r>
      <w:r w:rsidRPr="00805EB4">
        <w:rPr>
          <w:rFonts w:ascii="Calibri Light" w:hAnsi="Calibri Light" w:cs="Calibri Light"/>
          <w:noProof/>
          <w:sz w:val="18"/>
        </w:rPr>
        <w:t xml:space="preserve"> (2016) Agisoft PhotoScan User Manual : Professional Edition, Version 1.2. User Manuals:97.</w:t>
      </w:r>
    </w:p>
    <w:p w14:paraId="7B6D8336"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 xml:space="preserve">Madin JS, Anderson KD, Andreasen MH, Bridge TCL, Cairns SD, Connolly SR, Darling ES, Diaz M, Falster DS, Franklin EC, Gates </w:t>
      </w:r>
      <w:r w:rsidRPr="00805EB4">
        <w:rPr>
          <w:rFonts w:ascii="Calibri Light" w:hAnsi="Calibri Light" w:cs="Calibri Light"/>
          <w:noProof/>
          <w:sz w:val="18"/>
        </w:rPr>
        <w:lastRenderedPageBreak/>
        <w:t>RD, Harmer AMT, Hoogenboom MO, Huang D, Keith SA, Kosnik MA, Kuo C-Y, Lough JM, Lovelock CE, Luiz O, Martinelli J, Mizerek T, Pandolfi JM, Pochon X, Pratchett MS, Putnam HM, Roberts TE, Stat M, Wallace CC, Widman E, Baird AH (2016) The Coral Trait Database, a curated database of trait information for coral species from the global oceans. Sci Data 3:160017.</w:t>
      </w:r>
    </w:p>
    <w:p w14:paraId="334FB258"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Madin JS, Baird AH, Baskett ML, Connolly SR, Dornelas MA (2020) Partitioning colony size variation into growth and partial mortality. Biol Lett 16:20190727.</w:t>
      </w:r>
    </w:p>
    <w:p w14:paraId="13799A09"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Morais RA, Connolly SR, Bellwood DR (2020) Human exploitation shapes productivity–biomass relationships on coral reefs. Glob Chang Biol 26:1295–1305.</w:t>
      </w:r>
    </w:p>
    <w:p w14:paraId="3B170A5C"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Mumby PJ (2009) Herbivory versus corallivory: are parrotfish good or bad for Caribbean coral reefs? Coral Reefs 28:683–690.</w:t>
      </w:r>
    </w:p>
    <w:p w14:paraId="7DF54302"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Muscatine L (1990) The role of symbiotic algae in carbon and energy flux in reef corals. Coral reefs 25:75–87.</w:t>
      </w:r>
    </w:p>
    <w:p w14:paraId="4518B0E4"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Muscatine L, Porter JW (1977) Reef Corals: Mutualistic Symbioses Adapted to Nutrient-Poor Environments. Bioscience 27:454–460.</w:t>
      </w:r>
    </w:p>
    <w:p w14:paraId="5F46FCC2"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Nakamura T, Nakamori T (2009) Estimation of photosynthesis and calcification rates at a fringing reef by accounting for diurnal variations and the zonation of coral reef communities on reef flat and slope: a case study for the Shiraho reef, Ishigaki Island, southwest Japan. Coral Reefs 28:229–250.</w:t>
      </w:r>
    </w:p>
    <w:p w14:paraId="415B87D3"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Niklas KJ, Enquist BJ (2001) Invariant scaling relationships for interspecific plant biomass production rates and body size. Proc Natl Acad Sci 98:2922–2927.</w:t>
      </w:r>
    </w:p>
    <w:p w14:paraId="6F769253"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Penin L, Michonneau F, Baird A, Connolly S, Pratchett M, M K, M A (2010) Early post-settlement mortality and the structure of coral assemblages. Mar Ecol Prog Ser 408:55–64.</w:t>
      </w:r>
    </w:p>
    <w:p w14:paraId="32D870D7"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Perry C, Alvarez-Filip L, Graham NAJ, Mumby PJ, Wilson SK, Kench PS, Manzello DP, Morgan KM, Slangen ABA, Thomson DP, Januchowski-Hartley F, Smithers SG, Steneck RS, Carlton R, Edinger EN, Enochs IC, Estrada-Saldívar N, Haywood MDE, Kolodziej G, Murphy GN, Pérez-Cervantes E, Suchley A, Valentino L, Boenish R, Wilson M, Macdonald C (2018) Loss of coral reef growth capacity to track future increases in sea level. Nature 558:396–400.</w:t>
      </w:r>
    </w:p>
    <w:p w14:paraId="346DB728"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Perry CT, Edinger EN, Kench PS, Murphy GN, Smithers SG, Steneck RS, Mumby PJ (2012) Estimating rates of biologically driven coral reef framework production and erosion: a new census-based carbonate budget methodology and applications to the reefs of Bonaire. Coral Reefs 31:853–868.</w:t>
      </w:r>
    </w:p>
    <w:p w14:paraId="70184535"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Pratchett MS, Anderson KD, Hoogenboom MO, Widman E, Baird AH, Pandolfi JM, Edmunds PJ, Lough JM (2015) Spatial, temporal and taxonomic variation in coral growth-implications for the structure and function of coral reef ecosystems. Oceanogr Mar Biol An Annu Rev 53:215–295.</w:t>
      </w:r>
    </w:p>
    <w:p w14:paraId="6E23EDA0"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Putnam HM, Stat M, Pochon X, Gates RD (2012) Endosymbiotic flexibility associates with environmental sensitivity in scleractinian corals. Proc R Soc B Biol Sci 279:4352–4361.</w:t>
      </w:r>
    </w:p>
    <w:p w14:paraId="735FF833" w14:textId="15B39EA4"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R Core Team (20</w:t>
      </w:r>
      <w:r w:rsidR="00302F62">
        <w:rPr>
          <w:rFonts w:ascii="Calibri Light" w:hAnsi="Calibri Light" w:cs="Calibri Light"/>
          <w:noProof/>
          <w:sz w:val="18"/>
        </w:rPr>
        <w:t>21</w:t>
      </w:r>
      <w:r w:rsidRPr="00805EB4">
        <w:rPr>
          <w:rFonts w:ascii="Calibri Light" w:hAnsi="Calibri Light" w:cs="Calibri Light"/>
          <w:noProof/>
          <w:sz w:val="18"/>
        </w:rPr>
        <w:t>) R: A Language and Environment for Statistical Computing.</w:t>
      </w:r>
    </w:p>
    <w:p w14:paraId="43C1BE14"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Razak TB, Roff G, Lough JM, Mumby PJ (2020) Growth responses of branching versus massive corals to ocean warming on the Great Barrier Reef, Australia. Sci Total Environ 705:135908.</w:t>
      </w:r>
    </w:p>
    <w:p w14:paraId="7AA5E159"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Richmond R (1987) Energetic Relationships and Biogeographical Differences among Fecundity, Growth and Reproduction in the Reef Coral Pocillopora Damicornis. Bull Mar Sci 41.</w:t>
      </w:r>
    </w:p>
    <w:p w14:paraId="48C31C9A"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Rinkevich B (1989) The contribution of photosynthetic products to coral reproduction. Mar Biol 101:259–263.</w:t>
      </w:r>
    </w:p>
    <w:p w14:paraId="002D10CC"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Ritson-Williams R, Arnold S, Fogarty N, Steneck RS, Vermeij M, Paul VJ (2009) New perspectives on ecological mechanisms affecting coral recruitment on reefs. Smithson Contrib Mar Sci:437–457.</w:t>
      </w:r>
    </w:p>
    <w:p w14:paraId="5BEA1536"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Rouzé H, Lecellier G, Pochon X, Torda G, Berteaux-Lecellier V (2019) Unique quantitative Symbiodiniaceae signature of coral colonies revealed through spatio-temporal survey in Moorea. Sci Reports (Nature Publ Group) 9.</w:t>
      </w:r>
    </w:p>
    <w:p w14:paraId="3E3C8DD0"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Schmidt-Nielsen K, Knut S-N (1984) Scaling: why is animal size so important? Cambridge university press.</w:t>
      </w:r>
    </w:p>
    <w:p w14:paraId="34193A95" w14:textId="6329C4A6"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Stat M, Morris E, D. GR (2008) Functional diversity in coral</w:t>
      </w:r>
      <w:r w:rsidR="00302F62">
        <w:rPr>
          <w:rFonts w:ascii="Calibri Light" w:hAnsi="Calibri Light" w:cs="Calibri Light"/>
          <w:noProof/>
          <w:sz w:val="18"/>
        </w:rPr>
        <w:t xml:space="preserve"> </w:t>
      </w:r>
      <w:r w:rsidRPr="00805EB4">
        <w:rPr>
          <w:rFonts w:ascii="Calibri Light" w:hAnsi="Calibri Light" w:cs="Calibri Light"/>
          <w:noProof/>
          <w:sz w:val="18"/>
        </w:rPr>
        <w:t>dinoflagellate symbiosis. Proc Natl Acad Sci.</w:t>
      </w:r>
    </w:p>
    <w:p w14:paraId="46E92DAF"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Wall KR, Stallings CD (2018) Subtropical epibenthos varies with location, reef type, and grazing intensity. J Exp Mar Bio Ecol 509:54–65.</w:t>
      </w:r>
    </w:p>
    <w:p w14:paraId="7A8A7E51" w14:textId="77777777" w:rsidR="00805EB4" w:rsidRPr="00805EB4" w:rsidRDefault="00805EB4" w:rsidP="00805EB4">
      <w:pPr>
        <w:widowControl w:val="0"/>
        <w:autoSpaceDE w:val="0"/>
        <w:autoSpaceDN w:val="0"/>
        <w:adjustRightInd w:val="0"/>
        <w:ind w:left="480" w:hanging="480"/>
        <w:rPr>
          <w:rFonts w:ascii="Calibri Light" w:hAnsi="Calibri Light" w:cs="Calibri Light"/>
          <w:noProof/>
          <w:sz w:val="18"/>
        </w:rPr>
      </w:pPr>
      <w:r w:rsidRPr="00805EB4">
        <w:rPr>
          <w:rFonts w:ascii="Calibri Light" w:hAnsi="Calibri Light" w:cs="Calibri Light"/>
          <w:noProof/>
          <w:sz w:val="18"/>
        </w:rPr>
        <w:t>Ward S (1995) The effect of damage on the growth, reproduction and storage of lipids in the scleractinian coral Pocillopora damicornis (Linnaeus). J Exp Mar Bio Ecol 187:193–206.</w:t>
      </w:r>
    </w:p>
    <w:p w14:paraId="0BCC8946" w14:textId="2E1CF146" w:rsidR="00DF146F" w:rsidRPr="00565F0A" w:rsidRDefault="00956FB4" w:rsidP="00805EB4">
      <w:pPr>
        <w:widowControl w:val="0"/>
        <w:autoSpaceDE w:val="0"/>
        <w:autoSpaceDN w:val="0"/>
        <w:adjustRightInd w:val="0"/>
        <w:ind w:left="480" w:hanging="480"/>
        <w:rPr>
          <w:rFonts w:ascii="Calibri Light" w:eastAsia="Calibri" w:hAnsi="Calibri Light" w:cs="Calibri Light"/>
          <w:sz w:val="18"/>
          <w:szCs w:val="18"/>
        </w:rPr>
      </w:pPr>
      <w:r w:rsidRPr="00565F0A">
        <w:rPr>
          <w:rFonts w:ascii="Calibri Light" w:eastAsia="Calibri" w:hAnsi="Calibri Light" w:cs="Calibri Light"/>
          <w:sz w:val="18"/>
          <w:szCs w:val="18"/>
        </w:rPr>
        <w:fldChar w:fldCharType="end"/>
      </w:r>
    </w:p>
    <w:p w14:paraId="40BB0A10" w14:textId="77777777" w:rsidR="00DD2677" w:rsidRPr="00565F0A" w:rsidRDefault="00DD2677" w:rsidP="00691C61">
      <w:pPr>
        <w:widowControl w:val="0"/>
        <w:autoSpaceDE w:val="0"/>
        <w:autoSpaceDN w:val="0"/>
        <w:adjustRightInd w:val="0"/>
        <w:ind w:left="640" w:hanging="640"/>
        <w:rPr>
          <w:rFonts w:ascii="Calibri Light" w:eastAsia="Calibri" w:hAnsi="Calibri Light" w:cs="Calibri Light"/>
          <w:b/>
          <w:sz w:val="20"/>
          <w:szCs w:val="20"/>
        </w:rPr>
      </w:pPr>
    </w:p>
    <w:p w14:paraId="627DD42A" w14:textId="77777777" w:rsidR="00DE4CD0" w:rsidRPr="00565F0A" w:rsidRDefault="00207226" w:rsidP="00691C61">
      <w:pPr>
        <w:spacing w:line="480" w:lineRule="auto"/>
        <w:jc w:val="both"/>
        <w:rPr>
          <w:rFonts w:ascii="Calibri Light" w:eastAsia="Calibri" w:hAnsi="Calibri Light" w:cs="Calibri Light"/>
        </w:rPr>
      </w:pPr>
      <w:r w:rsidRPr="00565F0A">
        <w:rPr>
          <w:rFonts w:ascii="Calibri Light" w:eastAsia="Calibri" w:hAnsi="Calibri Light" w:cs="Calibri Light"/>
          <w:b/>
        </w:rPr>
        <w:t xml:space="preserve">Acknowledgements: </w:t>
      </w:r>
      <w:r w:rsidRPr="00565F0A">
        <w:rPr>
          <w:rFonts w:ascii="Calibri Light" w:eastAsia="Calibri" w:hAnsi="Calibri Light" w:cs="Calibri Light"/>
        </w:rPr>
        <w:t xml:space="preserve">We thank the Service </w:t>
      </w:r>
      <w:proofErr w:type="spellStart"/>
      <w:r w:rsidRPr="00565F0A">
        <w:rPr>
          <w:rFonts w:ascii="Calibri Light" w:eastAsia="Calibri" w:hAnsi="Calibri Light" w:cs="Calibri Light"/>
        </w:rPr>
        <w:t>d’Observatoire</w:t>
      </w:r>
      <w:proofErr w:type="spellEnd"/>
      <w:r w:rsidRPr="00565F0A">
        <w:rPr>
          <w:rFonts w:ascii="Calibri Light" w:eastAsia="Calibri" w:hAnsi="Calibri Light" w:cs="Calibri Light"/>
        </w:rPr>
        <w:t xml:space="preserve"> CORAIL (SO CORAIL)</w:t>
      </w:r>
      <w:r w:rsidR="008C4ACD" w:rsidRPr="00565F0A">
        <w:rPr>
          <w:rFonts w:ascii="Calibri Light" w:eastAsia="Calibri" w:hAnsi="Calibri Light" w:cs="Calibri Light"/>
        </w:rPr>
        <w:t>.</w:t>
      </w:r>
      <w:r w:rsidRPr="00565F0A">
        <w:rPr>
          <w:rFonts w:ascii="Calibri Light" w:eastAsia="Calibri" w:hAnsi="Calibri Light" w:cs="Calibri Light"/>
        </w:rPr>
        <w:t xml:space="preserve"> </w:t>
      </w:r>
      <w:r w:rsidRPr="00565F0A">
        <w:rPr>
          <w:rFonts w:ascii="Calibri Light" w:eastAsia="Calibri" w:hAnsi="Calibri Light" w:cs="Calibri Light"/>
          <w:b/>
        </w:rPr>
        <w:t xml:space="preserve">Funding: </w:t>
      </w:r>
      <w:r w:rsidRPr="00565F0A">
        <w:rPr>
          <w:rFonts w:ascii="Calibri Light" w:eastAsia="Calibri" w:hAnsi="Calibri Light" w:cs="Calibri Light"/>
        </w:rPr>
        <w:t>This research was supported by the BNP Foundation (Reef Services Project), the French Polynesian government (</w:t>
      </w:r>
      <w:proofErr w:type="spellStart"/>
      <w:r w:rsidRPr="00565F0A">
        <w:rPr>
          <w:rFonts w:ascii="Calibri Light" w:eastAsia="Calibri" w:hAnsi="Calibri Light" w:cs="Calibri Light"/>
        </w:rPr>
        <w:t>RisqueRecif</w:t>
      </w:r>
      <w:proofErr w:type="spellEnd"/>
      <w:r w:rsidRPr="00565F0A">
        <w:rPr>
          <w:rFonts w:ascii="Calibri Light" w:eastAsia="Calibri" w:hAnsi="Calibri Light" w:cs="Calibri Light"/>
        </w:rPr>
        <w:t xml:space="preserve"> Project), the </w:t>
      </w:r>
      <w:proofErr w:type="spellStart"/>
      <w:r w:rsidRPr="00565F0A">
        <w:rPr>
          <w:rFonts w:ascii="Calibri Light" w:eastAsia="Calibri" w:hAnsi="Calibri Light" w:cs="Calibri Light"/>
        </w:rPr>
        <w:t>Fondation</w:t>
      </w:r>
      <w:proofErr w:type="spellEnd"/>
      <w:r w:rsidRPr="00565F0A">
        <w:rPr>
          <w:rFonts w:ascii="Calibri Light" w:eastAsia="Calibri" w:hAnsi="Calibri Light" w:cs="Calibri Light"/>
        </w:rPr>
        <w:t xml:space="preserve"> de France (Acid Reefs project) the </w:t>
      </w:r>
      <w:proofErr w:type="spellStart"/>
      <w:r w:rsidRPr="00565F0A">
        <w:rPr>
          <w:rFonts w:ascii="Calibri Light" w:eastAsia="Calibri" w:hAnsi="Calibri Light" w:cs="Calibri Light"/>
        </w:rPr>
        <w:t>Fondation</w:t>
      </w:r>
      <w:proofErr w:type="spellEnd"/>
      <w:r w:rsidRPr="00565F0A">
        <w:rPr>
          <w:rFonts w:ascii="Calibri Light" w:eastAsia="Calibri" w:hAnsi="Calibri Light" w:cs="Calibri Light"/>
        </w:rPr>
        <w:t xml:space="preserve"> pour la Recherche et </w:t>
      </w:r>
      <w:proofErr w:type="spellStart"/>
      <w:r w:rsidRPr="00565F0A">
        <w:rPr>
          <w:rFonts w:ascii="Calibri Light" w:eastAsia="Calibri" w:hAnsi="Calibri Light" w:cs="Calibri Light"/>
        </w:rPr>
        <w:t>Biodiversité</w:t>
      </w:r>
      <w:proofErr w:type="spellEnd"/>
      <w:r w:rsidRPr="00565F0A">
        <w:rPr>
          <w:rFonts w:ascii="Calibri Light" w:eastAsia="Calibri" w:hAnsi="Calibri Light" w:cs="Calibri Light"/>
        </w:rPr>
        <w:t xml:space="preserve"> and </w:t>
      </w:r>
      <w:proofErr w:type="spellStart"/>
      <w:r w:rsidRPr="00565F0A">
        <w:rPr>
          <w:rFonts w:ascii="Calibri Light" w:eastAsia="Calibri" w:hAnsi="Calibri Light" w:cs="Calibri Light"/>
        </w:rPr>
        <w:t>Ministère</w:t>
      </w:r>
      <w:proofErr w:type="spellEnd"/>
      <w:r w:rsidRPr="00565F0A">
        <w:rPr>
          <w:rFonts w:ascii="Calibri Light" w:eastAsia="Calibri" w:hAnsi="Calibri Light" w:cs="Calibri Light"/>
        </w:rPr>
        <w:t xml:space="preserve"> de la Transition </w:t>
      </w:r>
      <w:proofErr w:type="spellStart"/>
      <w:r w:rsidRPr="00565F0A">
        <w:rPr>
          <w:rFonts w:ascii="Calibri Light" w:eastAsia="Calibri" w:hAnsi="Calibri Light" w:cs="Calibri Light"/>
        </w:rPr>
        <w:t>Ecologique</w:t>
      </w:r>
      <w:proofErr w:type="spellEnd"/>
      <w:r w:rsidRPr="00565F0A">
        <w:rPr>
          <w:rFonts w:ascii="Calibri Light" w:eastAsia="Calibri" w:hAnsi="Calibri Light" w:cs="Calibri Light"/>
        </w:rPr>
        <w:t xml:space="preserve"> et </w:t>
      </w:r>
      <w:proofErr w:type="spellStart"/>
      <w:r w:rsidRPr="00565F0A">
        <w:rPr>
          <w:rFonts w:ascii="Calibri Light" w:eastAsia="Calibri" w:hAnsi="Calibri Light" w:cs="Calibri Light"/>
        </w:rPr>
        <w:t>Solidaire</w:t>
      </w:r>
      <w:proofErr w:type="spellEnd"/>
      <w:r w:rsidRPr="00565F0A">
        <w:rPr>
          <w:rFonts w:ascii="Calibri Light" w:eastAsia="Calibri" w:hAnsi="Calibri Light" w:cs="Calibri Light"/>
        </w:rPr>
        <w:t xml:space="preserve"> (Acid Reefs 2 project). VP was supported by the </w:t>
      </w:r>
      <w:proofErr w:type="spellStart"/>
      <w:r w:rsidRPr="00565F0A">
        <w:rPr>
          <w:rFonts w:ascii="Calibri Light" w:eastAsia="Calibri" w:hAnsi="Calibri Light" w:cs="Calibri Light"/>
        </w:rPr>
        <w:t>Institut</w:t>
      </w:r>
      <w:proofErr w:type="spellEnd"/>
      <w:r w:rsidRPr="00565F0A">
        <w:rPr>
          <w:rFonts w:ascii="Calibri Light" w:eastAsia="Calibri" w:hAnsi="Calibri Light" w:cs="Calibri Light"/>
        </w:rPr>
        <w:t xml:space="preserve"> </w:t>
      </w:r>
      <w:proofErr w:type="spellStart"/>
      <w:r w:rsidRPr="00565F0A">
        <w:rPr>
          <w:rFonts w:ascii="Calibri Light" w:eastAsia="Calibri" w:hAnsi="Calibri Light" w:cs="Calibri Light"/>
        </w:rPr>
        <w:t>Universitaire</w:t>
      </w:r>
      <w:proofErr w:type="spellEnd"/>
      <w:r w:rsidRPr="00565F0A">
        <w:rPr>
          <w:rFonts w:ascii="Calibri Light" w:eastAsia="Calibri" w:hAnsi="Calibri Light" w:cs="Calibri Light"/>
        </w:rPr>
        <w:t xml:space="preserve"> de France (IUF). </w:t>
      </w:r>
      <w:r w:rsidRPr="00565F0A">
        <w:rPr>
          <w:rFonts w:ascii="Calibri Light" w:eastAsia="Calibri" w:hAnsi="Calibri Light" w:cs="Calibri Light"/>
          <w:b/>
        </w:rPr>
        <w:t xml:space="preserve">Author </w:t>
      </w:r>
      <w:r w:rsidRPr="00565F0A">
        <w:rPr>
          <w:rFonts w:ascii="Calibri Light" w:eastAsia="Calibri" w:hAnsi="Calibri Light" w:cs="Calibri Light"/>
          <w:b/>
        </w:rPr>
        <w:lastRenderedPageBreak/>
        <w:t xml:space="preserve">contributions: </w:t>
      </w:r>
      <w:r w:rsidRPr="00565F0A">
        <w:rPr>
          <w:rFonts w:ascii="Calibri Light" w:eastAsia="Calibri" w:hAnsi="Calibri Light" w:cs="Calibri Light"/>
        </w:rPr>
        <w:t>J.C</w:t>
      </w:r>
      <w:r w:rsidR="00DE4CD0" w:rsidRPr="00565F0A">
        <w:rPr>
          <w:rFonts w:ascii="Calibri Light" w:eastAsia="Calibri" w:hAnsi="Calibri Light" w:cs="Calibri Light"/>
        </w:rPr>
        <w:t>, H.R, D.B</w:t>
      </w:r>
      <w:r w:rsidRPr="00565F0A">
        <w:rPr>
          <w:rFonts w:ascii="Calibri Light" w:eastAsia="Calibri" w:hAnsi="Calibri Light" w:cs="Calibri Light"/>
        </w:rPr>
        <w:t xml:space="preserve"> and V.P conceived the idea and methods. J.C, A.M, B.E and U.C performed the incubation experiments. J.C. performed the photogrammetry. J.C. created the </w:t>
      </w:r>
      <w:r w:rsidR="00DE4CD0" w:rsidRPr="00565F0A">
        <w:rPr>
          <w:rFonts w:ascii="Calibri Light" w:eastAsia="Calibri" w:hAnsi="Calibri Light" w:cs="Calibri Light"/>
        </w:rPr>
        <w:t>metabolic</w:t>
      </w:r>
      <w:r w:rsidRPr="00565F0A">
        <w:rPr>
          <w:rFonts w:ascii="Calibri Light" w:eastAsia="Calibri" w:hAnsi="Calibri Light" w:cs="Calibri Light"/>
        </w:rPr>
        <w:t xml:space="preserve"> model</w:t>
      </w:r>
      <w:r w:rsidR="009F1B34" w:rsidRPr="00565F0A">
        <w:rPr>
          <w:rFonts w:ascii="Calibri Light" w:eastAsia="Calibri" w:hAnsi="Calibri Light" w:cs="Calibri Light"/>
        </w:rPr>
        <w:t xml:space="preserve"> and D.B improved the R script</w:t>
      </w:r>
      <w:r w:rsidRPr="00565F0A">
        <w:rPr>
          <w:rFonts w:ascii="Calibri Light" w:eastAsia="Calibri" w:hAnsi="Calibri Light" w:cs="Calibri Light"/>
        </w:rPr>
        <w:t>. J.C wrote the first draft of the paper, and all co-authors contributed to revisions and approved the final draft.</w:t>
      </w:r>
      <w:r w:rsidRPr="00565F0A">
        <w:rPr>
          <w:rFonts w:ascii="Calibri Light" w:eastAsia="Calibri" w:hAnsi="Calibri Light" w:cs="Calibri Light"/>
          <w:color w:val="211E1E"/>
        </w:rPr>
        <w:t xml:space="preserve"> </w:t>
      </w:r>
      <w:r w:rsidRPr="00565F0A">
        <w:rPr>
          <w:rFonts w:ascii="Calibri Light" w:eastAsia="Calibri" w:hAnsi="Calibri Light" w:cs="Calibri Light"/>
          <w:b/>
        </w:rPr>
        <w:t>Competing interests</w:t>
      </w:r>
      <w:r w:rsidRPr="00565F0A">
        <w:rPr>
          <w:rFonts w:ascii="Calibri Light" w:eastAsia="Calibri" w:hAnsi="Calibri Light" w:cs="Calibri Light"/>
        </w:rPr>
        <w:t xml:space="preserve">: None declared. </w:t>
      </w:r>
      <w:r w:rsidRPr="00565F0A">
        <w:rPr>
          <w:rFonts w:ascii="Calibri Light" w:eastAsia="Calibri" w:hAnsi="Calibri Light" w:cs="Calibri Light"/>
          <w:b/>
        </w:rPr>
        <w:t xml:space="preserve">Data availability: </w:t>
      </w:r>
      <w:r w:rsidRPr="00565F0A">
        <w:rPr>
          <w:rFonts w:ascii="Calibri Light" w:eastAsia="Calibri" w:hAnsi="Calibri Light" w:cs="Calibri Light"/>
        </w:rPr>
        <w:t xml:space="preserve">Code and data are available on </w:t>
      </w:r>
      <w:hyperlink r:id="rId10" w:history="1">
        <w:r w:rsidR="00540D9B" w:rsidRPr="00565F0A">
          <w:rPr>
            <w:rStyle w:val="Hyperlink"/>
            <w:rFonts w:ascii="Calibri Light" w:eastAsia="Calibri" w:hAnsi="Calibri Light" w:cs="Calibri Light"/>
          </w:rPr>
          <w:t>https://github.com/JayCrlt/Coral_Physiology</w:t>
        </w:r>
      </w:hyperlink>
      <w:r w:rsidRPr="00565F0A">
        <w:rPr>
          <w:rFonts w:ascii="Calibri Light" w:eastAsia="Calibri" w:hAnsi="Calibri Light" w:cs="Calibri Light"/>
        </w:rPr>
        <w:t xml:space="preserve"> </w:t>
      </w:r>
    </w:p>
    <w:p w14:paraId="10412C9F" w14:textId="77777777" w:rsidR="00062737" w:rsidRPr="00565F0A" w:rsidRDefault="00062737">
      <w:pPr>
        <w:jc w:val="both"/>
        <w:rPr>
          <w:rFonts w:ascii="Calibri Light" w:eastAsia="Calibri" w:hAnsi="Calibri Light" w:cs="Calibri Light"/>
          <w:color w:val="000000"/>
        </w:rPr>
      </w:pPr>
    </w:p>
    <w:p w14:paraId="2F598FAD" w14:textId="77777777" w:rsidR="007F4C46" w:rsidRPr="00565F0A" w:rsidRDefault="007F4C46">
      <w:pPr>
        <w:rPr>
          <w:rFonts w:ascii="Calibri Light" w:eastAsia="Calibri" w:hAnsi="Calibri Light" w:cs="Calibri Light"/>
          <w:color w:val="000000"/>
        </w:rPr>
      </w:pPr>
      <w:r w:rsidRPr="00565F0A">
        <w:rPr>
          <w:rFonts w:ascii="Calibri Light" w:eastAsia="Calibri" w:hAnsi="Calibri Light" w:cs="Calibri Light"/>
          <w:color w:val="000000"/>
        </w:rPr>
        <w:br w:type="page"/>
      </w:r>
    </w:p>
    <w:p w14:paraId="19E9B75E" w14:textId="1C9DD4CB" w:rsidR="007F4C46" w:rsidRPr="00565F0A" w:rsidRDefault="00A70E22" w:rsidP="00691C61">
      <w:pPr>
        <w:spacing w:line="360" w:lineRule="auto"/>
        <w:jc w:val="both"/>
        <w:rPr>
          <w:rFonts w:ascii="Calibri Light" w:eastAsia="Calibri" w:hAnsi="Calibri Light" w:cs="Calibri Light"/>
          <w:color w:val="000000"/>
        </w:rPr>
      </w:pPr>
      <w:r w:rsidRPr="00565F0A">
        <w:rPr>
          <w:rFonts w:ascii="Calibri Light" w:eastAsia="Calibri" w:hAnsi="Calibri Light" w:cs="Calibri Light"/>
          <w:noProof/>
          <w:color w:val="000000"/>
          <w:lang w:eastAsia="en-GB"/>
        </w:rPr>
        <w:lastRenderedPageBreak/>
        <w:drawing>
          <wp:inline distT="0" distB="0" distL="0" distR="0" wp14:anchorId="69A83AD0" wp14:editId="7B5C3D05">
            <wp:extent cx="5753735" cy="3067050"/>
            <wp:effectExtent l="0" t="0" r="12065" b="6350"/>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735" cy="3067050"/>
                    </a:xfrm>
                    <a:prstGeom prst="rect">
                      <a:avLst/>
                    </a:prstGeom>
                    <a:noFill/>
                    <a:ln>
                      <a:noFill/>
                    </a:ln>
                  </pic:spPr>
                </pic:pic>
              </a:graphicData>
            </a:graphic>
          </wp:inline>
        </w:drawing>
      </w:r>
    </w:p>
    <w:p w14:paraId="362C4A9F" w14:textId="77777777" w:rsidR="00DF146F" w:rsidRPr="00565F0A" w:rsidRDefault="00207226" w:rsidP="00691C61">
      <w:pPr>
        <w:spacing w:line="360" w:lineRule="auto"/>
        <w:jc w:val="both"/>
        <w:rPr>
          <w:rFonts w:ascii="Calibri Light" w:eastAsia="Calibri" w:hAnsi="Calibri Light" w:cs="Calibri Light"/>
          <w:color w:val="000000"/>
        </w:rPr>
      </w:pPr>
      <w:r w:rsidRPr="00565F0A">
        <w:rPr>
          <w:rFonts w:ascii="Calibri Light" w:eastAsia="Calibri" w:hAnsi="Calibri Light" w:cs="Calibri Light"/>
          <w:color w:val="000000"/>
        </w:rPr>
        <w:t xml:space="preserve">Figure </w:t>
      </w:r>
      <w:r w:rsidR="006109F6" w:rsidRPr="00565F0A">
        <w:rPr>
          <w:rFonts w:ascii="Calibri Light" w:eastAsia="Calibri" w:hAnsi="Calibri Light" w:cs="Calibri Light"/>
          <w:color w:val="000000"/>
        </w:rPr>
        <w:t>1</w:t>
      </w:r>
      <w:r w:rsidRPr="00565F0A">
        <w:rPr>
          <w:rFonts w:ascii="Calibri Light" w:eastAsia="Calibri" w:hAnsi="Calibri Light" w:cs="Calibri Light"/>
          <w:color w:val="000000"/>
        </w:rPr>
        <w:t xml:space="preserve"> | </w:t>
      </w:r>
      <w:r w:rsidR="00F37DFD" w:rsidRPr="00565F0A">
        <w:rPr>
          <w:rFonts w:ascii="Calibri Light" w:eastAsia="Calibri" w:hAnsi="Calibri Light" w:cs="Calibri Light"/>
          <w:color w:val="000000"/>
        </w:rPr>
        <w:t>Scaling r</w:t>
      </w:r>
      <w:r w:rsidRPr="00565F0A">
        <w:rPr>
          <w:rFonts w:ascii="Calibri Light" w:eastAsia="Calibri" w:hAnsi="Calibri Light" w:cs="Calibri Light"/>
          <w:color w:val="000000"/>
        </w:rPr>
        <w:t>elationship</w:t>
      </w:r>
      <w:r w:rsidR="00F37DFD" w:rsidRPr="00565F0A">
        <w:rPr>
          <w:rFonts w:ascii="Calibri Light" w:eastAsia="Calibri" w:hAnsi="Calibri Light" w:cs="Calibri Light"/>
          <w:color w:val="000000"/>
        </w:rPr>
        <w:t>s</w:t>
      </w:r>
      <w:r w:rsidRPr="00565F0A">
        <w:rPr>
          <w:rFonts w:ascii="Calibri Light" w:eastAsia="Calibri" w:hAnsi="Calibri Light" w:cs="Calibri Light"/>
          <w:color w:val="000000"/>
        </w:rPr>
        <w:t xml:space="preserve"> between </w:t>
      </w:r>
      <w:r w:rsidR="00F37DFD" w:rsidRPr="00565F0A">
        <w:rPr>
          <w:rFonts w:ascii="Calibri Light" w:eastAsia="Calibri" w:hAnsi="Calibri Light" w:cs="Calibri Light"/>
          <w:color w:val="000000"/>
        </w:rPr>
        <w:t>three physiological processes</w:t>
      </w:r>
      <w:r w:rsidRPr="00565F0A">
        <w:rPr>
          <w:rFonts w:ascii="Calibri Light" w:eastAsia="Calibri" w:hAnsi="Calibri Light" w:cs="Calibri Light"/>
          <w:color w:val="000000"/>
        </w:rPr>
        <w:t xml:space="preserve"> (</w:t>
      </w:r>
      <w:r w:rsidR="001B00D7" w:rsidRPr="00565F0A">
        <w:rPr>
          <w:rFonts w:ascii="Calibri Light" w:eastAsia="Calibri" w:hAnsi="Calibri Light" w:cs="Calibri Light"/>
          <w:color w:val="000000"/>
        </w:rPr>
        <w:t xml:space="preserve">i.e., </w:t>
      </w:r>
      <w:r w:rsidRPr="00565F0A">
        <w:rPr>
          <w:rFonts w:ascii="Calibri Light" w:eastAsia="Calibri" w:hAnsi="Calibri Light" w:cs="Calibri Light"/>
          <w:color w:val="000000"/>
        </w:rPr>
        <w:t>calcification rate, respiration rate</w:t>
      </w:r>
      <w:r w:rsidR="00F37DFD" w:rsidRPr="00565F0A">
        <w:rPr>
          <w:rFonts w:ascii="Calibri Light" w:eastAsia="Calibri" w:hAnsi="Calibri Light" w:cs="Calibri Light"/>
          <w:color w:val="000000"/>
        </w:rPr>
        <w:t>,</w:t>
      </w:r>
      <w:r w:rsidRPr="00565F0A">
        <w:rPr>
          <w:rFonts w:ascii="Calibri Light" w:eastAsia="Calibri" w:hAnsi="Calibri Light" w:cs="Calibri Light"/>
          <w:color w:val="000000"/>
        </w:rPr>
        <w:t xml:space="preserve"> and photosynthesis rate</w:t>
      </w:r>
      <w:r w:rsidR="00F37DFD" w:rsidRPr="00565F0A">
        <w:rPr>
          <w:rFonts w:ascii="Calibri Light" w:eastAsia="Calibri" w:hAnsi="Calibri Light" w:cs="Calibri Light"/>
          <w:color w:val="000000"/>
        </w:rPr>
        <w:t>,</w:t>
      </w:r>
      <w:r w:rsidRPr="00565F0A">
        <w:rPr>
          <w:rFonts w:ascii="Calibri Light" w:eastAsia="Calibri" w:hAnsi="Calibri Light" w:cs="Calibri Light"/>
          <w:color w:val="000000"/>
        </w:rPr>
        <w:t xml:space="preserve"> respectively</w:t>
      </w:r>
      <w:r w:rsidR="00F37DFD" w:rsidRPr="00565F0A">
        <w:rPr>
          <w:rFonts w:ascii="Calibri Light" w:eastAsia="Calibri" w:hAnsi="Calibri Light" w:cs="Calibri Light"/>
          <w:color w:val="000000"/>
        </w:rPr>
        <w:t>,</w:t>
      </w:r>
      <w:r w:rsidRPr="00565F0A">
        <w:rPr>
          <w:rFonts w:ascii="Calibri Light" w:eastAsia="Calibri" w:hAnsi="Calibri Light" w:cs="Calibri Light"/>
          <w:color w:val="000000"/>
        </w:rPr>
        <w:t xml:space="preserve"> from top to bottom) and live coral surface area for six coral species (</w:t>
      </w:r>
      <w:r w:rsidRPr="00565F0A">
        <w:rPr>
          <w:rFonts w:ascii="Calibri Light" w:eastAsia="Calibri" w:hAnsi="Calibri Light" w:cs="Calibri Light"/>
          <w:i/>
          <w:color w:val="000000"/>
        </w:rPr>
        <w:t xml:space="preserve">Acropora hyacinthus, Astrea curta, Montipora verilli, Napopora irregularis, </w:t>
      </w:r>
      <w:r w:rsidR="00B12D7E" w:rsidRPr="00565F0A">
        <w:rPr>
          <w:rFonts w:ascii="Calibri Light" w:eastAsia="Calibri" w:hAnsi="Calibri Light" w:cs="Calibri Light"/>
          <w:i/>
          <w:color w:val="000000"/>
        </w:rPr>
        <w:t>Pocillopora</w:t>
      </w:r>
      <w:r w:rsidR="00B12D7E" w:rsidRPr="00565F0A">
        <w:rPr>
          <w:rFonts w:ascii="Calibri Light" w:eastAsia="Calibri" w:hAnsi="Calibri Light" w:cs="Calibri Light"/>
          <w:iCs/>
          <w:color w:val="000000"/>
        </w:rPr>
        <w:t xml:space="preserve"> cf.</w:t>
      </w:r>
      <w:r w:rsidR="00B12D7E" w:rsidRPr="00565F0A">
        <w:rPr>
          <w:rFonts w:ascii="Calibri Light" w:eastAsia="Calibri" w:hAnsi="Calibri Light" w:cs="Calibri Light"/>
          <w:i/>
          <w:color w:val="000000"/>
        </w:rPr>
        <w:t xml:space="preserve"> verrucosa </w:t>
      </w:r>
      <w:r w:rsidRPr="00565F0A">
        <w:rPr>
          <w:rFonts w:ascii="Calibri Light" w:eastAsia="Calibri" w:hAnsi="Calibri Light" w:cs="Calibri Light"/>
          <w:color w:val="000000"/>
        </w:rPr>
        <w:t>and</w:t>
      </w:r>
      <w:r w:rsidRPr="00565F0A">
        <w:rPr>
          <w:rFonts w:ascii="Calibri Light" w:eastAsia="Calibri" w:hAnsi="Calibri Light" w:cs="Calibri Light"/>
          <w:i/>
          <w:color w:val="000000"/>
        </w:rPr>
        <w:t xml:space="preserve"> </w:t>
      </w:r>
      <w:r w:rsidRPr="00565F0A">
        <w:rPr>
          <w:rFonts w:ascii="Calibri Light" w:eastAsia="Calibri" w:hAnsi="Calibri Light" w:cs="Calibri Light"/>
          <w:color w:val="000000"/>
        </w:rPr>
        <w:t xml:space="preserve">massive </w:t>
      </w:r>
      <w:r w:rsidRPr="00565F0A">
        <w:rPr>
          <w:rFonts w:ascii="Calibri Light" w:eastAsia="Calibri" w:hAnsi="Calibri Light" w:cs="Calibri Light"/>
          <w:i/>
          <w:color w:val="000000"/>
        </w:rPr>
        <w:t>Porites</w:t>
      </w:r>
      <w:r w:rsidRPr="00565F0A">
        <w:rPr>
          <w:rFonts w:ascii="Calibri Light" w:eastAsia="Calibri" w:hAnsi="Calibri Light" w:cs="Calibri Light"/>
          <w:color w:val="000000"/>
        </w:rPr>
        <w:t xml:space="preserve">) with a ± 95% Bayesian credible interval. </w:t>
      </w:r>
      <w:r w:rsidR="00F37DFD" w:rsidRPr="00565F0A">
        <w:rPr>
          <w:rFonts w:ascii="Calibri Light" w:eastAsia="Calibri" w:hAnsi="Calibri Light" w:cs="Calibri Light"/>
          <w:color w:val="000000"/>
        </w:rPr>
        <w:t xml:space="preserve">All relationships are depicted on the log-log scale, with dots representing the raw data points while regression lines and intervals represent posterior predictions from the Bayesian linear model (± 95% credible intervals). </w:t>
      </w:r>
      <w:r w:rsidRPr="00565F0A">
        <w:rPr>
          <w:rFonts w:ascii="Calibri Light" w:eastAsia="Calibri" w:hAnsi="Calibri Light" w:cs="Calibri Light"/>
          <w:color w:val="000000"/>
        </w:rPr>
        <w:t>Coral silhouettes represent the current mature coral morphology.</w:t>
      </w:r>
    </w:p>
    <w:p w14:paraId="5C377573" w14:textId="77777777" w:rsidR="007B0E88" w:rsidRPr="00565F0A" w:rsidRDefault="007B0E88">
      <w:pPr>
        <w:rPr>
          <w:rFonts w:ascii="Calibri Light" w:hAnsi="Calibri Light" w:cs="Calibri Light"/>
          <w:noProof/>
        </w:rPr>
      </w:pPr>
      <w:r w:rsidRPr="00565F0A">
        <w:rPr>
          <w:rFonts w:ascii="Calibri Light" w:hAnsi="Calibri Light" w:cs="Calibri Light"/>
          <w:noProof/>
        </w:rPr>
        <w:br w:type="page"/>
      </w:r>
    </w:p>
    <w:p w14:paraId="56A1A5C0" w14:textId="063AD3E9" w:rsidR="00EB12F8" w:rsidRPr="00565F0A" w:rsidRDefault="00A70E22">
      <w:pPr>
        <w:pBdr>
          <w:top w:val="nil"/>
          <w:left w:val="nil"/>
          <w:bottom w:val="nil"/>
          <w:right w:val="nil"/>
          <w:between w:val="nil"/>
        </w:pBdr>
        <w:jc w:val="both"/>
        <w:rPr>
          <w:rFonts w:ascii="Calibri Light" w:hAnsi="Calibri Light" w:cs="Calibri Light"/>
        </w:rPr>
      </w:pPr>
      <w:r w:rsidRPr="00565F0A">
        <w:rPr>
          <w:rFonts w:ascii="Calibri Light" w:hAnsi="Calibri Light" w:cs="Calibri Light"/>
          <w:noProof/>
          <w:lang w:eastAsia="en-GB"/>
        </w:rPr>
        <w:lastRenderedPageBreak/>
        <w:drawing>
          <wp:inline distT="0" distB="0" distL="0" distR="0" wp14:anchorId="75E526D5" wp14:editId="3F74FDD6">
            <wp:extent cx="5753735" cy="4241165"/>
            <wp:effectExtent l="0" t="0" r="12065" b="635"/>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735" cy="4241165"/>
                    </a:xfrm>
                    <a:prstGeom prst="rect">
                      <a:avLst/>
                    </a:prstGeom>
                    <a:noFill/>
                    <a:ln>
                      <a:noFill/>
                    </a:ln>
                  </pic:spPr>
                </pic:pic>
              </a:graphicData>
            </a:graphic>
          </wp:inline>
        </w:drawing>
      </w:r>
    </w:p>
    <w:p w14:paraId="1260A2F3" w14:textId="77777777" w:rsidR="001B00D7" w:rsidRPr="00565F0A" w:rsidRDefault="00154559" w:rsidP="00691C61">
      <w:pPr>
        <w:pBdr>
          <w:top w:val="nil"/>
          <w:left w:val="nil"/>
          <w:bottom w:val="nil"/>
          <w:right w:val="nil"/>
          <w:between w:val="nil"/>
        </w:pBdr>
        <w:spacing w:line="360" w:lineRule="auto"/>
        <w:jc w:val="both"/>
        <w:rPr>
          <w:rFonts w:ascii="Calibri Light" w:hAnsi="Calibri Light" w:cs="Calibri Light"/>
          <w:lang w:val="en-US"/>
        </w:rPr>
      </w:pPr>
      <w:r w:rsidRPr="00565F0A">
        <w:rPr>
          <w:rFonts w:ascii="Calibri Light" w:hAnsi="Calibri Light" w:cs="Calibri Light"/>
          <w:lang w:val="en-US"/>
        </w:rPr>
        <w:t xml:space="preserve">Figure </w:t>
      </w:r>
      <w:r w:rsidR="006109F6" w:rsidRPr="00565F0A">
        <w:rPr>
          <w:rFonts w:ascii="Calibri Light" w:hAnsi="Calibri Light" w:cs="Calibri Light"/>
          <w:lang w:val="en-US"/>
        </w:rPr>
        <w:t>2</w:t>
      </w:r>
      <w:r w:rsidRPr="00565F0A">
        <w:rPr>
          <w:rFonts w:ascii="Calibri Light" w:hAnsi="Calibri Light" w:cs="Calibri Light"/>
          <w:lang w:val="en-US"/>
        </w:rPr>
        <w:t xml:space="preserve"> | Representation of </w:t>
      </w:r>
      <w:r w:rsidR="00F37DFD" w:rsidRPr="00565F0A">
        <w:rPr>
          <w:rFonts w:ascii="Calibri Light" w:hAnsi="Calibri Light" w:cs="Calibri Light"/>
          <w:lang w:val="en-US"/>
        </w:rPr>
        <w:t>hypothetical</w:t>
      </w:r>
      <w:r w:rsidRPr="00565F0A">
        <w:rPr>
          <w:rFonts w:ascii="Calibri Light" w:hAnsi="Calibri Light" w:cs="Calibri Light"/>
          <w:lang w:val="en-US"/>
        </w:rPr>
        <w:t xml:space="preserve"> coral </w:t>
      </w:r>
      <w:r w:rsidR="00F37DFD" w:rsidRPr="00565F0A">
        <w:rPr>
          <w:rFonts w:ascii="Calibri Light" w:hAnsi="Calibri Light" w:cs="Calibri Light"/>
          <w:lang w:val="en-US"/>
        </w:rPr>
        <w:t xml:space="preserve">assemblages </w:t>
      </w:r>
      <w:r w:rsidRPr="00565F0A">
        <w:rPr>
          <w:rFonts w:ascii="Calibri Light" w:hAnsi="Calibri Light" w:cs="Calibri Light"/>
          <w:lang w:val="en-US"/>
        </w:rPr>
        <w:t>and their corresponding energy ratio</w:t>
      </w:r>
      <w:r w:rsidR="00F37DFD" w:rsidRPr="00565F0A">
        <w:rPr>
          <w:rFonts w:ascii="Calibri Light" w:hAnsi="Calibri Light" w:cs="Calibri Light"/>
          <w:lang w:val="en-US"/>
        </w:rPr>
        <w:t>s</w:t>
      </w:r>
      <w:r w:rsidRPr="00565F0A">
        <w:rPr>
          <w:rFonts w:ascii="Calibri Light" w:hAnsi="Calibri Light" w:cs="Calibri Light"/>
          <w:lang w:val="en-US"/>
        </w:rPr>
        <w:t xml:space="preserve"> (</w:t>
      </w:r>
      <w:r w:rsidR="00F37DFD" w:rsidRPr="00565F0A">
        <w:rPr>
          <w:rFonts w:ascii="Calibri Light" w:hAnsi="Calibri Light" w:cs="Calibri Light"/>
          <w:lang w:val="en-US"/>
        </w:rPr>
        <w:t>n</w:t>
      </w:r>
      <w:r w:rsidRPr="00565F0A">
        <w:rPr>
          <w:rFonts w:ascii="Calibri Light" w:hAnsi="Calibri Light" w:cs="Calibri Light"/>
          <w:lang w:val="en-US"/>
        </w:rPr>
        <w:t xml:space="preserve">et </w:t>
      </w:r>
      <w:r w:rsidR="00F37DFD" w:rsidRPr="00565F0A">
        <w:rPr>
          <w:rFonts w:ascii="Calibri Light" w:hAnsi="Calibri Light" w:cs="Calibri Light"/>
          <w:lang w:val="en-US"/>
        </w:rPr>
        <w:t>p</w:t>
      </w:r>
      <w:r w:rsidRPr="00565F0A">
        <w:rPr>
          <w:rFonts w:ascii="Calibri Light" w:hAnsi="Calibri Light" w:cs="Calibri Light"/>
          <w:lang w:val="en-US"/>
        </w:rPr>
        <w:t>hotosynthesis rate/</w:t>
      </w:r>
      <w:r w:rsidR="00F37DFD" w:rsidRPr="00565F0A">
        <w:rPr>
          <w:rFonts w:ascii="Calibri Light" w:hAnsi="Calibri Light" w:cs="Calibri Light"/>
          <w:lang w:val="en-US"/>
        </w:rPr>
        <w:t>c</w:t>
      </w:r>
      <w:r w:rsidRPr="00565F0A">
        <w:rPr>
          <w:rFonts w:ascii="Calibri Light" w:hAnsi="Calibri Light" w:cs="Calibri Light"/>
          <w:lang w:val="en-US"/>
        </w:rPr>
        <w:t xml:space="preserve">alcification rate). </w:t>
      </w:r>
      <w:r w:rsidR="00C14BFC" w:rsidRPr="00565F0A">
        <w:rPr>
          <w:rFonts w:ascii="Calibri Light" w:hAnsi="Calibri Light" w:cs="Calibri Light"/>
          <w:lang w:val="en-US"/>
        </w:rPr>
        <w:t xml:space="preserve">The plot on the left shows relationships between calcification and net photosynthesis, which underpin the community-wide models. Estimates from previous Bayesian models (unfilled points) were added to our observations (filled points). </w:t>
      </w:r>
      <w:r w:rsidR="00F37DFD" w:rsidRPr="00565F0A">
        <w:rPr>
          <w:rFonts w:ascii="Calibri Light" w:hAnsi="Calibri Light" w:cs="Calibri Light"/>
          <w:lang w:val="en-US"/>
        </w:rPr>
        <w:t>M</w:t>
      </w:r>
      <w:r w:rsidRPr="00565F0A">
        <w:rPr>
          <w:rFonts w:ascii="Calibri Light" w:hAnsi="Calibri Light" w:cs="Calibri Light"/>
          <w:lang w:val="en-US"/>
        </w:rPr>
        <w:t>atrices</w:t>
      </w:r>
      <w:r w:rsidR="00F37DFD" w:rsidRPr="00565F0A">
        <w:rPr>
          <w:rFonts w:ascii="Calibri Light" w:hAnsi="Calibri Light" w:cs="Calibri Light"/>
          <w:lang w:val="en-US"/>
        </w:rPr>
        <w:t xml:space="preserve"> on the </w:t>
      </w:r>
      <w:r w:rsidR="00C14BFC" w:rsidRPr="00565F0A">
        <w:rPr>
          <w:rFonts w:ascii="Calibri Light" w:hAnsi="Calibri Light" w:cs="Calibri Light"/>
          <w:lang w:val="en-US"/>
        </w:rPr>
        <w:t>right</w:t>
      </w:r>
      <w:r w:rsidRPr="00565F0A">
        <w:rPr>
          <w:rFonts w:ascii="Calibri Light" w:hAnsi="Calibri Light" w:cs="Calibri Light"/>
          <w:lang w:val="en-US"/>
        </w:rPr>
        <w:t xml:space="preserve"> represent </w:t>
      </w:r>
      <w:r w:rsidR="00F37DFD" w:rsidRPr="00565F0A">
        <w:rPr>
          <w:rFonts w:ascii="Calibri Light" w:hAnsi="Calibri Light" w:cs="Calibri Light"/>
          <w:lang w:val="en-US"/>
        </w:rPr>
        <w:t xml:space="preserve">scenarios of </w:t>
      </w:r>
      <w:r w:rsidRPr="00565F0A">
        <w:rPr>
          <w:rFonts w:ascii="Calibri Light" w:hAnsi="Calibri Light" w:cs="Calibri Light"/>
          <w:i/>
          <w:iCs/>
          <w:lang w:val="en-US"/>
        </w:rPr>
        <w:t xml:space="preserve">Pocillopora </w:t>
      </w:r>
      <w:r w:rsidRPr="00565F0A">
        <w:rPr>
          <w:rFonts w:ascii="Calibri Light" w:hAnsi="Calibri Light" w:cs="Calibri Light"/>
          <w:lang w:val="en-US"/>
        </w:rPr>
        <w:t>cf.</w:t>
      </w:r>
      <w:r w:rsidRPr="00565F0A">
        <w:rPr>
          <w:rFonts w:ascii="Calibri Light" w:hAnsi="Calibri Light" w:cs="Calibri Light"/>
          <w:i/>
          <w:iCs/>
          <w:lang w:val="en-US"/>
        </w:rPr>
        <w:t xml:space="preserve"> verrucosa </w:t>
      </w:r>
      <w:r w:rsidRPr="00565F0A">
        <w:rPr>
          <w:rFonts w:ascii="Calibri Light" w:hAnsi="Calibri Light" w:cs="Calibri Light"/>
          <w:lang w:val="en-US"/>
        </w:rPr>
        <w:t>cover</w:t>
      </w:r>
      <w:r w:rsidR="002A6220" w:rsidRPr="00565F0A">
        <w:rPr>
          <w:rFonts w:ascii="Calibri Light" w:hAnsi="Calibri Light" w:cs="Calibri Light"/>
          <w:lang w:val="en-US"/>
        </w:rPr>
        <w:t xml:space="preserve"> vs other species (</w:t>
      </w:r>
      <w:r w:rsidR="002A6220" w:rsidRPr="00565F0A">
        <w:rPr>
          <w:rFonts w:ascii="Calibri Light" w:hAnsi="Calibri Light" w:cs="Calibri Light"/>
          <w:i/>
          <w:iCs/>
          <w:lang w:val="en-US"/>
        </w:rPr>
        <w:t>Acropora hyacinthus, Astrea curta, Montipora verilli, Napopora irregularis, </w:t>
      </w:r>
      <w:r w:rsidR="002A6220" w:rsidRPr="00565F0A">
        <w:rPr>
          <w:rFonts w:ascii="Calibri Light" w:hAnsi="Calibri Light" w:cs="Calibri Light"/>
          <w:lang w:val="en-US"/>
        </w:rPr>
        <w:t>and</w:t>
      </w:r>
      <w:r w:rsidR="002A6220" w:rsidRPr="00565F0A">
        <w:rPr>
          <w:rFonts w:ascii="Calibri Light" w:hAnsi="Calibri Light" w:cs="Calibri Light"/>
          <w:i/>
          <w:iCs/>
          <w:lang w:val="en-US"/>
        </w:rPr>
        <w:t> </w:t>
      </w:r>
      <w:r w:rsidR="002A6220" w:rsidRPr="00565F0A">
        <w:rPr>
          <w:rFonts w:ascii="Calibri Light" w:hAnsi="Calibri Light" w:cs="Calibri Light"/>
          <w:lang w:val="en-US"/>
        </w:rPr>
        <w:t>massive </w:t>
      </w:r>
      <w:r w:rsidR="002A6220" w:rsidRPr="00565F0A">
        <w:rPr>
          <w:rFonts w:ascii="Calibri Light" w:hAnsi="Calibri Light" w:cs="Calibri Light"/>
          <w:i/>
          <w:iCs/>
          <w:lang w:val="en-US"/>
        </w:rPr>
        <w:t>Porites</w:t>
      </w:r>
      <w:r w:rsidR="002A6220" w:rsidRPr="00565F0A">
        <w:rPr>
          <w:rFonts w:ascii="Calibri Light" w:hAnsi="Calibri Light" w:cs="Calibri Light"/>
          <w:lang w:val="en-US"/>
        </w:rPr>
        <w:t>)</w:t>
      </w:r>
      <w:r w:rsidRPr="00565F0A">
        <w:rPr>
          <w:rFonts w:ascii="Calibri Light" w:hAnsi="Calibri Light" w:cs="Calibri Light"/>
          <w:lang w:val="en-US"/>
        </w:rPr>
        <w:t>. The three columns represent three</w:t>
      </w:r>
      <w:r w:rsidR="002A6220" w:rsidRPr="00565F0A">
        <w:rPr>
          <w:rFonts w:ascii="Calibri Light" w:hAnsi="Calibri Light" w:cs="Calibri Light"/>
          <w:lang w:val="en-US"/>
        </w:rPr>
        <w:t xml:space="preserve"> size-structure scenarios</w:t>
      </w:r>
      <w:r w:rsidRPr="00565F0A">
        <w:rPr>
          <w:rFonts w:ascii="Calibri Light" w:hAnsi="Calibri Light" w:cs="Calibri Light"/>
          <w:lang w:val="en-US"/>
        </w:rPr>
        <w:t xml:space="preserve">. </w:t>
      </w:r>
    </w:p>
    <w:p w14:paraId="205802D8" w14:textId="77777777" w:rsidR="007E6224" w:rsidRPr="00565F0A" w:rsidRDefault="001B00D7" w:rsidP="00AD1FBB">
      <w:pPr>
        <w:rPr>
          <w:rFonts w:ascii="Calibri Light" w:hAnsi="Calibri Light" w:cs="Calibri Light"/>
          <w:lang w:val="en-US"/>
        </w:rPr>
      </w:pPr>
      <w:r w:rsidRPr="00565F0A">
        <w:rPr>
          <w:rFonts w:ascii="Calibri Light" w:hAnsi="Calibri Light" w:cs="Calibri Light"/>
          <w:lang w:val="en-US"/>
        </w:rPr>
        <w:br w:type="page"/>
      </w:r>
    </w:p>
    <w:p w14:paraId="6B71E5A4" w14:textId="77777777" w:rsidR="00540D9B" w:rsidRPr="00565F0A" w:rsidRDefault="00540D9B" w:rsidP="00316DA8">
      <w:pPr>
        <w:spacing w:line="360" w:lineRule="auto"/>
        <w:jc w:val="both"/>
        <w:rPr>
          <w:rFonts w:ascii="Calibri Light" w:eastAsia="Calibri" w:hAnsi="Calibri Light" w:cs="Calibri Light"/>
          <w:color w:val="000000"/>
          <w:lang w:val="en-US"/>
        </w:rPr>
      </w:pPr>
      <w:r w:rsidRPr="00565F0A">
        <w:rPr>
          <w:rFonts w:ascii="Calibri Light" w:eastAsia="Calibri" w:hAnsi="Calibri Light" w:cs="Calibri Light"/>
          <w:color w:val="000000"/>
        </w:rPr>
        <w:lastRenderedPageBreak/>
        <w:t xml:space="preserve">Table 1 | Point estimates and 95% credible intervals </w:t>
      </w:r>
      <w:r w:rsidR="002A6220" w:rsidRPr="00565F0A">
        <w:rPr>
          <w:rFonts w:ascii="Calibri Light" w:eastAsia="Calibri" w:hAnsi="Calibri Light" w:cs="Calibri Light"/>
          <w:color w:val="000000"/>
        </w:rPr>
        <w:t>f</w:t>
      </w:r>
      <w:r w:rsidRPr="00565F0A">
        <w:rPr>
          <w:rFonts w:ascii="Calibri Light" w:eastAsia="Calibri" w:hAnsi="Calibri Light" w:cs="Calibri Light"/>
          <w:color w:val="000000"/>
        </w:rPr>
        <w:t xml:space="preserve">or fitted parameters </w:t>
      </w:r>
      <w:r w:rsidR="002A6220" w:rsidRPr="00565F0A">
        <w:rPr>
          <w:rFonts w:ascii="Calibri Light" w:eastAsia="Calibri" w:hAnsi="Calibri Light" w:cs="Calibri Light"/>
          <w:color w:val="000000"/>
        </w:rPr>
        <w:t xml:space="preserve">based on Bayesian linear models estimating </w:t>
      </w:r>
      <w:r w:rsidRPr="00565F0A">
        <w:rPr>
          <w:rFonts w:ascii="Calibri Light" w:eastAsia="Calibri" w:hAnsi="Calibri Light" w:cs="Calibri Light"/>
          <w:color w:val="000000"/>
        </w:rPr>
        <w:t>calcification rate, respiration rate</w:t>
      </w:r>
      <w:r w:rsidR="002A6220" w:rsidRPr="00565F0A">
        <w:rPr>
          <w:rFonts w:ascii="Calibri Light" w:eastAsia="Calibri" w:hAnsi="Calibri Light" w:cs="Calibri Light"/>
          <w:color w:val="000000"/>
        </w:rPr>
        <w:t>,</w:t>
      </w:r>
      <w:r w:rsidRPr="00565F0A">
        <w:rPr>
          <w:rFonts w:ascii="Calibri Light" w:eastAsia="Calibri" w:hAnsi="Calibri Light" w:cs="Calibri Light"/>
          <w:color w:val="000000"/>
        </w:rPr>
        <w:t xml:space="preserve"> and photosynthesis rate</w:t>
      </w:r>
      <w:r w:rsidR="002A6220" w:rsidRPr="00565F0A">
        <w:rPr>
          <w:rFonts w:ascii="Calibri Light" w:eastAsia="Calibri" w:hAnsi="Calibri Light" w:cs="Calibri Light"/>
          <w:color w:val="000000"/>
        </w:rPr>
        <w:t xml:space="preserve"> based on colony size and species identity</w:t>
      </w:r>
      <w:r w:rsidRPr="00565F0A">
        <w:rPr>
          <w:rFonts w:ascii="Calibri Light" w:eastAsia="Calibri" w:hAnsi="Calibri Light" w:cs="Calibri Light"/>
          <w:color w:val="000000"/>
        </w:rPr>
        <w:t>.</w:t>
      </w:r>
      <w:r w:rsidR="00AF02BA" w:rsidRPr="00565F0A">
        <w:rPr>
          <w:rFonts w:ascii="Calibri Light" w:eastAsia="Calibri" w:hAnsi="Calibri Light" w:cs="Calibri Light"/>
          <w:color w:val="000000"/>
        </w:rPr>
        <w:t xml:space="preserve"> </w:t>
      </w:r>
    </w:p>
    <w:tbl>
      <w:tblPr>
        <w:tblW w:w="0" w:type="auto"/>
        <w:tblLook w:val="04A0" w:firstRow="1" w:lastRow="0" w:firstColumn="1" w:lastColumn="0" w:noHBand="0" w:noVBand="1"/>
      </w:tblPr>
      <w:tblGrid>
        <w:gridCol w:w="1358"/>
        <w:gridCol w:w="858"/>
        <w:gridCol w:w="842"/>
        <w:gridCol w:w="864"/>
        <w:gridCol w:w="859"/>
        <w:gridCol w:w="843"/>
        <w:gridCol w:w="865"/>
        <w:gridCol w:w="859"/>
        <w:gridCol w:w="843"/>
        <w:gridCol w:w="865"/>
      </w:tblGrid>
      <w:tr w:rsidR="00AD1FBB" w14:paraId="7C477127" w14:textId="77777777" w:rsidTr="00565F0A">
        <w:tc>
          <w:tcPr>
            <w:tcW w:w="1358" w:type="dxa"/>
            <w:tcBorders>
              <w:top w:val="single" w:sz="4" w:space="0" w:color="auto"/>
            </w:tcBorders>
            <w:shd w:val="clear" w:color="auto" w:fill="auto"/>
          </w:tcPr>
          <w:p w14:paraId="0B83C83B" w14:textId="77777777" w:rsidR="00AD1FBB" w:rsidRPr="00565F0A" w:rsidRDefault="00AD1FBB" w:rsidP="00565F0A">
            <w:pPr>
              <w:jc w:val="both"/>
              <w:rPr>
                <w:rFonts w:ascii="Calibri Light" w:hAnsi="Calibri Light" w:cs="Calibri Light"/>
                <w:b/>
                <w:bCs/>
                <w:lang w:val="en-US"/>
              </w:rPr>
            </w:pPr>
          </w:p>
        </w:tc>
        <w:tc>
          <w:tcPr>
            <w:tcW w:w="2564" w:type="dxa"/>
            <w:gridSpan w:val="3"/>
            <w:tcBorders>
              <w:top w:val="single" w:sz="4" w:space="0" w:color="auto"/>
            </w:tcBorders>
            <w:shd w:val="clear" w:color="auto" w:fill="auto"/>
            <w:vAlign w:val="center"/>
          </w:tcPr>
          <w:p w14:paraId="59A53874" w14:textId="77777777" w:rsidR="00AD1FBB" w:rsidRPr="00565F0A" w:rsidRDefault="00AD1FBB" w:rsidP="00565F0A">
            <w:pPr>
              <w:jc w:val="center"/>
              <w:rPr>
                <w:rFonts w:ascii="Calibri Light" w:hAnsi="Calibri Light" w:cs="Calibri Light"/>
                <w:b/>
                <w:bCs/>
                <w:lang w:val="en-US"/>
              </w:rPr>
            </w:pPr>
            <w:r w:rsidRPr="00565F0A">
              <w:rPr>
                <w:rFonts w:ascii="Calibri Light" w:hAnsi="Calibri Light" w:cs="Calibri Light"/>
                <w:b/>
                <w:bCs/>
                <w:sz w:val="20"/>
                <w:szCs w:val="20"/>
                <w:lang w:val="en-US"/>
              </w:rPr>
              <w:t xml:space="preserve">Calcification </w:t>
            </w:r>
          </w:p>
        </w:tc>
        <w:tc>
          <w:tcPr>
            <w:tcW w:w="2567" w:type="dxa"/>
            <w:gridSpan w:val="3"/>
            <w:tcBorders>
              <w:top w:val="single" w:sz="4" w:space="0" w:color="auto"/>
            </w:tcBorders>
            <w:shd w:val="clear" w:color="auto" w:fill="auto"/>
            <w:vAlign w:val="center"/>
          </w:tcPr>
          <w:p w14:paraId="32739CBF" w14:textId="77777777" w:rsidR="00AD1FBB" w:rsidRPr="00565F0A" w:rsidRDefault="00AD1FBB" w:rsidP="00565F0A">
            <w:pPr>
              <w:jc w:val="center"/>
              <w:rPr>
                <w:rFonts w:ascii="Calibri Light" w:hAnsi="Calibri Light" w:cs="Calibri Light"/>
                <w:b/>
                <w:bCs/>
                <w:lang w:val="en-US"/>
              </w:rPr>
            </w:pPr>
            <w:r w:rsidRPr="00565F0A">
              <w:rPr>
                <w:rFonts w:ascii="Calibri Light" w:hAnsi="Calibri Light" w:cs="Calibri Light"/>
                <w:b/>
                <w:bCs/>
                <w:sz w:val="20"/>
                <w:szCs w:val="20"/>
                <w:lang w:val="en-US"/>
              </w:rPr>
              <w:t xml:space="preserve">Respiration </w:t>
            </w:r>
          </w:p>
        </w:tc>
        <w:tc>
          <w:tcPr>
            <w:tcW w:w="2567" w:type="dxa"/>
            <w:gridSpan w:val="3"/>
            <w:tcBorders>
              <w:top w:val="single" w:sz="4" w:space="0" w:color="auto"/>
            </w:tcBorders>
            <w:shd w:val="clear" w:color="auto" w:fill="auto"/>
            <w:vAlign w:val="center"/>
          </w:tcPr>
          <w:p w14:paraId="185126BA" w14:textId="77777777" w:rsidR="00AD1FBB" w:rsidRPr="00565F0A" w:rsidRDefault="00AD1FBB" w:rsidP="00565F0A">
            <w:pPr>
              <w:jc w:val="center"/>
              <w:rPr>
                <w:rFonts w:ascii="Calibri Light" w:hAnsi="Calibri Light" w:cs="Calibri Light"/>
                <w:b/>
                <w:bCs/>
                <w:lang w:val="en-US"/>
              </w:rPr>
            </w:pPr>
            <w:r w:rsidRPr="00565F0A">
              <w:rPr>
                <w:rFonts w:ascii="Calibri Light" w:hAnsi="Calibri Light" w:cs="Calibri Light"/>
                <w:b/>
                <w:bCs/>
                <w:sz w:val="20"/>
                <w:szCs w:val="20"/>
                <w:lang w:val="en-US"/>
              </w:rPr>
              <w:t xml:space="preserve">Photosynthesis </w:t>
            </w:r>
          </w:p>
        </w:tc>
      </w:tr>
      <w:tr w:rsidR="00AD1FBB" w14:paraId="303D9584" w14:textId="77777777" w:rsidTr="00565F0A">
        <w:tc>
          <w:tcPr>
            <w:tcW w:w="1358" w:type="dxa"/>
            <w:tcBorders>
              <w:bottom w:val="single" w:sz="4" w:space="0" w:color="auto"/>
            </w:tcBorders>
            <w:shd w:val="clear" w:color="auto" w:fill="auto"/>
          </w:tcPr>
          <w:p w14:paraId="5BCCDF3A" w14:textId="77777777" w:rsidR="00AD1FBB" w:rsidRPr="00565F0A" w:rsidRDefault="00AD1FBB" w:rsidP="00565F0A">
            <w:pPr>
              <w:jc w:val="both"/>
              <w:rPr>
                <w:rFonts w:ascii="Calibri Light" w:hAnsi="Calibri Light" w:cs="Calibri Light"/>
                <w:b/>
                <w:bCs/>
                <w:lang w:val="en-US"/>
              </w:rPr>
            </w:pPr>
            <w:r w:rsidRPr="00565F0A">
              <w:rPr>
                <w:rFonts w:ascii="Calibri Light" w:hAnsi="Calibri Light" w:cs="Calibri Light"/>
                <w:b/>
                <w:bCs/>
                <w:sz w:val="20"/>
                <w:szCs w:val="20"/>
                <w:lang w:val="en-US"/>
              </w:rPr>
              <w:t>Parameters</w:t>
            </w:r>
          </w:p>
        </w:tc>
        <w:tc>
          <w:tcPr>
            <w:tcW w:w="858" w:type="dxa"/>
            <w:tcBorders>
              <w:bottom w:val="single" w:sz="4" w:space="0" w:color="auto"/>
            </w:tcBorders>
            <w:shd w:val="clear" w:color="auto" w:fill="auto"/>
          </w:tcPr>
          <w:p w14:paraId="5D9C89DD" w14:textId="77777777" w:rsidR="00AD1FBB" w:rsidRPr="00565F0A" w:rsidRDefault="00AD1FBB" w:rsidP="00565F0A">
            <w:pPr>
              <w:jc w:val="center"/>
              <w:rPr>
                <w:rFonts w:ascii="Calibri Light" w:hAnsi="Calibri Light" w:cs="Calibri Light"/>
                <w:b/>
                <w:bCs/>
                <w:lang w:val="en-US"/>
              </w:rPr>
            </w:pPr>
            <w:r w:rsidRPr="00565F0A">
              <w:rPr>
                <w:rFonts w:ascii="Calibri Light" w:hAnsi="Calibri Light" w:cs="Calibri Light"/>
                <w:b/>
                <w:bCs/>
                <w:sz w:val="20"/>
                <w:szCs w:val="20"/>
                <w:lang w:val="en-US"/>
              </w:rPr>
              <w:t>Mean</w:t>
            </w:r>
          </w:p>
        </w:tc>
        <w:tc>
          <w:tcPr>
            <w:tcW w:w="842" w:type="dxa"/>
            <w:tcBorders>
              <w:bottom w:val="single" w:sz="4" w:space="0" w:color="auto"/>
            </w:tcBorders>
            <w:shd w:val="clear" w:color="auto" w:fill="auto"/>
            <w:vAlign w:val="center"/>
          </w:tcPr>
          <w:p w14:paraId="5961BC4C" w14:textId="77777777" w:rsidR="00AD1FBB" w:rsidRPr="00565F0A" w:rsidRDefault="00AD1FBB" w:rsidP="00565F0A">
            <w:pPr>
              <w:jc w:val="center"/>
              <w:rPr>
                <w:rFonts w:ascii="Calibri Light" w:hAnsi="Calibri Light" w:cs="Calibri Light"/>
                <w:b/>
                <w:bCs/>
                <w:lang w:val="en-US"/>
              </w:rPr>
            </w:pPr>
            <w:r w:rsidRPr="00565F0A">
              <w:rPr>
                <w:rFonts w:ascii="Calibri Light" w:hAnsi="Calibri Light" w:cs="Calibri Light"/>
                <w:b/>
                <w:bCs/>
                <w:sz w:val="20"/>
                <w:szCs w:val="20"/>
                <w:lang w:val="en-US"/>
              </w:rPr>
              <w:t>2.5%</w:t>
            </w:r>
          </w:p>
        </w:tc>
        <w:tc>
          <w:tcPr>
            <w:tcW w:w="864" w:type="dxa"/>
            <w:tcBorders>
              <w:bottom w:val="single" w:sz="4" w:space="0" w:color="auto"/>
            </w:tcBorders>
            <w:shd w:val="clear" w:color="auto" w:fill="auto"/>
            <w:vAlign w:val="center"/>
          </w:tcPr>
          <w:p w14:paraId="1581A7B9" w14:textId="77777777" w:rsidR="00AD1FBB" w:rsidRPr="00565F0A" w:rsidRDefault="00AD1FBB" w:rsidP="00565F0A">
            <w:pPr>
              <w:jc w:val="center"/>
              <w:rPr>
                <w:rFonts w:ascii="Calibri Light" w:hAnsi="Calibri Light" w:cs="Calibri Light"/>
                <w:b/>
                <w:bCs/>
                <w:lang w:val="en-US"/>
              </w:rPr>
            </w:pPr>
            <w:r w:rsidRPr="00565F0A">
              <w:rPr>
                <w:rFonts w:ascii="Calibri Light" w:hAnsi="Calibri Light" w:cs="Calibri Light"/>
                <w:b/>
                <w:bCs/>
                <w:sz w:val="20"/>
                <w:szCs w:val="20"/>
                <w:lang w:val="en-US"/>
              </w:rPr>
              <w:t>97.5%</w:t>
            </w:r>
          </w:p>
        </w:tc>
        <w:tc>
          <w:tcPr>
            <w:tcW w:w="859" w:type="dxa"/>
            <w:tcBorders>
              <w:bottom w:val="single" w:sz="4" w:space="0" w:color="auto"/>
            </w:tcBorders>
            <w:shd w:val="clear" w:color="auto" w:fill="auto"/>
            <w:vAlign w:val="center"/>
          </w:tcPr>
          <w:p w14:paraId="2A0C1E34" w14:textId="77777777" w:rsidR="00AD1FBB" w:rsidRPr="00565F0A" w:rsidRDefault="00AD1FBB" w:rsidP="00565F0A">
            <w:pPr>
              <w:jc w:val="center"/>
              <w:rPr>
                <w:rFonts w:ascii="Calibri Light" w:hAnsi="Calibri Light" w:cs="Calibri Light"/>
                <w:b/>
                <w:bCs/>
                <w:lang w:val="en-US"/>
              </w:rPr>
            </w:pPr>
            <w:r w:rsidRPr="00565F0A">
              <w:rPr>
                <w:rFonts w:ascii="Calibri Light" w:hAnsi="Calibri Light" w:cs="Calibri Light"/>
                <w:b/>
                <w:bCs/>
                <w:sz w:val="20"/>
                <w:szCs w:val="20"/>
                <w:lang w:val="en-US"/>
              </w:rPr>
              <w:t>Mean</w:t>
            </w:r>
          </w:p>
        </w:tc>
        <w:tc>
          <w:tcPr>
            <w:tcW w:w="843" w:type="dxa"/>
            <w:tcBorders>
              <w:bottom w:val="single" w:sz="4" w:space="0" w:color="auto"/>
            </w:tcBorders>
            <w:shd w:val="clear" w:color="auto" w:fill="auto"/>
            <w:vAlign w:val="center"/>
          </w:tcPr>
          <w:p w14:paraId="2DEF7AFF" w14:textId="77777777" w:rsidR="00AD1FBB" w:rsidRPr="00565F0A" w:rsidRDefault="00AD1FBB" w:rsidP="00565F0A">
            <w:pPr>
              <w:jc w:val="center"/>
              <w:rPr>
                <w:rFonts w:ascii="Calibri Light" w:hAnsi="Calibri Light" w:cs="Calibri Light"/>
                <w:b/>
                <w:bCs/>
                <w:lang w:val="en-US"/>
              </w:rPr>
            </w:pPr>
            <w:r w:rsidRPr="00565F0A">
              <w:rPr>
                <w:rFonts w:ascii="Calibri Light" w:hAnsi="Calibri Light" w:cs="Calibri Light"/>
                <w:b/>
                <w:bCs/>
                <w:sz w:val="20"/>
                <w:szCs w:val="20"/>
                <w:lang w:val="en-US"/>
              </w:rPr>
              <w:t>2.5%</w:t>
            </w:r>
          </w:p>
        </w:tc>
        <w:tc>
          <w:tcPr>
            <w:tcW w:w="865" w:type="dxa"/>
            <w:tcBorders>
              <w:bottom w:val="single" w:sz="4" w:space="0" w:color="auto"/>
            </w:tcBorders>
            <w:shd w:val="clear" w:color="auto" w:fill="auto"/>
            <w:vAlign w:val="center"/>
          </w:tcPr>
          <w:p w14:paraId="574E54C3" w14:textId="77777777" w:rsidR="00AD1FBB" w:rsidRPr="00565F0A" w:rsidRDefault="00AD1FBB" w:rsidP="00565F0A">
            <w:pPr>
              <w:jc w:val="center"/>
              <w:rPr>
                <w:rFonts w:ascii="Calibri Light" w:hAnsi="Calibri Light" w:cs="Calibri Light"/>
                <w:b/>
                <w:bCs/>
                <w:lang w:val="en-US"/>
              </w:rPr>
            </w:pPr>
            <w:r w:rsidRPr="00565F0A">
              <w:rPr>
                <w:rFonts w:ascii="Calibri Light" w:hAnsi="Calibri Light" w:cs="Calibri Light"/>
                <w:b/>
                <w:bCs/>
                <w:sz w:val="20"/>
                <w:szCs w:val="20"/>
                <w:lang w:val="en-US"/>
              </w:rPr>
              <w:t>97.5%</w:t>
            </w:r>
          </w:p>
        </w:tc>
        <w:tc>
          <w:tcPr>
            <w:tcW w:w="859" w:type="dxa"/>
            <w:tcBorders>
              <w:bottom w:val="single" w:sz="4" w:space="0" w:color="auto"/>
            </w:tcBorders>
            <w:shd w:val="clear" w:color="auto" w:fill="auto"/>
            <w:vAlign w:val="center"/>
          </w:tcPr>
          <w:p w14:paraId="7316ABA8" w14:textId="77777777" w:rsidR="00AD1FBB" w:rsidRPr="00565F0A" w:rsidRDefault="00AD1FBB" w:rsidP="00565F0A">
            <w:pPr>
              <w:jc w:val="center"/>
              <w:rPr>
                <w:rFonts w:ascii="Calibri Light" w:hAnsi="Calibri Light" w:cs="Calibri Light"/>
                <w:b/>
                <w:bCs/>
                <w:lang w:val="en-US"/>
              </w:rPr>
            </w:pPr>
            <w:r w:rsidRPr="00565F0A">
              <w:rPr>
                <w:rFonts w:ascii="Calibri Light" w:hAnsi="Calibri Light" w:cs="Calibri Light"/>
                <w:b/>
                <w:bCs/>
                <w:sz w:val="20"/>
                <w:szCs w:val="20"/>
                <w:lang w:val="en-US"/>
              </w:rPr>
              <w:t>Mean</w:t>
            </w:r>
          </w:p>
        </w:tc>
        <w:tc>
          <w:tcPr>
            <w:tcW w:w="843" w:type="dxa"/>
            <w:tcBorders>
              <w:bottom w:val="single" w:sz="4" w:space="0" w:color="auto"/>
            </w:tcBorders>
            <w:shd w:val="clear" w:color="auto" w:fill="auto"/>
            <w:vAlign w:val="center"/>
          </w:tcPr>
          <w:p w14:paraId="47C43EAC" w14:textId="77777777" w:rsidR="00AD1FBB" w:rsidRPr="00565F0A" w:rsidRDefault="00AD1FBB" w:rsidP="00565F0A">
            <w:pPr>
              <w:jc w:val="center"/>
              <w:rPr>
                <w:rFonts w:ascii="Calibri Light" w:hAnsi="Calibri Light" w:cs="Calibri Light"/>
                <w:b/>
                <w:bCs/>
                <w:lang w:val="en-US"/>
              </w:rPr>
            </w:pPr>
            <w:r w:rsidRPr="00565F0A">
              <w:rPr>
                <w:rFonts w:ascii="Calibri Light" w:hAnsi="Calibri Light" w:cs="Calibri Light"/>
                <w:b/>
                <w:bCs/>
                <w:sz w:val="20"/>
                <w:szCs w:val="20"/>
                <w:lang w:val="en-US"/>
              </w:rPr>
              <w:t>2.5%</w:t>
            </w:r>
          </w:p>
        </w:tc>
        <w:tc>
          <w:tcPr>
            <w:tcW w:w="865" w:type="dxa"/>
            <w:tcBorders>
              <w:bottom w:val="single" w:sz="4" w:space="0" w:color="auto"/>
            </w:tcBorders>
            <w:shd w:val="clear" w:color="auto" w:fill="auto"/>
            <w:vAlign w:val="center"/>
          </w:tcPr>
          <w:p w14:paraId="4EA52307" w14:textId="77777777" w:rsidR="00AD1FBB" w:rsidRPr="00565F0A" w:rsidRDefault="00AD1FBB" w:rsidP="00565F0A">
            <w:pPr>
              <w:jc w:val="center"/>
              <w:rPr>
                <w:rFonts w:ascii="Calibri Light" w:hAnsi="Calibri Light" w:cs="Calibri Light"/>
                <w:b/>
                <w:bCs/>
                <w:lang w:val="en-US"/>
              </w:rPr>
            </w:pPr>
            <w:r w:rsidRPr="00565F0A">
              <w:rPr>
                <w:rFonts w:ascii="Calibri Light" w:hAnsi="Calibri Light" w:cs="Calibri Light"/>
                <w:b/>
                <w:bCs/>
                <w:sz w:val="20"/>
                <w:szCs w:val="20"/>
                <w:lang w:val="en-US"/>
              </w:rPr>
              <w:t>97.5%</w:t>
            </w:r>
          </w:p>
        </w:tc>
      </w:tr>
      <w:tr w:rsidR="00AD1FBB" w14:paraId="4EA30A4D" w14:textId="77777777" w:rsidTr="00565F0A">
        <w:trPr>
          <w:trHeight w:val="255"/>
        </w:trPr>
        <w:tc>
          <w:tcPr>
            <w:tcW w:w="9056" w:type="dxa"/>
            <w:gridSpan w:val="10"/>
            <w:tcBorders>
              <w:top w:val="single" w:sz="4" w:space="0" w:color="auto"/>
            </w:tcBorders>
            <w:shd w:val="clear" w:color="auto" w:fill="auto"/>
          </w:tcPr>
          <w:p w14:paraId="459DB7DA" w14:textId="77777777" w:rsidR="00AD1FBB" w:rsidRPr="00565F0A" w:rsidRDefault="00AD1FBB" w:rsidP="007D752A">
            <w:pPr>
              <w:rPr>
                <w:rFonts w:ascii="Calibri Light" w:hAnsi="Calibri Light" w:cs="Calibri Light"/>
                <w:b/>
                <w:bCs/>
                <w:lang w:val="en-US"/>
              </w:rPr>
            </w:pPr>
            <w:r w:rsidRPr="00565F0A">
              <w:rPr>
                <w:rFonts w:ascii="Calibri Light" w:hAnsi="Calibri Light" w:cs="Calibri Light"/>
                <w:b/>
                <w:bCs/>
                <w:sz w:val="20"/>
                <w:szCs w:val="20"/>
                <w:lang w:val="en-US"/>
              </w:rPr>
              <w:t>Fixed effects</w:t>
            </w:r>
          </w:p>
        </w:tc>
      </w:tr>
      <w:tr w:rsidR="00AD1FBB" w14:paraId="222062DB" w14:textId="77777777" w:rsidTr="00565F0A">
        <w:tc>
          <w:tcPr>
            <w:tcW w:w="1358" w:type="dxa"/>
            <w:shd w:val="clear" w:color="auto" w:fill="auto"/>
          </w:tcPr>
          <w:p w14:paraId="5FCEF939" w14:textId="77777777" w:rsidR="00AD1FBB" w:rsidRPr="00565F0A" w:rsidRDefault="00D865D4" w:rsidP="00565F0A">
            <w:pPr>
              <w:jc w:val="both"/>
              <w:rPr>
                <w:rFonts w:ascii="Calibri Light" w:hAnsi="Calibri Light" w:cs="Calibri Light"/>
                <w:sz w:val="20"/>
                <w:szCs w:val="20"/>
                <w:lang w:val="en-US"/>
              </w:rPr>
            </w:pPr>
            <w:r w:rsidRPr="00565F0A">
              <w:rPr>
                <w:rFonts w:ascii="Calibri Light" w:hAnsi="Calibri Light" w:cs="Calibri Light"/>
                <w:sz w:val="20"/>
                <w:szCs w:val="20"/>
                <w:lang w:val="en-US"/>
              </w:rPr>
              <w:t>ln(</w:t>
            </w:r>
            <w:r w:rsidRPr="00565F0A">
              <w:rPr>
                <w:rFonts w:ascii="Cambria Math" w:hAnsi="Cambria Math" w:cs="Cambria Math"/>
                <w:sz w:val="20"/>
                <w:szCs w:val="20"/>
              </w:rPr>
              <w:t>⍺</w:t>
            </w:r>
            <w:r w:rsidRPr="00565F0A">
              <w:rPr>
                <w:rFonts w:ascii="Calibri Light" w:hAnsi="Calibri Light" w:cs="Calibri Light"/>
                <w:sz w:val="20"/>
                <w:szCs w:val="20"/>
              </w:rPr>
              <w:t>)</w:t>
            </w:r>
          </w:p>
        </w:tc>
        <w:tc>
          <w:tcPr>
            <w:tcW w:w="858" w:type="dxa"/>
            <w:shd w:val="clear" w:color="auto" w:fill="auto"/>
            <w:vAlign w:val="center"/>
          </w:tcPr>
          <w:p w14:paraId="223BE3F7"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-6.126</w:t>
            </w:r>
          </w:p>
        </w:tc>
        <w:tc>
          <w:tcPr>
            <w:tcW w:w="842" w:type="dxa"/>
            <w:shd w:val="clear" w:color="auto" w:fill="auto"/>
            <w:vAlign w:val="center"/>
          </w:tcPr>
          <w:p w14:paraId="6EA52F8D"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-6.719</w:t>
            </w:r>
          </w:p>
        </w:tc>
        <w:tc>
          <w:tcPr>
            <w:tcW w:w="864" w:type="dxa"/>
            <w:shd w:val="clear" w:color="auto" w:fill="auto"/>
            <w:vAlign w:val="center"/>
          </w:tcPr>
          <w:p w14:paraId="521E3699"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-5.486</w:t>
            </w:r>
          </w:p>
        </w:tc>
        <w:tc>
          <w:tcPr>
            <w:tcW w:w="859" w:type="dxa"/>
            <w:shd w:val="clear" w:color="auto" w:fill="auto"/>
            <w:vAlign w:val="center"/>
          </w:tcPr>
          <w:p w14:paraId="6C216784"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-4.154</w:t>
            </w:r>
          </w:p>
        </w:tc>
        <w:tc>
          <w:tcPr>
            <w:tcW w:w="843" w:type="dxa"/>
            <w:shd w:val="clear" w:color="auto" w:fill="auto"/>
            <w:vAlign w:val="center"/>
          </w:tcPr>
          <w:p w14:paraId="588D2E49"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-5.565</w:t>
            </w:r>
          </w:p>
        </w:tc>
        <w:tc>
          <w:tcPr>
            <w:tcW w:w="865" w:type="dxa"/>
            <w:shd w:val="clear" w:color="auto" w:fill="auto"/>
            <w:vAlign w:val="center"/>
          </w:tcPr>
          <w:p w14:paraId="3B357FC2"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-2.741</w:t>
            </w:r>
          </w:p>
        </w:tc>
        <w:tc>
          <w:tcPr>
            <w:tcW w:w="859" w:type="dxa"/>
            <w:shd w:val="clear" w:color="auto" w:fill="auto"/>
            <w:vAlign w:val="center"/>
          </w:tcPr>
          <w:p w14:paraId="0E731C22"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-3.971</w:t>
            </w:r>
          </w:p>
        </w:tc>
        <w:tc>
          <w:tcPr>
            <w:tcW w:w="843" w:type="dxa"/>
            <w:shd w:val="clear" w:color="auto" w:fill="auto"/>
            <w:vAlign w:val="center"/>
          </w:tcPr>
          <w:p w14:paraId="710AF1FB"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-5.074</w:t>
            </w:r>
          </w:p>
        </w:tc>
        <w:tc>
          <w:tcPr>
            <w:tcW w:w="865" w:type="dxa"/>
            <w:shd w:val="clear" w:color="auto" w:fill="auto"/>
            <w:vAlign w:val="center"/>
          </w:tcPr>
          <w:p w14:paraId="4BF21BC6"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-2.907</w:t>
            </w:r>
          </w:p>
        </w:tc>
      </w:tr>
      <w:tr w:rsidR="00AD1FBB" w14:paraId="2B16C1D0" w14:textId="77777777" w:rsidTr="00565F0A">
        <w:tc>
          <w:tcPr>
            <w:tcW w:w="1358" w:type="dxa"/>
            <w:shd w:val="clear" w:color="auto" w:fill="auto"/>
          </w:tcPr>
          <w:p w14:paraId="4F7D42ED" w14:textId="77777777" w:rsidR="00AD1FBB" w:rsidRPr="00565F0A" w:rsidRDefault="007D752A" w:rsidP="00565F0A">
            <w:pPr>
              <w:jc w:val="both"/>
              <w:rPr>
                <w:rFonts w:ascii="Calibri Light" w:hAnsi="Calibri Light" w:cs="Calibri Light"/>
                <w:sz w:val="20"/>
                <w:szCs w:val="20"/>
                <w:lang w:val="en-US"/>
              </w:rPr>
            </w:pPr>
            <w:r w:rsidRPr="00565F0A">
              <w:rPr>
                <w:rFonts w:ascii="Calibri Light" w:eastAsia="Calibri" w:hAnsi="Calibri Light" w:cs="Calibri Light"/>
                <w:color w:val="000000"/>
                <w:sz w:val="20"/>
                <w:szCs w:val="20"/>
              </w:rPr>
              <w:t>ß</w:t>
            </w:r>
          </w:p>
        </w:tc>
        <w:tc>
          <w:tcPr>
            <w:tcW w:w="858" w:type="dxa"/>
            <w:shd w:val="clear" w:color="auto" w:fill="auto"/>
            <w:vAlign w:val="center"/>
          </w:tcPr>
          <w:p w14:paraId="137D4FFF"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0.881</w:t>
            </w:r>
          </w:p>
        </w:tc>
        <w:tc>
          <w:tcPr>
            <w:tcW w:w="842" w:type="dxa"/>
            <w:shd w:val="clear" w:color="auto" w:fill="auto"/>
            <w:vAlign w:val="center"/>
          </w:tcPr>
          <w:p w14:paraId="4972B191"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0.792</w:t>
            </w:r>
          </w:p>
        </w:tc>
        <w:tc>
          <w:tcPr>
            <w:tcW w:w="864" w:type="dxa"/>
            <w:shd w:val="clear" w:color="auto" w:fill="auto"/>
            <w:vAlign w:val="center"/>
          </w:tcPr>
          <w:p w14:paraId="5012EFE6"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0.966</w:t>
            </w:r>
          </w:p>
        </w:tc>
        <w:tc>
          <w:tcPr>
            <w:tcW w:w="859" w:type="dxa"/>
            <w:shd w:val="clear" w:color="auto" w:fill="auto"/>
            <w:vAlign w:val="center"/>
          </w:tcPr>
          <w:p w14:paraId="018A3DCC"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1.074</w:t>
            </w:r>
          </w:p>
        </w:tc>
        <w:tc>
          <w:tcPr>
            <w:tcW w:w="843" w:type="dxa"/>
            <w:shd w:val="clear" w:color="auto" w:fill="auto"/>
            <w:vAlign w:val="center"/>
          </w:tcPr>
          <w:p w14:paraId="2F717C86"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0.796</w:t>
            </w:r>
          </w:p>
        </w:tc>
        <w:tc>
          <w:tcPr>
            <w:tcW w:w="865" w:type="dxa"/>
            <w:shd w:val="clear" w:color="auto" w:fill="auto"/>
            <w:vAlign w:val="center"/>
          </w:tcPr>
          <w:p w14:paraId="2FC2EA1D"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1.351</w:t>
            </w:r>
          </w:p>
        </w:tc>
        <w:tc>
          <w:tcPr>
            <w:tcW w:w="859" w:type="dxa"/>
            <w:shd w:val="clear" w:color="auto" w:fill="auto"/>
            <w:vAlign w:val="center"/>
          </w:tcPr>
          <w:p w14:paraId="639C19CF"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1.033</w:t>
            </w:r>
          </w:p>
        </w:tc>
        <w:tc>
          <w:tcPr>
            <w:tcW w:w="843" w:type="dxa"/>
            <w:shd w:val="clear" w:color="auto" w:fill="auto"/>
            <w:vAlign w:val="center"/>
          </w:tcPr>
          <w:p w14:paraId="76971664"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0.800</w:t>
            </w:r>
          </w:p>
        </w:tc>
        <w:tc>
          <w:tcPr>
            <w:tcW w:w="865" w:type="dxa"/>
            <w:shd w:val="clear" w:color="auto" w:fill="auto"/>
            <w:vAlign w:val="center"/>
          </w:tcPr>
          <w:p w14:paraId="1D42E9F9"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1.256</w:t>
            </w:r>
          </w:p>
        </w:tc>
      </w:tr>
      <w:tr w:rsidR="00AD1FBB" w14:paraId="1DF9F73B" w14:textId="77777777" w:rsidTr="00565F0A">
        <w:tc>
          <w:tcPr>
            <w:tcW w:w="9056" w:type="dxa"/>
            <w:gridSpan w:val="10"/>
            <w:shd w:val="clear" w:color="auto" w:fill="auto"/>
            <w:vAlign w:val="center"/>
          </w:tcPr>
          <w:p w14:paraId="2315FF90" w14:textId="77777777" w:rsidR="00AD1FBB" w:rsidRPr="00565F0A" w:rsidRDefault="00AD1FBB" w:rsidP="007D752A">
            <w:pPr>
              <w:rPr>
                <w:rFonts w:ascii="Calibri Light" w:hAnsi="Calibri Light" w:cs="Calibri Light"/>
                <w:b/>
                <w:bCs/>
                <w:sz w:val="20"/>
                <w:szCs w:val="20"/>
                <w:lang w:val="en-US"/>
              </w:rPr>
            </w:pPr>
            <w:r w:rsidRPr="00565F0A">
              <w:rPr>
                <w:rFonts w:ascii="Calibri Light" w:hAnsi="Calibri Light" w:cs="Calibri Light"/>
                <w:b/>
                <w:bCs/>
                <w:sz w:val="20"/>
                <w:szCs w:val="20"/>
                <w:lang w:val="en-US"/>
              </w:rPr>
              <w:t>Random effects</w:t>
            </w:r>
          </w:p>
        </w:tc>
      </w:tr>
      <w:tr w:rsidR="00AD1FBB" w:rsidRPr="007030D9" w14:paraId="60F08963" w14:textId="77777777" w:rsidTr="00565F0A">
        <w:tc>
          <w:tcPr>
            <w:tcW w:w="1358" w:type="dxa"/>
            <w:shd w:val="clear" w:color="auto" w:fill="auto"/>
          </w:tcPr>
          <w:p w14:paraId="198E4397" w14:textId="77777777" w:rsidR="00AD1FBB" w:rsidRPr="00565F0A" w:rsidRDefault="00AD1FBB" w:rsidP="00565F0A">
            <w:pPr>
              <w:jc w:val="both"/>
              <w:rPr>
                <w:rFonts w:ascii="Calibri Light" w:hAnsi="Calibri Light" w:cs="Calibri Light"/>
                <w:sz w:val="20"/>
                <w:szCs w:val="20"/>
                <w:lang w:val="en-US"/>
              </w:rPr>
            </w:pPr>
            <w:r w:rsidRPr="00565F0A">
              <w:rPr>
                <w:rFonts w:ascii="Calibri Light" w:hAnsi="Calibri Light" w:cs="Calibri Light"/>
                <w:sz w:val="20"/>
                <w:szCs w:val="20"/>
                <w:lang w:val="en-US"/>
              </w:rPr>
              <w:t>Std. Deviation o</w:t>
            </w:r>
            <w:r w:rsidR="007030D9" w:rsidRPr="00565F0A">
              <w:rPr>
                <w:rFonts w:ascii="Calibri Light" w:hAnsi="Calibri Light" w:cs="Calibri Light"/>
                <w:sz w:val="20"/>
                <w:szCs w:val="20"/>
                <w:lang w:val="en-US"/>
              </w:rPr>
              <w:t>f</w:t>
            </w:r>
            <w:r w:rsidRPr="00565F0A">
              <w:rPr>
                <w:rFonts w:ascii="Calibri Light" w:hAnsi="Calibri Light" w:cs="Calibri Light"/>
                <w:sz w:val="20"/>
                <w:szCs w:val="20"/>
                <w:lang w:val="en-US"/>
              </w:rPr>
              <w:t xml:space="preserve"> </w:t>
            </w:r>
            <w:r w:rsidR="00D865D4" w:rsidRPr="00565F0A">
              <w:rPr>
                <w:rFonts w:ascii="Calibri Light" w:hAnsi="Calibri Light" w:cs="Calibri Light"/>
                <w:sz w:val="20"/>
                <w:szCs w:val="20"/>
                <w:lang w:val="en-US"/>
              </w:rPr>
              <w:t>ln(</w:t>
            </w:r>
            <w:r w:rsidR="00D865D4" w:rsidRPr="00565F0A">
              <w:rPr>
                <w:rFonts w:ascii="Cambria Math" w:hAnsi="Cambria Math" w:cs="Cambria Math"/>
                <w:sz w:val="20"/>
                <w:szCs w:val="20"/>
              </w:rPr>
              <w:t>⍺</w:t>
            </w:r>
            <w:r w:rsidR="00D865D4" w:rsidRPr="00565F0A">
              <w:rPr>
                <w:rFonts w:ascii="Calibri Light" w:hAnsi="Calibri Light" w:cs="Calibri Light"/>
                <w:sz w:val="20"/>
                <w:szCs w:val="20"/>
              </w:rPr>
              <w:t>)</w:t>
            </w:r>
          </w:p>
        </w:tc>
        <w:tc>
          <w:tcPr>
            <w:tcW w:w="858" w:type="dxa"/>
            <w:shd w:val="clear" w:color="auto" w:fill="auto"/>
            <w:vAlign w:val="center"/>
          </w:tcPr>
          <w:p w14:paraId="01C3B154"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0.613</w:t>
            </w:r>
          </w:p>
        </w:tc>
        <w:tc>
          <w:tcPr>
            <w:tcW w:w="842" w:type="dxa"/>
            <w:shd w:val="clear" w:color="auto" w:fill="auto"/>
            <w:vAlign w:val="center"/>
          </w:tcPr>
          <w:p w14:paraId="4B76A334"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0.228</w:t>
            </w:r>
          </w:p>
        </w:tc>
        <w:tc>
          <w:tcPr>
            <w:tcW w:w="864" w:type="dxa"/>
            <w:shd w:val="clear" w:color="auto" w:fill="auto"/>
            <w:vAlign w:val="center"/>
          </w:tcPr>
          <w:p w14:paraId="215FEADF"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1.408</w:t>
            </w:r>
          </w:p>
        </w:tc>
        <w:tc>
          <w:tcPr>
            <w:tcW w:w="859" w:type="dxa"/>
            <w:shd w:val="clear" w:color="auto" w:fill="auto"/>
            <w:vAlign w:val="center"/>
          </w:tcPr>
          <w:p w14:paraId="77C2237B"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1.437</w:t>
            </w:r>
          </w:p>
        </w:tc>
        <w:tc>
          <w:tcPr>
            <w:tcW w:w="843" w:type="dxa"/>
            <w:shd w:val="clear" w:color="auto" w:fill="auto"/>
            <w:vAlign w:val="center"/>
          </w:tcPr>
          <w:p w14:paraId="6DD827E8"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0.624</w:t>
            </w:r>
          </w:p>
        </w:tc>
        <w:tc>
          <w:tcPr>
            <w:tcW w:w="865" w:type="dxa"/>
            <w:shd w:val="clear" w:color="auto" w:fill="auto"/>
            <w:vAlign w:val="center"/>
          </w:tcPr>
          <w:p w14:paraId="187FE3CC"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3.006</w:t>
            </w:r>
          </w:p>
        </w:tc>
        <w:tc>
          <w:tcPr>
            <w:tcW w:w="859" w:type="dxa"/>
            <w:shd w:val="clear" w:color="auto" w:fill="auto"/>
            <w:vAlign w:val="center"/>
          </w:tcPr>
          <w:p w14:paraId="7D52CDF7"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1.081</w:t>
            </w:r>
          </w:p>
        </w:tc>
        <w:tc>
          <w:tcPr>
            <w:tcW w:w="843" w:type="dxa"/>
            <w:shd w:val="clear" w:color="auto" w:fill="auto"/>
            <w:vAlign w:val="center"/>
          </w:tcPr>
          <w:p w14:paraId="6CB47A28"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0.383</w:t>
            </w:r>
          </w:p>
        </w:tc>
        <w:tc>
          <w:tcPr>
            <w:tcW w:w="865" w:type="dxa"/>
            <w:shd w:val="clear" w:color="auto" w:fill="auto"/>
            <w:vAlign w:val="center"/>
          </w:tcPr>
          <w:p w14:paraId="62BF536E"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2.376</w:t>
            </w:r>
          </w:p>
        </w:tc>
      </w:tr>
      <w:tr w:rsidR="00AD1FBB" w14:paraId="556B0340" w14:textId="77777777" w:rsidTr="00565F0A">
        <w:tc>
          <w:tcPr>
            <w:tcW w:w="1358" w:type="dxa"/>
            <w:shd w:val="clear" w:color="auto" w:fill="auto"/>
          </w:tcPr>
          <w:p w14:paraId="06D3806C" w14:textId="77777777" w:rsidR="00AD1FBB" w:rsidRPr="00565F0A" w:rsidRDefault="00AD1FBB" w:rsidP="00565F0A">
            <w:pPr>
              <w:jc w:val="both"/>
              <w:rPr>
                <w:rFonts w:ascii="Calibri Light" w:hAnsi="Calibri Light" w:cs="Calibri Light"/>
                <w:b/>
                <w:bCs/>
                <w:sz w:val="20"/>
                <w:szCs w:val="20"/>
                <w:lang w:val="en-US"/>
              </w:rPr>
            </w:pPr>
            <w:r w:rsidRPr="00565F0A">
              <w:rPr>
                <w:rFonts w:ascii="Calibri Light" w:hAnsi="Calibri Light" w:cs="Calibri Light"/>
                <w:sz w:val="20"/>
                <w:szCs w:val="20"/>
                <w:lang w:val="en-US"/>
              </w:rPr>
              <w:t>Std. Deviation o</w:t>
            </w:r>
            <w:r w:rsidR="007030D9" w:rsidRPr="00565F0A">
              <w:rPr>
                <w:rFonts w:ascii="Calibri Light" w:hAnsi="Calibri Light" w:cs="Calibri Light"/>
                <w:sz w:val="20"/>
                <w:szCs w:val="20"/>
                <w:lang w:val="en-US"/>
              </w:rPr>
              <w:t>f</w:t>
            </w:r>
            <w:r w:rsidRPr="00565F0A">
              <w:rPr>
                <w:rFonts w:ascii="Calibri Light" w:hAnsi="Calibri Light" w:cs="Calibri Light"/>
                <w:sz w:val="20"/>
                <w:szCs w:val="20"/>
                <w:lang w:val="en-US"/>
              </w:rPr>
              <w:t xml:space="preserve"> </w:t>
            </w:r>
            <w:r w:rsidR="007D752A" w:rsidRPr="00565F0A">
              <w:rPr>
                <w:rFonts w:ascii="Calibri Light" w:eastAsia="Calibri" w:hAnsi="Calibri Light" w:cs="Calibri Light"/>
                <w:color w:val="000000"/>
                <w:sz w:val="20"/>
                <w:szCs w:val="20"/>
              </w:rPr>
              <w:t>ß</w:t>
            </w:r>
          </w:p>
        </w:tc>
        <w:tc>
          <w:tcPr>
            <w:tcW w:w="858" w:type="dxa"/>
            <w:shd w:val="clear" w:color="auto" w:fill="auto"/>
            <w:vAlign w:val="center"/>
          </w:tcPr>
          <w:p w14:paraId="7AF26076"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0.075</w:t>
            </w:r>
          </w:p>
        </w:tc>
        <w:tc>
          <w:tcPr>
            <w:tcW w:w="842" w:type="dxa"/>
            <w:shd w:val="clear" w:color="auto" w:fill="auto"/>
            <w:vAlign w:val="center"/>
          </w:tcPr>
          <w:p w14:paraId="3F6B75AB"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0.006</w:t>
            </w:r>
          </w:p>
        </w:tc>
        <w:tc>
          <w:tcPr>
            <w:tcW w:w="864" w:type="dxa"/>
            <w:shd w:val="clear" w:color="auto" w:fill="auto"/>
            <w:vAlign w:val="center"/>
          </w:tcPr>
          <w:p w14:paraId="188E030E"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0.199</w:t>
            </w:r>
          </w:p>
        </w:tc>
        <w:tc>
          <w:tcPr>
            <w:tcW w:w="859" w:type="dxa"/>
            <w:shd w:val="clear" w:color="auto" w:fill="auto"/>
            <w:vAlign w:val="center"/>
          </w:tcPr>
          <w:p w14:paraId="1B17F313"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0.281</w:t>
            </w:r>
          </w:p>
        </w:tc>
        <w:tc>
          <w:tcPr>
            <w:tcW w:w="843" w:type="dxa"/>
            <w:shd w:val="clear" w:color="auto" w:fill="auto"/>
            <w:vAlign w:val="center"/>
          </w:tcPr>
          <w:p w14:paraId="00D4E238"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0.100</w:t>
            </w:r>
          </w:p>
        </w:tc>
        <w:tc>
          <w:tcPr>
            <w:tcW w:w="865" w:type="dxa"/>
            <w:shd w:val="clear" w:color="auto" w:fill="auto"/>
            <w:vAlign w:val="center"/>
          </w:tcPr>
          <w:p w14:paraId="01F7284F"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0.638</w:t>
            </w:r>
          </w:p>
        </w:tc>
        <w:tc>
          <w:tcPr>
            <w:tcW w:w="859" w:type="dxa"/>
            <w:shd w:val="clear" w:color="auto" w:fill="auto"/>
            <w:vAlign w:val="center"/>
          </w:tcPr>
          <w:p w14:paraId="01D20764"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0.221</w:t>
            </w:r>
          </w:p>
        </w:tc>
        <w:tc>
          <w:tcPr>
            <w:tcW w:w="843" w:type="dxa"/>
            <w:shd w:val="clear" w:color="auto" w:fill="auto"/>
            <w:vAlign w:val="center"/>
          </w:tcPr>
          <w:p w14:paraId="71723824"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0.050</w:t>
            </w:r>
          </w:p>
        </w:tc>
        <w:tc>
          <w:tcPr>
            <w:tcW w:w="865" w:type="dxa"/>
            <w:shd w:val="clear" w:color="auto" w:fill="auto"/>
            <w:vAlign w:val="center"/>
          </w:tcPr>
          <w:p w14:paraId="45E0A01B"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0.519</w:t>
            </w:r>
          </w:p>
        </w:tc>
      </w:tr>
      <w:tr w:rsidR="00AD1FBB" w14:paraId="1561236F" w14:textId="77777777" w:rsidTr="00565F0A">
        <w:tc>
          <w:tcPr>
            <w:tcW w:w="1358" w:type="dxa"/>
            <w:tcBorders>
              <w:bottom w:val="single" w:sz="4" w:space="0" w:color="auto"/>
            </w:tcBorders>
            <w:shd w:val="clear" w:color="auto" w:fill="auto"/>
          </w:tcPr>
          <w:p w14:paraId="0568871E" w14:textId="77777777" w:rsidR="00AD1FBB" w:rsidRPr="00565F0A" w:rsidRDefault="00AD1FBB" w:rsidP="00565F0A">
            <w:pPr>
              <w:jc w:val="both"/>
              <w:rPr>
                <w:rFonts w:ascii="Calibri Light" w:hAnsi="Calibri Light" w:cs="Calibri Light"/>
                <w:sz w:val="20"/>
                <w:szCs w:val="20"/>
                <w:lang w:val="en-US"/>
              </w:rPr>
            </w:pPr>
            <w:r w:rsidRPr="00565F0A">
              <w:rPr>
                <w:rFonts w:ascii="Calibri Light" w:hAnsi="Calibri Light" w:cs="Calibri Light"/>
                <w:sz w:val="20"/>
                <w:szCs w:val="20"/>
                <w:lang w:val="en-US"/>
              </w:rPr>
              <w:t>Correlation of</w:t>
            </w:r>
            <w:r w:rsidR="00D865D4" w:rsidRPr="00565F0A">
              <w:rPr>
                <w:rFonts w:ascii="Calibri Light" w:hAnsi="Calibri Light" w:cs="Calibri Light"/>
                <w:sz w:val="20"/>
                <w:szCs w:val="20"/>
                <w:lang w:val="en-US"/>
              </w:rPr>
              <w:t xml:space="preserve"> ln(</w:t>
            </w:r>
            <w:r w:rsidR="00D865D4" w:rsidRPr="00565F0A">
              <w:rPr>
                <w:rFonts w:ascii="Cambria Math" w:hAnsi="Cambria Math" w:cs="Cambria Math"/>
                <w:sz w:val="20"/>
                <w:szCs w:val="20"/>
              </w:rPr>
              <w:t>⍺</w:t>
            </w:r>
            <w:r w:rsidR="00D865D4" w:rsidRPr="00565F0A">
              <w:rPr>
                <w:rFonts w:ascii="Calibri Light" w:hAnsi="Calibri Light" w:cs="Calibri Light"/>
                <w:sz w:val="20"/>
                <w:szCs w:val="20"/>
              </w:rPr>
              <w:t>)</w:t>
            </w:r>
            <w:r w:rsidRPr="00565F0A">
              <w:rPr>
                <w:rFonts w:ascii="Calibri Light" w:hAnsi="Calibri Light" w:cs="Calibri Light"/>
                <w:sz w:val="20"/>
                <w:szCs w:val="20"/>
                <w:lang w:val="en-US"/>
              </w:rPr>
              <w:t xml:space="preserve"> </w:t>
            </w:r>
            <w:r w:rsidR="007D752A" w:rsidRPr="00565F0A">
              <w:rPr>
                <w:rFonts w:ascii="Calibri Light" w:hAnsi="Calibri Light" w:cs="Calibri Light"/>
                <w:color w:val="000000"/>
                <w:sz w:val="20"/>
                <w:szCs w:val="20"/>
              </w:rPr>
              <w:t>and ß</w:t>
            </w:r>
          </w:p>
        </w:tc>
        <w:tc>
          <w:tcPr>
            <w:tcW w:w="858" w:type="dxa"/>
            <w:tcBorders>
              <w:bottom w:val="single" w:sz="4" w:space="0" w:color="auto"/>
            </w:tcBorders>
            <w:shd w:val="clear" w:color="auto" w:fill="auto"/>
            <w:vAlign w:val="center"/>
          </w:tcPr>
          <w:p w14:paraId="16144DB6"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-0.58</w:t>
            </w:r>
          </w:p>
        </w:tc>
        <w:tc>
          <w:tcPr>
            <w:tcW w:w="842" w:type="dxa"/>
            <w:tcBorders>
              <w:bottom w:val="single" w:sz="4" w:space="0" w:color="auto"/>
            </w:tcBorders>
            <w:shd w:val="clear" w:color="auto" w:fill="auto"/>
            <w:vAlign w:val="center"/>
          </w:tcPr>
          <w:p w14:paraId="23F6015B"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-0.98</w:t>
            </w:r>
          </w:p>
        </w:tc>
        <w:tc>
          <w:tcPr>
            <w:tcW w:w="864" w:type="dxa"/>
            <w:tcBorders>
              <w:bottom w:val="single" w:sz="4" w:space="0" w:color="auto"/>
            </w:tcBorders>
            <w:shd w:val="clear" w:color="auto" w:fill="auto"/>
            <w:vAlign w:val="center"/>
          </w:tcPr>
          <w:p w14:paraId="2F9EC96A"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0.527</w:t>
            </w:r>
          </w:p>
        </w:tc>
        <w:tc>
          <w:tcPr>
            <w:tcW w:w="859" w:type="dxa"/>
            <w:tcBorders>
              <w:bottom w:val="single" w:sz="4" w:space="0" w:color="auto"/>
            </w:tcBorders>
            <w:shd w:val="clear" w:color="auto" w:fill="auto"/>
            <w:vAlign w:val="center"/>
          </w:tcPr>
          <w:p w14:paraId="79A1BAAD"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-0.602</w:t>
            </w:r>
          </w:p>
        </w:tc>
        <w:tc>
          <w:tcPr>
            <w:tcW w:w="843" w:type="dxa"/>
            <w:tcBorders>
              <w:bottom w:val="single" w:sz="4" w:space="0" w:color="auto"/>
            </w:tcBorders>
            <w:shd w:val="clear" w:color="auto" w:fill="auto"/>
            <w:vAlign w:val="center"/>
          </w:tcPr>
          <w:p w14:paraId="4C837083"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-0.959</w:t>
            </w:r>
          </w:p>
        </w:tc>
        <w:tc>
          <w:tcPr>
            <w:tcW w:w="865" w:type="dxa"/>
            <w:tcBorders>
              <w:bottom w:val="single" w:sz="4" w:space="0" w:color="auto"/>
            </w:tcBorders>
            <w:shd w:val="clear" w:color="auto" w:fill="auto"/>
            <w:vAlign w:val="center"/>
          </w:tcPr>
          <w:p w14:paraId="6980408E"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0.236</w:t>
            </w:r>
          </w:p>
        </w:tc>
        <w:tc>
          <w:tcPr>
            <w:tcW w:w="859" w:type="dxa"/>
            <w:tcBorders>
              <w:bottom w:val="single" w:sz="4" w:space="0" w:color="auto"/>
            </w:tcBorders>
            <w:shd w:val="clear" w:color="auto" w:fill="auto"/>
            <w:vAlign w:val="center"/>
          </w:tcPr>
          <w:p w14:paraId="78398829"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-0.507</w:t>
            </w:r>
          </w:p>
        </w:tc>
        <w:tc>
          <w:tcPr>
            <w:tcW w:w="843" w:type="dxa"/>
            <w:tcBorders>
              <w:bottom w:val="single" w:sz="4" w:space="0" w:color="auto"/>
            </w:tcBorders>
            <w:shd w:val="clear" w:color="auto" w:fill="auto"/>
            <w:vAlign w:val="center"/>
          </w:tcPr>
          <w:p w14:paraId="52298168"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-0.953</w:t>
            </w:r>
          </w:p>
        </w:tc>
        <w:tc>
          <w:tcPr>
            <w:tcW w:w="865" w:type="dxa"/>
            <w:tcBorders>
              <w:bottom w:val="single" w:sz="4" w:space="0" w:color="auto"/>
            </w:tcBorders>
            <w:shd w:val="clear" w:color="auto" w:fill="auto"/>
            <w:vAlign w:val="center"/>
          </w:tcPr>
          <w:p w14:paraId="1D565E02" w14:textId="77777777" w:rsidR="00AD1FBB" w:rsidRPr="00565F0A" w:rsidRDefault="007030D9" w:rsidP="00565F0A">
            <w:pPr>
              <w:jc w:val="center"/>
              <w:rPr>
                <w:rFonts w:ascii="Calibri Light" w:hAnsi="Calibri Light" w:cs="Calibri Light"/>
                <w:sz w:val="20"/>
                <w:szCs w:val="20"/>
                <w:lang w:val="en-US"/>
              </w:rPr>
            </w:pPr>
            <w:r w:rsidRPr="00565F0A">
              <w:rPr>
                <w:rFonts w:ascii="Calibri Light" w:hAnsi="Calibri Light" w:cs="Calibri Light"/>
                <w:sz w:val="20"/>
                <w:szCs w:val="20"/>
                <w:lang w:val="en-US"/>
              </w:rPr>
              <w:t>0.536</w:t>
            </w:r>
          </w:p>
        </w:tc>
      </w:tr>
    </w:tbl>
    <w:p w14:paraId="4A990F59" w14:textId="77777777" w:rsidR="007E6224" w:rsidRPr="00565F0A" w:rsidRDefault="007E6224" w:rsidP="00316DA8">
      <w:pPr>
        <w:rPr>
          <w:rFonts w:ascii="Calibri Light" w:eastAsia="Calibri" w:hAnsi="Calibri Light" w:cs="Calibri Light"/>
          <w:color w:val="000000"/>
        </w:rPr>
      </w:pPr>
    </w:p>
    <w:p w14:paraId="6CEEA1BF" w14:textId="77777777" w:rsidR="007E6224" w:rsidRPr="00565F0A" w:rsidRDefault="007E6224">
      <w:pPr>
        <w:rPr>
          <w:rFonts w:ascii="Calibri Light" w:eastAsia="Calibri" w:hAnsi="Calibri Light" w:cs="Calibri Light"/>
          <w:color w:val="000000"/>
        </w:rPr>
      </w:pPr>
      <w:r w:rsidRPr="00565F0A">
        <w:rPr>
          <w:rFonts w:ascii="Calibri Light" w:eastAsia="Calibri" w:hAnsi="Calibri Light" w:cs="Calibri Light"/>
          <w:color w:val="000000"/>
        </w:rPr>
        <w:br w:type="page"/>
      </w:r>
    </w:p>
    <w:p w14:paraId="19C0031E" w14:textId="7243CBAC" w:rsidR="009F1B34" w:rsidRPr="00565F0A" w:rsidRDefault="00A70E22" w:rsidP="0089186A">
      <w:pPr>
        <w:spacing w:line="360" w:lineRule="auto"/>
        <w:jc w:val="both"/>
        <w:rPr>
          <w:rFonts w:ascii="Calibri Light" w:eastAsia="Calibri" w:hAnsi="Calibri Light" w:cs="Calibri Light"/>
          <w:color w:val="000000"/>
        </w:rPr>
      </w:pPr>
      <w:r w:rsidRPr="00565F0A">
        <w:rPr>
          <w:rFonts w:ascii="Calibri Light" w:eastAsia="Calibri" w:hAnsi="Calibri Light" w:cs="Calibri Light"/>
          <w:noProof/>
          <w:color w:val="000000"/>
          <w:lang w:eastAsia="en-GB"/>
        </w:rPr>
        <w:lastRenderedPageBreak/>
        <w:drawing>
          <wp:inline distT="0" distB="0" distL="0" distR="0" wp14:anchorId="730FC172" wp14:editId="5B233F64">
            <wp:extent cx="5760720" cy="3193415"/>
            <wp:effectExtent l="0" t="0" r="5080" b="6985"/>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193415"/>
                    </a:xfrm>
                    <a:prstGeom prst="rect">
                      <a:avLst/>
                    </a:prstGeom>
                    <a:noFill/>
                    <a:ln>
                      <a:noFill/>
                    </a:ln>
                  </pic:spPr>
                </pic:pic>
              </a:graphicData>
            </a:graphic>
          </wp:inline>
        </w:drawing>
      </w:r>
    </w:p>
    <w:p w14:paraId="76444A92" w14:textId="77777777" w:rsidR="007E6224" w:rsidRPr="00565F0A" w:rsidRDefault="00CB0468" w:rsidP="0089186A">
      <w:pPr>
        <w:spacing w:line="360" w:lineRule="auto"/>
        <w:jc w:val="both"/>
        <w:rPr>
          <w:rFonts w:ascii="Calibri Light" w:eastAsia="Calibri" w:hAnsi="Calibri Light" w:cs="Calibri Light"/>
          <w:color w:val="000000"/>
        </w:rPr>
      </w:pPr>
      <w:r w:rsidRPr="00565F0A">
        <w:rPr>
          <w:rFonts w:ascii="Calibri Light" w:eastAsia="Calibri" w:hAnsi="Calibri Light" w:cs="Calibri Light"/>
          <w:color w:val="000000"/>
        </w:rPr>
        <w:t>Figure S</w:t>
      </w:r>
      <w:r w:rsidR="00316DA8" w:rsidRPr="00565F0A">
        <w:rPr>
          <w:rFonts w:ascii="Calibri Light" w:eastAsia="Calibri" w:hAnsi="Calibri Light" w:cs="Calibri Light"/>
          <w:color w:val="000000"/>
        </w:rPr>
        <w:t>1</w:t>
      </w:r>
      <w:r w:rsidRPr="00565F0A">
        <w:rPr>
          <w:rFonts w:ascii="Calibri Light" w:eastAsia="Calibri" w:hAnsi="Calibri Light" w:cs="Calibri Light"/>
          <w:color w:val="000000"/>
        </w:rPr>
        <w:t xml:space="preserve"> | </w:t>
      </w:r>
      <w:r w:rsidR="002A6220" w:rsidRPr="00565F0A">
        <w:rPr>
          <w:rFonts w:ascii="Calibri Light" w:eastAsia="Calibri" w:hAnsi="Calibri Light" w:cs="Calibri Light"/>
          <w:color w:val="000000"/>
        </w:rPr>
        <w:t>Trace plots depicting the Monte Carlo chains</w:t>
      </w:r>
      <w:r w:rsidRPr="00565F0A">
        <w:rPr>
          <w:rFonts w:ascii="Calibri Light" w:eastAsia="Calibri" w:hAnsi="Calibri Light" w:cs="Calibri Light"/>
          <w:color w:val="000000"/>
        </w:rPr>
        <w:t xml:space="preserve"> from the three </w:t>
      </w:r>
      <w:r w:rsidR="002A6220" w:rsidRPr="00565F0A">
        <w:rPr>
          <w:rFonts w:ascii="Calibri Light" w:eastAsia="Calibri" w:hAnsi="Calibri Light" w:cs="Calibri Light"/>
          <w:color w:val="000000"/>
        </w:rPr>
        <w:t xml:space="preserve">Bayesian </w:t>
      </w:r>
      <w:r w:rsidRPr="00565F0A">
        <w:rPr>
          <w:rFonts w:ascii="Calibri Light" w:eastAsia="Calibri" w:hAnsi="Calibri Light" w:cs="Calibri Light"/>
          <w:color w:val="000000"/>
        </w:rPr>
        <w:t>models. Each model (i.e., calcification, respiration and photosynthesis)</w:t>
      </w:r>
      <w:r w:rsidR="002A6220" w:rsidRPr="00565F0A">
        <w:rPr>
          <w:rFonts w:ascii="Calibri Light" w:eastAsia="Calibri" w:hAnsi="Calibri Light" w:cs="Calibri Light"/>
          <w:color w:val="000000"/>
        </w:rPr>
        <w:t xml:space="preserve"> was </w:t>
      </w:r>
      <w:r w:rsidRPr="00565F0A">
        <w:rPr>
          <w:rFonts w:ascii="Calibri Light" w:eastAsia="Calibri" w:hAnsi="Calibri Light" w:cs="Calibri Light"/>
          <w:color w:val="000000"/>
        </w:rPr>
        <w:t>run with three chains of 5</w:t>
      </w:r>
      <w:r w:rsidR="002A6220" w:rsidRPr="00565F0A">
        <w:rPr>
          <w:rFonts w:ascii="Calibri Light" w:eastAsia="Calibri" w:hAnsi="Calibri Light" w:cs="Calibri Light"/>
          <w:color w:val="000000"/>
        </w:rPr>
        <w:t>,</w:t>
      </w:r>
      <w:r w:rsidRPr="00565F0A">
        <w:rPr>
          <w:rFonts w:ascii="Calibri Light" w:eastAsia="Calibri" w:hAnsi="Calibri Light" w:cs="Calibri Light"/>
          <w:color w:val="000000"/>
        </w:rPr>
        <w:t>000 iterations</w:t>
      </w:r>
      <w:r w:rsidR="002A6220" w:rsidRPr="00565F0A">
        <w:rPr>
          <w:rFonts w:ascii="Calibri Light" w:eastAsia="Calibri" w:hAnsi="Calibri Light" w:cs="Calibri Light"/>
          <w:color w:val="000000"/>
        </w:rPr>
        <w:t>, with</w:t>
      </w:r>
      <w:r w:rsidRPr="00565F0A">
        <w:rPr>
          <w:rFonts w:ascii="Calibri Light" w:eastAsia="Calibri" w:hAnsi="Calibri Light" w:cs="Calibri Light"/>
          <w:color w:val="000000"/>
        </w:rPr>
        <w:t xml:space="preserve"> the first 2,500 steps</w:t>
      </w:r>
      <w:r w:rsidR="002A6220" w:rsidRPr="00565F0A">
        <w:rPr>
          <w:rFonts w:ascii="Calibri Light" w:eastAsia="Calibri" w:hAnsi="Calibri Light" w:cs="Calibri Light"/>
          <w:color w:val="000000"/>
        </w:rPr>
        <w:t xml:space="preserve"> discarded</w:t>
      </w:r>
      <w:r w:rsidRPr="00565F0A">
        <w:rPr>
          <w:rFonts w:ascii="Calibri Light" w:eastAsia="Calibri" w:hAnsi="Calibri Light" w:cs="Calibri Light"/>
          <w:color w:val="000000"/>
        </w:rPr>
        <w:t>. The scatterplots on the bottom represent posterior</w:t>
      </w:r>
      <w:r w:rsidR="002A6220" w:rsidRPr="00565F0A">
        <w:rPr>
          <w:rFonts w:ascii="Calibri Light" w:eastAsia="Calibri" w:hAnsi="Calibri Light" w:cs="Calibri Light"/>
          <w:color w:val="000000"/>
        </w:rPr>
        <w:t xml:space="preserve"> </w:t>
      </w:r>
      <w:r w:rsidRPr="00565F0A">
        <w:rPr>
          <w:rFonts w:ascii="Calibri Light" w:eastAsia="Calibri" w:hAnsi="Calibri Light" w:cs="Calibri Light"/>
          <w:color w:val="000000"/>
        </w:rPr>
        <w:t>predictive check</w:t>
      </w:r>
      <w:r w:rsidR="002A6220" w:rsidRPr="00565F0A">
        <w:rPr>
          <w:rFonts w:ascii="Calibri Light" w:eastAsia="Calibri" w:hAnsi="Calibri Light" w:cs="Calibri Light"/>
          <w:color w:val="000000"/>
        </w:rPr>
        <w:t>s</w:t>
      </w:r>
      <w:r w:rsidRPr="00565F0A">
        <w:rPr>
          <w:rFonts w:ascii="Calibri Light" w:eastAsia="Calibri" w:hAnsi="Calibri Light" w:cs="Calibri Light"/>
          <w:color w:val="000000"/>
        </w:rPr>
        <w:t xml:space="preserve"> with the respective R2</w:t>
      </w:r>
      <w:r w:rsidR="002A6220" w:rsidRPr="00565F0A">
        <w:rPr>
          <w:rFonts w:ascii="Calibri Light" w:eastAsia="Calibri" w:hAnsi="Calibri Light" w:cs="Calibri Light"/>
          <w:color w:val="000000"/>
        </w:rPr>
        <w:t xml:space="preserve"> values</w:t>
      </w:r>
      <w:r w:rsidRPr="00565F0A">
        <w:rPr>
          <w:rFonts w:ascii="Calibri Light" w:eastAsia="Calibri" w:hAnsi="Calibri Light" w:cs="Calibri Light"/>
          <w:color w:val="000000"/>
        </w:rPr>
        <w:t xml:space="preserve"> estimated from the model.</w:t>
      </w:r>
      <w:r w:rsidR="007E6224" w:rsidRPr="00565F0A">
        <w:rPr>
          <w:rFonts w:ascii="Calibri Light" w:eastAsia="Calibri" w:hAnsi="Calibri Light" w:cs="Calibri Light"/>
          <w:color w:val="000000"/>
        </w:rPr>
        <w:br w:type="page"/>
      </w:r>
    </w:p>
    <w:p w14:paraId="34EDB77B" w14:textId="57B1DF62" w:rsidR="009A4805" w:rsidRPr="00565F0A" w:rsidRDefault="00A70E22" w:rsidP="009A4805">
      <w:pPr>
        <w:pBdr>
          <w:top w:val="nil"/>
          <w:left w:val="nil"/>
          <w:bottom w:val="nil"/>
          <w:right w:val="nil"/>
          <w:between w:val="nil"/>
        </w:pBdr>
        <w:jc w:val="both"/>
        <w:rPr>
          <w:rFonts w:ascii="Calibri Light" w:eastAsia="Calibri" w:hAnsi="Calibri Light" w:cs="Calibri Light"/>
          <w:color w:val="000000"/>
        </w:rPr>
      </w:pPr>
      <w:r w:rsidRPr="00565F0A">
        <w:rPr>
          <w:rFonts w:ascii="Calibri Light" w:eastAsia="Calibri" w:hAnsi="Calibri Light" w:cs="Calibri Light"/>
          <w:noProof/>
          <w:color w:val="000000"/>
          <w:lang w:eastAsia="en-GB"/>
        </w:rPr>
        <w:lastRenderedPageBreak/>
        <w:drawing>
          <wp:inline distT="0" distB="0" distL="0" distR="0" wp14:anchorId="3E7D2D39" wp14:editId="1CB7F154">
            <wp:extent cx="5767705" cy="3074035"/>
            <wp:effectExtent l="0" t="0" r="0" b="0"/>
            <wp:docPr id="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7705" cy="3074035"/>
                    </a:xfrm>
                    <a:prstGeom prst="rect">
                      <a:avLst/>
                    </a:prstGeom>
                    <a:noFill/>
                    <a:ln>
                      <a:noFill/>
                    </a:ln>
                  </pic:spPr>
                </pic:pic>
              </a:graphicData>
            </a:graphic>
          </wp:inline>
        </w:drawing>
      </w:r>
    </w:p>
    <w:p w14:paraId="1EA4A7A7" w14:textId="77777777" w:rsidR="00DF146F" w:rsidRPr="00565F0A" w:rsidRDefault="00E31298" w:rsidP="00E31298">
      <w:pPr>
        <w:spacing w:line="360" w:lineRule="auto"/>
        <w:jc w:val="both"/>
        <w:rPr>
          <w:rFonts w:ascii="Calibri Light" w:eastAsia="Calibri" w:hAnsi="Calibri Light" w:cs="Calibri Light"/>
          <w:color w:val="000000"/>
        </w:rPr>
      </w:pPr>
      <w:r w:rsidRPr="00565F0A">
        <w:rPr>
          <w:rFonts w:ascii="Calibri Light" w:eastAsia="Calibri" w:hAnsi="Calibri Light" w:cs="Calibri Light"/>
          <w:color w:val="000000"/>
        </w:rPr>
        <w:t xml:space="preserve"> Figure S2 | Relationship between the surface-area-specific physiological processes (calcification rate, respiration rate, and photosynthesis rate, respectively, from the top to the bottom) and live coral surface area for six coral species (</w:t>
      </w:r>
      <w:r w:rsidRPr="00565F0A">
        <w:rPr>
          <w:rFonts w:ascii="Calibri Light" w:eastAsia="Calibri" w:hAnsi="Calibri Light" w:cs="Calibri Light"/>
          <w:i/>
          <w:color w:val="000000"/>
        </w:rPr>
        <w:t xml:space="preserve">Acropora hyacinthus, Astrea curta, Montipora verilli, Napopora irregularis, Pocillopora </w:t>
      </w:r>
      <w:r w:rsidRPr="00565F0A">
        <w:rPr>
          <w:rFonts w:ascii="Calibri Light" w:eastAsia="Calibri" w:hAnsi="Calibri Light" w:cs="Calibri Light"/>
          <w:iCs/>
          <w:color w:val="000000"/>
        </w:rPr>
        <w:t>cf.</w:t>
      </w:r>
      <w:r w:rsidRPr="00565F0A">
        <w:rPr>
          <w:rFonts w:ascii="Calibri Light" w:eastAsia="Calibri" w:hAnsi="Calibri Light" w:cs="Calibri Light"/>
          <w:i/>
          <w:color w:val="000000"/>
        </w:rPr>
        <w:t xml:space="preserve"> verrucosa </w:t>
      </w:r>
      <w:r w:rsidRPr="00565F0A">
        <w:rPr>
          <w:rFonts w:ascii="Calibri Light" w:eastAsia="Calibri" w:hAnsi="Calibri Light" w:cs="Calibri Light"/>
          <w:color w:val="000000"/>
        </w:rPr>
        <w:t>and</w:t>
      </w:r>
      <w:r w:rsidRPr="00565F0A">
        <w:rPr>
          <w:rFonts w:ascii="Calibri Light" w:eastAsia="Calibri" w:hAnsi="Calibri Light" w:cs="Calibri Light"/>
          <w:i/>
          <w:color w:val="000000"/>
        </w:rPr>
        <w:t xml:space="preserve"> </w:t>
      </w:r>
      <w:r w:rsidRPr="00565F0A">
        <w:rPr>
          <w:rFonts w:ascii="Calibri Light" w:eastAsia="Calibri" w:hAnsi="Calibri Light" w:cs="Calibri Light"/>
          <w:color w:val="000000"/>
        </w:rPr>
        <w:t xml:space="preserve">massive </w:t>
      </w:r>
      <w:r w:rsidRPr="00565F0A">
        <w:rPr>
          <w:rFonts w:ascii="Calibri Light" w:eastAsia="Calibri" w:hAnsi="Calibri Light" w:cs="Calibri Light"/>
          <w:i/>
          <w:color w:val="000000"/>
        </w:rPr>
        <w:t>Porites</w:t>
      </w:r>
      <w:r w:rsidRPr="00565F0A">
        <w:rPr>
          <w:rFonts w:ascii="Calibri Light" w:eastAsia="Calibri" w:hAnsi="Calibri Light" w:cs="Calibri Light"/>
          <w:color w:val="000000"/>
        </w:rPr>
        <w:t xml:space="preserve">) with a ± 95% Bayesian credible interval. All relationships are depicted on the log-log scale, with dots representing the raw data points while regression lines and intervals represent posterior predictions from the Bayesian linear model (± 95% credible intervals). Coral silhouettes represent the current mature coral morphology. </w:t>
      </w:r>
    </w:p>
    <w:sectPr w:rsidR="00DF146F" w:rsidRPr="00565F0A">
      <w:headerReference w:type="default" r:id="rId15"/>
      <w:footerReference w:type="even" r:id="rId16"/>
      <w:footerReference w:type="default" r:id="rId17"/>
      <w:pgSz w:w="11900" w:h="16840"/>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7DD63E" w14:textId="77777777" w:rsidR="00F755BD" w:rsidRDefault="00F755BD">
      <w:r>
        <w:separator/>
      </w:r>
    </w:p>
  </w:endnote>
  <w:endnote w:type="continuationSeparator" w:id="0">
    <w:p w14:paraId="1882DB67" w14:textId="77777777" w:rsidR="00F755BD" w:rsidRDefault="00F755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ArialUnicode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DFF840" w14:textId="77777777" w:rsidR="008C3545" w:rsidRDefault="008C3545">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end"/>
    </w:r>
  </w:p>
  <w:p w14:paraId="3E43844B" w14:textId="77777777" w:rsidR="008C3545" w:rsidRDefault="008C3545">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9FB1EE" w14:textId="77777777" w:rsidR="008C3545" w:rsidRDefault="008C3545">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15</w:t>
    </w:r>
    <w:r>
      <w:rPr>
        <w:color w:val="000000"/>
      </w:rPr>
      <w:fldChar w:fldCharType="end"/>
    </w:r>
  </w:p>
  <w:tbl>
    <w:tblPr>
      <w:tblW w:w="9066" w:type="dxa"/>
      <w:tblLayout w:type="fixed"/>
      <w:tblCellMar>
        <w:left w:w="115" w:type="dxa"/>
        <w:right w:w="115" w:type="dxa"/>
      </w:tblCellMar>
      <w:tblLook w:val="0600" w:firstRow="0" w:lastRow="0" w:firstColumn="0" w:lastColumn="0" w:noHBand="1" w:noVBand="1"/>
    </w:tblPr>
    <w:tblGrid>
      <w:gridCol w:w="3022"/>
      <w:gridCol w:w="3022"/>
      <w:gridCol w:w="3022"/>
    </w:tblGrid>
    <w:tr w:rsidR="008C3545" w14:paraId="6791119B" w14:textId="77777777" w:rsidTr="00565F0A">
      <w:tc>
        <w:tcPr>
          <w:tcW w:w="3022" w:type="dxa"/>
          <w:shd w:val="clear" w:color="auto" w:fill="auto"/>
        </w:tcPr>
        <w:p w14:paraId="0F79D413" w14:textId="77777777" w:rsidR="008C3545" w:rsidRPr="00565F0A" w:rsidRDefault="008C3545" w:rsidP="00565F0A">
          <w:pPr>
            <w:pBdr>
              <w:top w:val="nil"/>
              <w:left w:val="nil"/>
              <w:bottom w:val="nil"/>
              <w:right w:val="nil"/>
              <w:between w:val="nil"/>
            </w:pBdr>
            <w:tabs>
              <w:tab w:val="center" w:pos="4680"/>
              <w:tab w:val="right" w:pos="9360"/>
            </w:tabs>
            <w:ind w:left="-115" w:right="360"/>
            <w:rPr>
              <w:color w:val="000000"/>
            </w:rPr>
          </w:pPr>
        </w:p>
      </w:tc>
      <w:tc>
        <w:tcPr>
          <w:tcW w:w="3022" w:type="dxa"/>
          <w:shd w:val="clear" w:color="auto" w:fill="auto"/>
        </w:tcPr>
        <w:p w14:paraId="4FC9A3DC" w14:textId="77777777" w:rsidR="008C3545" w:rsidRPr="00565F0A" w:rsidRDefault="008C3545" w:rsidP="00565F0A">
          <w:pPr>
            <w:pBdr>
              <w:top w:val="nil"/>
              <w:left w:val="nil"/>
              <w:bottom w:val="nil"/>
              <w:right w:val="nil"/>
              <w:between w:val="nil"/>
            </w:pBdr>
            <w:tabs>
              <w:tab w:val="center" w:pos="4680"/>
              <w:tab w:val="right" w:pos="9360"/>
            </w:tabs>
            <w:jc w:val="center"/>
            <w:rPr>
              <w:color w:val="000000"/>
            </w:rPr>
          </w:pPr>
        </w:p>
      </w:tc>
      <w:tc>
        <w:tcPr>
          <w:tcW w:w="3022" w:type="dxa"/>
          <w:shd w:val="clear" w:color="auto" w:fill="auto"/>
        </w:tcPr>
        <w:p w14:paraId="05A0094A" w14:textId="77777777" w:rsidR="008C3545" w:rsidRPr="00565F0A" w:rsidRDefault="008C3545" w:rsidP="00565F0A">
          <w:pPr>
            <w:pBdr>
              <w:top w:val="nil"/>
              <w:left w:val="nil"/>
              <w:bottom w:val="nil"/>
              <w:right w:val="nil"/>
              <w:between w:val="nil"/>
            </w:pBdr>
            <w:tabs>
              <w:tab w:val="center" w:pos="4680"/>
              <w:tab w:val="right" w:pos="9360"/>
            </w:tabs>
            <w:ind w:right="-115"/>
            <w:jc w:val="right"/>
            <w:rPr>
              <w:color w:val="000000"/>
            </w:rPr>
          </w:pPr>
        </w:p>
      </w:tc>
    </w:tr>
  </w:tbl>
  <w:p w14:paraId="435D4A37" w14:textId="77777777" w:rsidR="008C3545" w:rsidRDefault="008C3545">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03A3E7" w14:textId="77777777" w:rsidR="00F755BD" w:rsidRDefault="00F755BD">
      <w:r>
        <w:separator/>
      </w:r>
    </w:p>
  </w:footnote>
  <w:footnote w:type="continuationSeparator" w:id="0">
    <w:p w14:paraId="276B7EF1" w14:textId="77777777" w:rsidR="00F755BD" w:rsidRDefault="00F755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E00587" w14:textId="77777777" w:rsidR="008C3545" w:rsidRDefault="008C3545">
    <w:pPr>
      <w:widowControl w:val="0"/>
      <w:pBdr>
        <w:top w:val="nil"/>
        <w:left w:val="nil"/>
        <w:bottom w:val="nil"/>
        <w:right w:val="nil"/>
        <w:between w:val="nil"/>
      </w:pBdr>
      <w:spacing w:line="276" w:lineRule="auto"/>
      <w:rPr>
        <w:rFonts w:ascii="Calibri" w:eastAsia="Calibri" w:hAnsi="Calibri" w:cs="Calibri"/>
        <w:color w:val="000000"/>
      </w:rPr>
    </w:pPr>
  </w:p>
  <w:tbl>
    <w:tblPr>
      <w:tblW w:w="9066" w:type="dxa"/>
      <w:tblLayout w:type="fixed"/>
      <w:tblCellMar>
        <w:left w:w="115" w:type="dxa"/>
        <w:right w:w="115" w:type="dxa"/>
      </w:tblCellMar>
      <w:tblLook w:val="0600" w:firstRow="0" w:lastRow="0" w:firstColumn="0" w:lastColumn="0" w:noHBand="1" w:noVBand="1"/>
    </w:tblPr>
    <w:tblGrid>
      <w:gridCol w:w="3022"/>
      <w:gridCol w:w="3022"/>
      <w:gridCol w:w="3022"/>
    </w:tblGrid>
    <w:tr w:rsidR="008C3545" w14:paraId="0B58DAC9" w14:textId="77777777" w:rsidTr="00565F0A">
      <w:tc>
        <w:tcPr>
          <w:tcW w:w="3022" w:type="dxa"/>
          <w:shd w:val="clear" w:color="auto" w:fill="auto"/>
        </w:tcPr>
        <w:p w14:paraId="1340D4CD" w14:textId="77777777" w:rsidR="008C3545" w:rsidRPr="00565F0A" w:rsidRDefault="008C3545" w:rsidP="00565F0A">
          <w:pPr>
            <w:pBdr>
              <w:top w:val="nil"/>
              <w:left w:val="nil"/>
              <w:bottom w:val="nil"/>
              <w:right w:val="nil"/>
              <w:between w:val="nil"/>
            </w:pBdr>
            <w:tabs>
              <w:tab w:val="center" w:pos="4680"/>
              <w:tab w:val="right" w:pos="9360"/>
            </w:tabs>
            <w:ind w:left="-115"/>
            <w:rPr>
              <w:color w:val="000000"/>
            </w:rPr>
          </w:pPr>
        </w:p>
      </w:tc>
      <w:tc>
        <w:tcPr>
          <w:tcW w:w="3022" w:type="dxa"/>
          <w:shd w:val="clear" w:color="auto" w:fill="auto"/>
        </w:tcPr>
        <w:p w14:paraId="39307E43" w14:textId="77777777" w:rsidR="008C3545" w:rsidRPr="00565F0A" w:rsidRDefault="008C3545" w:rsidP="00565F0A">
          <w:pPr>
            <w:pBdr>
              <w:top w:val="nil"/>
              <w:left w:val="nil"/>
              <w:bottom w:val="nil"/>
              <w:right w:val="nil"/>
              <w:between w:val="nil"/>
            </w:pBdr>
            <w:tabs>
              <w:tab w:val="center" w:pos="4680"/>
              <w:tab w:val="right" w:pos="9360"/>
            </w:tabs>
            <w:jc w:val="center"/>
            <w:rPr>
              <w:color w:val="000000"/>
            </w:rPr>
          </w:pPr>
        </w:p>
      </w:tc>
      <w:tc>
        <w:tcPr>
          <w:tcW w:w="3022" w:type="dxa"/>
          <w:shd w:val="clear" w:color="auto" w:fill="auto"/>
        </w:tcPr>
        <w:p w14:paraId="14689640" w14:textId="77777777" w:rsidR="008C3545" w:rsidRPr="00565F0A" w:rsidRDefault="008C3545" w:rsidP="00565F0A">
          <w:pPr>
            <w:pBdr>
              <w:top w:val="nil"/>
              <w:left w:val="nil"/>
              <w:bottom w:val="nil"/>
              <w:right w:val="nil"/>
              <w:between w:val="nil"/>
            </w:pBdr>
            <w:tabs>
              <w:tab w:val="center" w:pos="4680"/>
              <w:tab w:val="right" w:pos="9360"/>
            </w:tabs>
            <w:ind w:right="-115"/>
            <w:jc w:val="right"/>
            <w:rPr>
              <w:color w:val="000000"/>
            </w:rPr>
          </w:pPr>
        </w:p>
      </w:tc>
    </w:tr>
  </w:tbl>
  <w:p w14:paraId="6ACE1A13" w14:textId="77777777" w:rsidR="008C3545" w:rsidRDefault="008C3545">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66ADC3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36062EB"/>
    <w:multiLevelType w:val="multilevel"/>
    <w:tmpl w:val="3654B88E"/>
    <w:lvl w:ilvl="0">
      <w:start w:val="5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31B6EE5"/>
    <w:multiLevelType w:val="multilevel"/>
    <w:tmpl w:val="17F6BA9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EB92F1D"/>
    <w:multiLevelType w:val="multilevel"/>
    <w:tmpl w:val="34F29980"/>
    <w:lvl w:ilvl="0">
      <w:start w:val="1"/>
      <w:numFmt w:val="decimal"/>
      <w:lvlText w:val="%1."/>
      <w:lvlJc w:val="left"/>
      <w:pPr>
        <w:ind w:left="720" w:hanging="360"/>
      </w:pPr>
      <w:rPr>
        <w:rFonts w:ascii="Calibri" w:eastAsia="Calibri" w:hAnsi="Calibri" w:cs="Calibri"/>
        <w:b w:val="0"/>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46F"/>
    <w:rsid w:val="000105A9"/>
    <w:rsid w:val="00012A9A"/>
    <w:rsid w:val="000168B8"/>
    <w:rsid w:val="00020369"/>
    <w:rsid w:val="00020CFA"/>
    <w:rsid w:val="0003658E"/>
    <w:rsid w:val="000423D5"/>
    <w:rsid w:val="000435FE"/>
    <w:rsid w:val="000549AB"/>
    <w:rsid w:val="00062737"/>
    <w:rsid w:val="00072161"/>
    <w:rsid w:val="0007404A"/>
    <w:rsid w:val="0009039C"/>
    <w:rsid w:val="0009597E"/>
    <w:rsid w:val="000A293E"/>
    <w:rsid w:val="000B477E"/>
    <w:rsid w:val="000D70B8"/>
    <w:rsid w:val="000E2A3E"/>
    <w:rsid w:val="000F6F96"/>
    <w:rsid w:val="00124C55"/>
    <w:rsid w:val="001330CD"/>
    <w:rsid w:val="00137D8E"/>
    <w:rsid w:val="00150353"/>
    <w:rsid w:val="00153817"/>
    <w:rsid w:val="00154559"/>
    <w:rsid w:val="00165712"/>
    <w:rsid w:val="00176E3C"/>
    <w:rsid w:val="001772C1"/>
    <w:rsid w:val="0019566D"/>
    <w:rsid w:val="001A5000"/>
    <w:rsid w:val="001A5C7F"/>
    <w:rsid w:val="001B00D7"/>
    <w:rsid w:val="001C1CC9"/>
    <w:rsid w:val="001C2455"/>
    <w:rsid w:val="001D5876"/>
    <w:rsid w:val="001E63A4"/>
    <w:rsid w:val="001F381E"/>
    <w:rsid w:val="001F4E8E"/>
    <w:rsid w:val="00206A64"/>
    <w:rsid w:val="00207226"/>
    <w:rsid w:val="00223C66"/>
    <w:rsid w:val="00241EAE"/>
    <w:rsid w:val="00245FBD"/>
    <w:rsid w:val="00247C57"/>
    <w:rsid w:val="0025300F"/>
    <w:rsid w:val="00264C04"/>
    <w:rsid w:val="0027312A"/>
    <w:rsid w:val="00276307"/>
    <w:rsid w:val="002808B8"/>
    <w:rsid w:val="00281D83"/>
    <w:rsid w:val="002A6220"/>
    <w:rsid w:val="002A78F3"/>
    <w:rsid w:val="002B34EA"/>
    <w:rsid w:val="002C2869"/>
    <w:rsid w:val="002D6F79"/>
    <w:rsid w:val="002F4D30"/>
    <w:rsid w:val="00302F62"/>
    <w:rsid w:val="0031025E"/>
    <w:rsid w:val="003168EB"/>
    <w:rsid w:val="00316DA8"/>
    <w:rsid w:val="003238BE"/>
    <w:rsid w:val="00323EBC"/>
    <w:rsid w:val="00335E75"/>
    <w:rsid w:val="00336E3D"/>
    <w:rsid w:val="00344978"/>
    <w:rsid w:val="00347E1B"/>
    <w:rsid w:val="00357169"/>
    <w:rsid w:val="003733D8"/>
    <w:rsid w:val="00375723"/>
    <w:rsid w:val="00375C12"/>
    <w:rsid w:val="00381AB9"/>
    <w:rsid w:val="003850D2"/>
    <w:rsid w:val="00391E82"/>
    <w:rsid w:val="003950D1"/>
    <w:rsid w:val="003A0B34"/>
    <w:rsid w:val="003B0EA0"/>
    <w:rsid w:val="003D4CE5"/>
    <w:rsid w:val="003E5445"/>
    <w:rsid w:val="003E6487"/>
    <w:rsid w:val="003E64E8"/>
    <w:rsid w:val="003F1CFB"/>
    <w:rsid w:val="0040363B"/>
    <w:rsid w:val="004076D7"/>
    <w:rsid w:val="00417A70"/>
    <w:rsid w:val="00421ABD"/>
    <w:rsid w:val="0042406D"/>
    <w:rsid w:val="004303E6"/>
    <w:rsid w:val="004334AC"/>
    <w:rsid w:val="00451E97"/>
    <w:rsid w:val="00453918"/>
    <w:rsid w:val="00455240"/>
    <w:rsid w:val="00461AB7"/>
    <w:rsid w:val="004903D2"/>
    <w:rsid w:val="004A0C94"/>
    <w:rsid w:val="004A2E4E"/>
    <w:rsid w:val="004A7BBB"/>
    <w:rsid w:val="004B29C1"/>
    <w:rsid w:val="004B2D04"/>
    <w:rsid w:val="004C1A96"/>
    <w:rsid w:val="004C504B"/>
    <w:rsid w:val="004D1192"/>
    <w:rsid w:val="004D7EC3"/>
    <w:rsid w:val="004E60E8"/>
    <w:rsid w:val="004F1C6B"/>
    <w:rsid w:val="00503728"/>
    <w:rsid w:val="00506DC0"/>
    <w:rsid w:val="00510BCF"/>
    <w:rsid w:val="005179C4"/>
    <w:rsid w:val="00532D85"/>
    <w:rsid w:val="00540D9B"/>
    <w:rsid w:val="00552C7D"/>
    <w:rsid w:val="005574E8"/>
    <w:rsid w:val="00563D0D"/>
    <w:rsid w:val="00565F0A"/>
    <w:rsid w:val="00567024"/>
    <w:rsid w:val="00573C4F"/>
    <w:rsid w:val="0058092F"/>
    <w:rsid w:val="005921BC"/>
    <w:rsid w:val="00593B75"/>
    <w:rsid w:val="005974D2"/>
    <w:rsid w:val="005A05B3"/>
    <w:rsid w:val="005A6FCC"/>
    <w:rsid w:val="005B1C68"/>
    <w:rsid w:val="005B7805"/>
    <w:rsid w:val="005D63EE"/>
    <w:rsid w:val="005D75EB"/>
    <w:rsid w:val="005F3A15"/>
    <w:rsid w:val="005F7060"/>
    <w:rsid w:val="005F7641"/>
    <w:rsid w:val="00602053"/>
    <w:rsid w:val="00610749"/>
    <w:rsid w:val="006109F6"/>
    <w:rsid w:val="0061672D"/>
    <w:rsid w:val="0062518A"/>
    <w:rsid w:val="00627DE8"/>
    <w:rsid w:val="00650CCF"/>
    <w:rsid w:val="00655170"/>
    <w:rsid w:val="0066138E"/>
    <w:rsid w:val="00673EF6"/>
    <w:rsid w:val="00691C61"/>
    <w:rsid w:val="006B08AE"/>
    <w:rsid w:val="006B1C29"/>
    <w:rsid w:val="006B1FBE"/>
    <w:rsid w:val="006B4FD6"/>
    <w:rsid w:val="006C00C2"/>
    <w:rsid w:val="006C19AE"/>
    <w:rsid w:val="006C4DA0"/>
    <w:rsid w:val="006D55FB"/>
    <w:rsid w:val="006D6E59"/>
    <w:rsid w:val="006D7B97"/>
    <w:rsid w:val="006E0D9C"/>
    <w:rsid w:val="006E54C7"/>
    <w:rsid w:val="007030D9"/>
    <w:rsid w:val="00720B93"/>
    <w:rsid w:val="007314C3"/>
    <w:rsid w:val="0073596B"/>
    <w:rsid w:val="00740F6D"/>
    <w:rsid w:val="00741BF5"/>
    <w:rsid w:val="00752C29"/>
    <w:rsid w:val="0076119F"/>
    <w:rsid w:val="007653C2"/>
    <w:rsid w:val="007721FD"/>
    <w:rsid w:val="0078101D"/>
    <w:rsid w:val="007932CC"/>
    <w:rsid w:val="00794ECD"/>
    <w:rsid w:val="007A5A65"/>
    <w:rsid w:val="007B0E88"/>
    <w:rsid w:val="007B185E"/>
    <w:rsid w:val="007B27F5"/>
    <w:rsid w:val="007B5F3E"/>
    <w:rsid w:val="007C1309"/>
    <w:rsid w:val="007C2519"/>
    <w:rsid w:val="007C5C24"/>
    <w:rsid w:val="007D752A"/>
    <w:rsid w:val="007D7826"/>
    <w:rsid w:val="007E6224"/>
    <w:rsid w:val="007F4C46"/>
    <w:rsid w:val="008020C5"/>
    <w:rsid w:val="00805EB4"/>
    <w:rsid w:val="0080683B"/>
    <w:rsid w:val="00812604"/>
    <w:rsid w:val="00843F75"/>
    <w:rsid w:val="00855E6E"/>
    <w:rsid w:val="00857D82"/>
    <w:rsid w:val="0087178D"/>
    <w:rsid w:val="00873C3D"/>
    <w:rsid w:val="008827F8"/>
    <w:rsid w:val="00890899"/>
    <w:rsid w:val="0089186A"/>
    <w:rsid w:val="008A5FBB"/>
    <w:rsid w:val="008B6250"/>
    <w:rsid w:val="008C0E52"/>
    <w:rsid w:val="008C3545"/>
    <w:rsid w:val="008C46A5"/>
    <w:rsid w:val="008C4ACD"/>
    <w:rsid w:val="008D46FB"/>
    <w:rsid w:val="008E346F"/>
    <w:rsid w:val="008E5741"/>
    <w:rsid w:val="008F13F4"/>
    <w:rsid w:val="00903EDA"/>
    <w:rsid w:val="00913ECD"/>
    <w:rsid w:val="00932AB6"/>
    <w:rsid w:val="00934939"/>
    <w:rsid w:val="00934E18"/>
    <w:rsid w:val="00946FCB"/>
    <w:rsid w:val="00951136"/>
    <w:rsid w:val="00956B93"/>
    <w:rsid w:val="00956FB4"/>
    <w:rsid w:val="00960109"/>
    <w:rsid w:val="00972BCC"/>
    <w:rsid w:val="00972FE5"/>
    <w:rsid w:val="0097310D"/>
    <w:rsid w:val="009846FA"/>
    <w:rsid w:val="00986943"/>
    <w:rsid w:val="00993262"/>
    <w:rsid w:val="009A4805"/>
    <w:rsid w:val="009B32AD"/>
    <w:rsid w:val="009B570B"/>
    <w:rsid w:val="009B7947"/>
    <w:rsid w:val="009D05EC"/>
    <w:rsid w:val="009D4809"/>
    <w:rsid w:val="009D7153"/>
    <w:rsid w:val="009D7170"/>
    <w:rsid w:val="009E720C"/>
    <w:rsid w:val="009E786F"/>
    <w:rsid w:val="009F1B34"/>
    <w:rsid w:val="00A03D02"/>
    <w:rsid w:val="00A07A8B"/>
    <w:rsid w:val="00A1281C"/>
    <w:rsid w:val="00A26510"/>
    <w:rsid w:val="00A31889"/>
    <w:rsid w:val="00A46727"/>
    <w:rsid w:val="00A70E22"/>
    <w:rsid w:val="00A7244E"/>
    <w:rsid w:val="00A74985"/>
    <w:rsid w:val="00A80BAB"/>
    <w:rsid w:val="00A8583C"/>
    <w:rsid w:val="00A86E92"/>
    <w:rsid w:val="00A9686E"/>
    <w:rsid w:val="00AA407B"/>
    <w:rsid w:val="00AB3C41"/>
    <w:rsid w:val="00AB4957"/>
    <w:rsid w:val="00AD1FBB"/>
    <w:rsid w:val="00AD3CA5"/>
    <w:rsid w:val="00AE1643"/>
    <w:rsid w:val="00AE16E5"/>
    <w:rsid w:val="00AE2014"/>
    <w:rsid w:val="00AE659D"/>
    <w:rsid w:val="00AE6BCE"/>
    <w:rsid w:val="00AF02BA"/>
    <w:rsid w:val="00AF655F"/>
    <w:rsid w:val="00B10477"/>
    <w:rsid w:val="00B114CE"/>
    <w:rsid w:val="00B121E1"/>
    <w:rsid w:val="00B12D7E"/>
    <w:rsid w:val="00B15F96"/>
    <w:rsid w:val="00B326D3"/>
    <w:rsid w:val="00B40AE9"/>
    <w:rsid w:val="00B42ACB"/>
    <w:rsid w:val="00B707E1"/>
    <w:rsid w:val="00B829A2"/>
    <w:rsid w:val="00B84FC1"/>
    <w:rsid w:val="00B87904"/>
    <w:rsid w:val="00B94610"/>
    <w:rsid w:val="00BA5263"/>
    <w:rsid w:val="00BA7393"/>
    <w:rsid w:val="00BA7ABA"/>
    <w:rsid w:val="00BB1C4C"/>
    <w:rsid w:val="00BB2090"/>
    <w:rsid w:val="00BB35EE"/>
    <w:rsid w:val="00BD783F"/>
    <w:rsid w:val="00BE2707"/>
    <w:rsid w:val="00C00894"/>
    <w:rsid w:val="00C03596"/>
    <w:rsid w:val="00C14BFC"/>
    <w:rsid w:val="00C17E34"/>
    <w:rsid w:val="00C35529"/>
    <w:rsid w:val="00C52172"/>
    <w:rsid w:val="00C64ED3"/>
    <w:rsid w:val="00C67142"/>
    <w:rsid w:val="00C73986"/>
    <w:rsid w:val="00C74D0D"/>
    <w:rsid w:val="00C819B7"/>
    <w:rsid w:val="00C85631"/>
    <w:rsid w:val="00C934BE"/>
    <w:rsid w:val="00C97A34"/>
    <w:rsid w:val="00CA1A90"/>
    <w:rsid w:val="00CA4EF2"/>
    <w:rsid w:val="00CB0468"/>
    <w:rsid w:val="00CC4D66"/>
    <w:rsid w:val="00CC4E23"/>
    <w:rsid w:val="00CD6844"/>
    <w:rsid w:val="00CE3A77"/>
    <w:rsid w:val="00CE575E"/>
    <w:rsid w:val="00CE5B26"/>
    <w:rsid w:val="00CF1F9C"/>
    <w:rsid w:val="00D025AB"/>
    <w:rsid w:val="00D23949"/>
    <w:rsid w:val="00D241AF"/>
    <w:rsid w:val="00D42D75"/>
    <w:rsid w:val="00D42EA7"/>
    <w:rsid w:val="00D42FA4"/>
    <w:rsid w:val="00D51ADB"/>
    <w:rsid w:val="00D64E8C"/>
    <w:rsid w:val="00D6768A"/>
    <w:rsid w:val="00D716BF"/>
    <w:rsid w:val="00D740B9"/>
    <w:rsid w:val="00D861F8"/>
    <w:rsid w:val="00D865D4"/>
    <w:rsid w:val="00DA235C"/>
    <w:rsid w:val="00DA59C2"/>
    <w:rsid w:val="00DA62AD"/>
    <w:rsid w:val="00DC4444"/>
    <w:rsid w:val="00DD2677"/>
    <w:rsid w:val="00DE4CD0"/>
    <w:rsid w:val="00DF146F"/>
    <w:rsid w:val="00DF5611"/>
    <w:rsid w:val="00E2164F"/>
    <w:rsid w:val="00E31298"/>
    <w:rsid w:val="00E35833"/>
    <w:rsid w:val="00E376BD"/>
    <w:rsid w:val="00E419C1"/>
    <w:rsid w:val="00E471EF"/>
    <w:rsid w:val="00E661D7"/>
    <w:rsid w:val="00E669D8"/>
    <w:rsid w:val="00E73AED"/>
    <w:rsid w:val="00E75B4F"/>
    <w:rsid w:val="00E829A0"/>
    <w:rsid w:val="00E87FA0"/>
    <w:rsid w:val="00E94642"/>
    <w:rsid w:val="00EA1F6E"/>
    <w:rsid w:val="00EA680E"/>
    <w:rsid w:val="00EB12F8"/>
    <w:rsid w:val="00EB3DEA"/>
    <w:rsid w:val="00EB6C58"/>
    <w:rsid w:val="00EB7B83"/>
    <w:rsid w:val="00EC0B86"/>
    <w:rsid w:val="00EC3332"/>
    <w:rsid w:val="00ED60E4"/>
    <w:rsid w:val="00EE34FA"/>
    <w:rsid w:val="00EE3656"/>
    <w:rsid w:val="00EF01DB"/>
    <w:rsid w:val="00F0348E"/>
    <w:rsid w:val="00F064F4"/>
    <w:rsid w:val="00F10CC5"/>
    <w:rsid w:val="00F1706D"/>
    <w:rsid w:val="00F20B1B"/>
    <w:rsid w:val="00F37DFD"/>
    <w:rsid w:val="00F40220"/>
    <w:rsid w:val="00F514AF"/>
    <w:rsid w:val="00F552C3"/>
    <w:rsid w:val="00F55688"/>
    <w:rsid w:val="00F60859"/>
    <w:rsid w:val="00F67B74"/>
    <w:rsid w:val="00F755BD"/>
    <w:rsid w:val="00F921DD"/>
    <w:rsid w:val="00F92BF3"/>
    <w:rsid w:val="00F969A0"/>
    <w:rsid w:val="00FA021A"/>
    <w:rsid w:val="00FA3F00"/>
    <w:rsid w:val="00FA5795"/>
    <w:rsid w:val="00FB3DB9"/>
    <w:rsid w:val="00FD4A03"/>
    <w:rsid w:val="00FE20C3"/>
    <w:rsid w:val="00FE3B28"/>
    <w:rsid w:val="00FE6F3F"/>
    <w:rsid w:val="00FF619D"/>
    <w:rsid w:val="00FF6F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8541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A1C6C"/>
    <w:rPr>
      <w:sz w:val="24"/>
      <w:szCs w:val="24"/>
      <w:lang w:eastAsia="en-US"/>
    </w:rPr>
  </w:style>
  <w:style w:type="paragraph" w:styleId="Heading1">
    <w:name w:val="heading 1"/>
    <w:basedOn w:val="Normal"/>
    <w:next w:val="Normal"/>
    <w:link w:val="Heading1Char"/>
    <w:uiPriority w:val="9"/>
    <w:qFormat/>
    <w:rsid w:val="00A532A5"/>
    <w:pPr>
      <w:keepNext/>
      <w:keepLines/>
      <w:spacing w:before="240"/>
      <w:outlineLvl w:val="0"/>
    </w:pPr>
    <w:rPr>
      <w:rFonts w:ascii="Calibri Light" w:hAnsi="Calibri Light"/>
      <w:color w:val="2F5496"/>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347CC5"/>
    <w:pPr>
      <w:ind w:left="720"/>
      <w:contextualSpacing/>
    </w:pPr>
    <w:rPr>
      <w:rFonts w:ascii="Calibri" w:eastAsia="Calibri" w:hAnsi="Calibri"/>
    </w:rPr>
  </w:style>
  <w:style w:type="paragraph" w:styleId="HTMLPreformatted">
    <w:name w:val="HTML Preformatted"/>
    <w:basedOn w:val="Normal"/>
    <w:link w:val="HTMLPreformattedChar"/>
    <w:uiPriority w:val="99"/>
    <w:semiHidden/>
    <w:unhideWhenUsed/>
    <w:rsid w:val="00806A39"/>
    <w:rPr>
      <w:rFonts w:ascii="Consolas" w:hAnsi="Consolas"/>
      <w:sz w:val="20"/>
      <w:szCs w:val="20"/>
    </w:rPr>
  </w:style>
  <w:style w:type="character" w:customStyle="1" w:styleId="HTMLPreformattedChar">
    <w:name w:val="HTML Preformatted Char"/>
    <w:link w:val="HTMLPreformatted"/>
    <w:uiPriority w:val="99"/>
    <w:semiHidden/>
    <w:rsid w:val="00806A39"/>
    <w:rPr>
      <w:rFonts w:ascii="Consolas" w:hAnsi="Consolas"/>
      <w:sz w:val="20"/>
      <w:szCs w:val="20"/>
    </w:rPr>
  </w:style>
  <w:style w:type="paragraph" w:styleId="NormalWeb">
    <w:name w:val="Normal (Web)"/>
    <w:basedOn w:val="Normal"/>
    <w:uiPriority w:val="99"/>
    <w:semiHidden/>
    <w:unhideWhenUsed/>
    <w:rsid w:val="00F63D09"/>
  </w:style>
  <w:style w:type="character" w:styleId="Hyperlink">
    <w:name w:val="Hyperlink"/>
    <w:uiPriority w:val="99"/>
    <w:unhideWhenUsed/>
    <w:rsid w:val="00F63D09"/>
    <w:rPr>
      <w:color w:val="0563C1"/>
      <w:u w:val="single"/>
    </w:rPr>
  </w:style>
  <w:style w:type="character" w:customStyle="1" w:styleId="UnresolvedMention1">
    <w:name w:val="Unresolved Mention1"/>
    <w:uiPriority w:val="99"/>
    <w:semiHidden/>
    <w:unhideWhenUsed/>
    <w:rsid w:val="00F63D09"/>
    <w:rPr>
      <w:color w:val="605E5C"/>
      <w:shd w:val="clear" w:color="auto" w:fill="E1DFDD"/>
    </w:rPr>
  </w:style>
  <w:style w:type="character" w:styleId="FollowedHyperlink">
    <w:name w:val="FollowedHyperlink"/>
    <w:uiPriority w:val="99"/>
    <w:semiHidden/>
    <w:unhideWhenUsed/>
    <w:rsid w:val="00771A73"/>
    <w:rPr>
      <w:color w:val="954F72"/>
      <w:u w:val="single"/>
    </w:rPr>
  </w:style>
  <w:style w:type="paragraph" w:styleId="BalloonText">
    <w:name w:val="Balloon Text"/>
    <w:basedOn w:val="Normal"/>
    <w:link w:val="BalloonTextChar"/>
    <w:uiPriority w:val="99"/>
    <w:semiHidden/>
    <w:unhideWhenUsed/>
    <w:rsid w:val="00EF7ADC"/>
    <w:rPr>
      <w:sz w:val="18"/>
      <w:szCs w:val="18"/>
    </w:rPr>
  </w:style>
  <w:style w:type="character" w:customStyle="1" w:styleId="BalloonTextChar">
    <w:name w:val="Balloon Text Char"/>
    <w:link w:val="BalloonText"/>
    <w:uiPriority w:val="99"/>
    <w:semiHidden/>
    <w:rsid w:val="00EF7ADC"/>
    <w:rPr>
      <w:rFonts w:ascii="Times New Roman" w:eastAsia="Times New Roman" w:hAnsi="Times New Roman" w:cs="Times New Roman"/>
      <w:sz w:val="18"/>
      <w:szCs w:val="18"/>
    </w:rPr>
  </w:style>
  <w:style w:type="character" w:styleId="CommentReference">
    <w:name w:val="annotation reference"/>
    <w:uiPriority w:val="99"/>
    <w:semiHidden/>
    <w:unhideWhenUsed/>
    <w:rsid w:val="00E26157"/>
    <w:rPr>
      <w:sz w:val="16"/>
      <w:szCs w:val="16"/>
    </w:rPr>
  </w:style>
  <w:style w:type="paragraph" w:styleId="CommentText">
    <w:name w:val="annotation text"/>
    <w:basedOn w:val="Normal"/>
    <w:link w:val="CommentTextChar"/>
    <w:uiPriority w:val="99"/>
    <w:semiHidden/>
    <w:unhideWhenUsed/>
    <w:rsid w:val="00E26157"/>
    <w:rPr>
      <w:sz w:val="20"/>
      <w:szCs w:val="20"/>
    </w:rPr>
  </w:style>
  <w:style w:type="character" w:customStyle="1" w:styleId="CommentTextChar">
    <w:name w:val="Comment Text Char"/>
    <w:link w:val="CommentText"/>
    <w:uiPriority w:val="99"/>
    <w:semiHidden/>
    <w:rsid w:val="00E2615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26157"/>
    <w:rPr>
      <w:b/>
      <w:bCs/>
    </w:rPr>
  </w:style>
  <w:style w:type="character" w:customStyle="1" w:styleId="CommentSubjectChar">
    <w:name w:val="Comment Subject Char"/>
    <w:link w:val="CommentSubject"/>
    <w:uiPriority w:val="99"/>
    <w:semiHidden/>
    <w:rsid w:val="00E26157"/>
    <w:rPr>
      <w:rFonts w:ascii="Times New Roman" w:eastAsia="Times New Roman" w:hAnsi="Times New Roman" w:cs="Times New Roman"/>
      <w:b/>
      <w:bCs/>
      <w:sz w:val="20"/>
      <w:szCs w:val="20"/>
    </w:rPr>
  </w:style>
  <w:style w:type="paragraph" w:styleId="Revision">
    <w:name w:val="Revision"/>
    <w:hidden/>
    <w:uiPriority w:val="99"/>
    <w:semiHidden/>
    <w:rsid w:val="00E26157"/>
    <w:rPr>
      <w:sz w:val="24"/>
      <w:szCs w:val="24"/>
      <w:lang w:eastAsia="en-US"/>
    </w:rPr>
  </w:style>
  <w:style w:type="table" w:styleId="TableGrid">
    <w:name w:val="Table Grid"/>
    <w:basedOn w:val="TableNormal"/>
    <w:uiPriority w:val="59"/>
    <w:rsid w:val="00FB412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character" w:customStyle="1" w:styleId="Heading1Char">
    <w:name w:val="Heading 1 Char"/>
    <w:link w:val="Heading1"/>
    <w:uiPriority w:val="9"/>
    <w:rsid w:val="00A532A5"/>
    <w:rPr>
      <w:rFonts w:ascii="Calibri Light" w:eastAsia="Times New Roman" w:hAnsi="Calibri Light" w:cs="Times New Roman"/>
      <w:color w:val="2F5496"/>
      <w:sz w:val="32"/>
      <w:szCs w:val="32"/>
    </w:rPr>
  </w:style>
  <w:style w:type="character" w:styleId="PageNumber">
    <w:name w:val="page number"/>
    <w:basedOn w:val="DefaultParagraphFont"/>
    <w:uiPriority w:val="99"/>
    <w:semiHidden/>
    <w:unhideWhenUsed/>
    <w:rsid w:val="005450CE"/>
  </w:style>
  <w:style w:type="character" w:styleId="LineNumber">
    <w:name w:val="line number"/>
    <w:basedOn w:val="DefaultParagraphFont"/>
    <w:uiPriority w:val="99"/>
    <w:semiHidden/>
    <w:unhideWhenUsed/>
    <w:rsid w:val="0012437E"/>
  </w:style>
  <w:style w:type="paragraph" w:customStyle="1" w:styleId="Paragraph">
    <w:name w:val="Paragraph"/>
    <w:basedOn w:val="Normal"/>
    <w:rsid w:val="009C6167"/>
    <w:pPr>
      <w:spacing w:before="120"/>
      <w:ind w:firstLine="720"/>
    </w:pPr>
    <w:rPr>
      <w:lang w:val="en-US"/>
    </w:rPr>
  </w:style>
  <w:style w:type="character" w:customStyle="1" w:styleId="apple-converted-space">
    <w:name w:val="apple-converted-space"/>
    <w:basedOn w:val="DefaultParagraphFont"/>
    <w:rsid w:val="006102B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ListBullet">
    <w:name w:val="List Bullet"/>
    <w:basedOn w:val="Normal"/>
    <w:uiPriority w:val="99"/>
    <w:unhideWhenUsed/>
    <w:rsid w:val="00720B93"/>
    <w:pPr>
      <w:numPr>
        <w:numId w:val="2"/>
      </w:numPr>
      <w:contextualSpacing/>
    </w:pPr>
  </w:style>
  <w:style w:type="character" w:styleId="PlaceholderText">
    <w:name w:val="Placeholder Text"/>
    <w:uiPriority w:val="99"/>
    <w:semiHidden/>
    <w:rsid w:val="00741B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833">
      <w:bodyDiv w:val="1"/>
      <w:marLeft w:val="0"/>
      <w:marRight w:val="0"/>
      <w:marTop w:val="0"/>
      <w:marBottom w:val="0"/>
      <w:divBdr>
        <w:top w:val="none" w:sz="0" w:space="0" w:color="auto"/>
        <w:left w:val="none" w:sz="0" w:space="0" w:color="auto"/>
        <w:bottom w:val="none" w:sz="0" w:space="0" w:color="auto"/>
        <w:right w:val="none" w:sz="0" w:space="0" w:color="auto"/>
      </w:divBdr>
    </w:div>
    <w:div w:id="20740637">
      <w:bodyDiv w:val="1"/>
      <w:marLeft w:val="0"/>
      <w:marRight w:val="0"/>
      <w:marTop w:val="0"/>
      <w:marBottom w:val="0"/>
      <w:divBdr>
        <w:top w:val="none" w:sz="0" w:space="0" w:color="auto"/>
        <w:left w:val="none" w:sz="0" w:space="0" w:color="auto"/>
        <w:bottom w:val="none" w:sz="0" w:space="0" w:color="auto"/>
        <w:right w:val="none" w:sz="0" w:space="0" w:color="auto"/>
      </w:divBdr>
    </w:div>
    <w:div w:id="157817349">
      <w:bodyDiv w:val="1"/>
      <w:marLeft w:val="0"/>
      <w:marRight w:val="0"/>
      <w:marTop w:val="0"/>
      <w:marBottom w:val="0"/>
      <w:divBdr>
        <w:top w:val="none" w:sz="0" w:space="0" w:color="auto"/>
        <w:left w:val="none" w:sz="0" w:space="0" w:color="auto"/>
        <w:bottom w:val="none" w:sz="0" w:space="0" w:color="auto"/>
        <w:right w:val="none" w:sz="0" w:space="0" w:color="auto"/>
      </w:divBdr>
      <w:divsChild>
        <w:div w:id="1057968881">
          <w:marLeft w:val="0"/>
          <w:marRight w:val="0"/>
          <w:marTop w:val="0"/>
          <w:marBottom w:val="0"/>
          <w:divBdr>
            <w:top w:val="none" w:sz="0" w:space="0" w:color="auto"/>
            <w:left w:val="none" w:sz="0" w:space="0" w:color="auto"/>
            <w:bottom w:val="none" w:sz="0" w:space="0" w:color="auto"/>
            <w:right w:val="none" w:sz="0" w:space="0" w:color="auto"/>
          </w:divBdr>
          <w:divsChild>
            <w:div w:id="1302349143">
              <w:marLeft w:val="0"/>
              <w:marRight w:val="0"/>
              <w:marTop w:val="0"/>
              <w:marBottom w:val="0"/>
              <w:divBdr>
                <w:top w:val="none" w:sz="0" w:space="0" w:color="auto"/>
                <w:left w:val="none" w:sz="0" w:space="0" w:color="auto"/>
                <w:bottom w:val="none" w:sz="0" w:space="0" w:color="auto"/>
                <w:right w:val="none" w:sz="0" w:space="0" w:color="auto"/>
              </w:divBdr>
              <w:divsChild>
                <w:div w:id="101137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577916">
      <w:bodyDiv w:val="1"/>
      <w:marLeft w:val="0"/>
      <w:marRight w:val="0"/>
      <w:marTop w:val="0"/>
      <w:marBottom w:val="0"/>
      <w:divBdr>
        <w:top w:val="none" w:sz="0" w:space="0" w:color="auto"/>
        <w:left w:val="none" w:sz="0" w:space="0" w:color="auto"/>
        <w:bottom w:val="none" w:sz="0" w:space="0" w:color="auto"/>
        <w:right w:val="none" w:sz="0" w:space="0" w:color="auto"/>
      </w:divBdr>
    </w:div>
    <w:div w:id="243338934">
      <w:bodyDiv w:val="1"/>
      <w:marLeft w:val="0"/>
      <w:marRight w:val="0"/>
      <w:marTop w:val="0"/>
      <w:marBottom w:val="0"/>
      <w:divBdr>
        <w:top w:val="none" w:sz="0" w:space="0" w:color="auto"/>
        <w:left w:val="none" w:sz="0" w:space="0" w:color="auto"/>
        <w:bottom w:val="none" w:sz="0" w:space="0" w:color="auto"/>
        <w:right w:val="none" w:sz="0" w:space="0" w:color="auto"/>
      </w:divBdr>
    </w:div>
    <w:div w:id="409087520">
      <w:bodyDiv w:val="1"/>
      <w:marLeft w:val="0"/>
      <w:marRight w:val="0"/>
      <w:marTop w:val="0"/>
      <w:marBottom w:val="0"/>
      <w:divBdr>
        <w:top w:val="none" w:sz="0" w:space="0" w:color="auto"/>
        <w:left w:val="none" w:sz="0" w:space="0" w:color="auto"/>
        <w:bottom w:val="none" w:sz="0" w:space="0" w:color="auto"/>
        <w:right w:val="none" w:sz="0" w:space="0" w:color="auto"/>
      </w:divBdr>
      <w:divsChild>
        <w:div w:id="186069460">
          <w:marLeft w:val="0"/>
          <w:marRight w:val="0"/>
          <w:marTop w:val="0"/>
          <w:marBottom w:val="0"/>
          <w:divBdr>
            <w:top w:val="none" w:sz="0" w:space="0" w:color="auto"/>
            <w:left w:val="none" w:sz="0" w:space="0" w:color="auto"/>
            <w:bottom w:val="none" w:sz="0" w:space="0" w:color="auto"/>
            <w:right w:val="none" w:sz="0" w:space="0" w:color="auto"/>
          </w:divBdr>
          <w:divsChild>
            <w:div w:id="681206618">
              <w:marLeft w:val="0"/>
              <w:marRight w:val="0"/>
              <w:marTop w:val="0"/>
              <w:marBottom w:val="0"/>
              <w:divBdr>
                <w:top w:val="none" w:sz="0" w:space="0" w:color="auto"/>
                <w:left w:val="none" w:sz="0" w:space="0" w:color="auto"/>
                <w:bottom w:val="none" w:sz="0" w:space="0" w:color="auto"/>
                <w:right w:val="none" w:sz="0" w:space="0" w:color="auto"/>
              </w:divBdr>
              <w:divsChild>
                <w:div w:id="97545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789507">
      <w:bodyDiv w:val="1"/>
      <w:marLeft w:val="0"/>
      <w:marRight w:val="0"/>
      <w:marTop w:val="0"/>
      <w:marBottom w:val="0"/>
      <w:divBdr>
        <w:top w:val="none" w:sz="0" w:space="0" w:color="auto"/>
        <w:left w:val="none" w:sz="0" w:space="0" w:color="auto"/>
        <w:bottom w:val="none" w:sz="0" w:space="0" w:color="auto"/>
        <w:right w:val="none" w:sz="0" w:space="0" w:color="auto"/>
      </w:divBdr>
    </w:div>
    <w:div w:id="441146652">
      <w:bodyDiv w:val="1"/>
      <w:marLeft w:val="0"/>
      <w:marRight w:val="0"/>
      <w:marTop w:val="0"/>
      <w:marBottom w:val="0"/>
      <w:divBdr>
        <w:top w:val="none" w:sz="0" w:space="0" w:color="auto"/>
        <w:left w:val="none" w:sz="0" w:space="0" w:color="auto"/>
        <w:bottom w:val="none" w:sz="0" w:space="0" w:color="auto"/>
        <w:right w:val="none" w:sz="0" w:space="0" w:color="auto"/>
      </w:divBdr>
      <w:divsChild>
        <w:div w:id="1292708861">
          <w:marLeft w:val="0"/>
          <w:marRight w:val="0"/>
          <w:marTop w:val="0"/>
          <w:marBottom w:val="0"/>
          <w:divBdr>
            <w:top w:val="none" w:sz="0" w:space="0" w:color="auto"/>
            <w:left w:val="none" w:sz="0" w:space="0" w:color="auto"/>
            <w:bottom w:val="none" w:sz="0" w:space="0" w:color="auto"/>
            <w:right w:val="none" w:sz="0" w:space="0" w:color="auto"/>
          </w:divBdr>
          <w:divsChild>
            <w:div w:id="279998557">
              <w:marLeft w:val="0"/>
              <w:marRight w:val="0"/>
              <w:marTop w:val="0"/>
              <w:marBottom w:val="0"/>
              <w:divBdr>
                <w:top w:val="none" w:sz="0" w:space="0" w:color="auto"/>
                <w:left w:val="none" w:sz="0" w:space="0" w:color="auto"/>
                <w:bottom w:val="none" w:sz="0" w:space="0" w:color="auto"/>
                <w:right w:val="none" w:sz="0" w:space="0" w:color="auto"/>
              </w:divBdr>
              <w:divsChild>
                <w:div w:id="14264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818143">
      <w:bodyDiv w:val="1"/>
      <w:marLeft w:val="0"/>
      <w:marRight w:val="0"/>
      <w:marTop w:val="0"/>
      <w:marBottom w:val="0"/>
      <w:divBdr>
        <w:top w:val="none" w:sz="0" w:space="0" w:color="auto"/>
        <w:left w:val="none" w:sz="0" w:space="0" w:color="auto"/>
        <w:bottom w:val="none" w:sz="0" w:space="0" w:color="auto"/>
        <w:right w:val="none" w:sz="0" w:space="0" w:color="auto"/>
      </w:divBdr>
    </w:div>
    <w:div w:id="550463689">
      <w:bodyDiv w:val="1"/>
      <w:marLeft w:val="0"/>
      <w:marRight w:val="0"/>
      <w:marTop w:val="0"/>
      <w:marBottom w:val="0"/>
      <w:divBdr>
        <w:top w:val="none" w:sz="0" w:space="0" w:color="auto"/>
        <w:left w:val="none" w:sz="0" w:space="0" w:color="auto"/>
        <w:bottom w:val="none" w:sz="0" w:space="0" w:color="auto"/>
        <w:right w:val="none" w:sz="0" w:space="0" w:color="auto"/>
      </w:divBdr>
      <w:divsChild>
        <w:div w:id="1474520442">
          <w:marLeft w:val="0"/>
          <w:marRight w:val="0"/>
          <w:marTop w:val="0"/>
          <w:marBottom w:val="0"/>
          <w:divBdr>
            <w:top w:val="none" w:sz="0" w:space="0" w:color="auto"/>
            <w:left w:val="none" w:sz="0" w:space="0" w:color="auto"/>
            <w:bottom w:val="none" w:sz="0" w:space="0" w:color="auto"/>
            <w:right w:val="none" w:sz="0" w:space="0" w:color="auto"/>
          </w:divBdr>
          <w:divsChild>
            <w:div w:id="29962189">
              <w:marLeft w:val="0"/>
              <w:marRight w:val="0"/>
              <w:marTop w:val="0"/>
              <w:marBottom w:val="0"/>
              <w:divBdr>
                <w:top w:val="none" w:sz="0" w:space="0" w:color="auto"/>
                <w:left w:val="none" w:sz="0" w:space="0" w:color="auto"/>
                <w:bottom w:val="none" w:sz="0" w:space="0" w:color="auto"/>
                <w:right w:val="none" w:sz="0" w:space="0" w:color="auto"/>
              </w:divBdr>
              <w:divsChild>
                <w:div w:id="50739497">
                  <w:marLeft w:val="0"/>
                  <w:marRight w:val="0"/>
                  <w:marTop w:val="0"/>
                  <w:marBottom w:val="0"/>
                  <w:divBdr>
                    <w:top w:val="none" w:sz="0" w:space="0" w:color="auto"/>
                    <w:left w:val="none" w:sz="0" w:space="0" w:color="auto"/>
                    <w:bottom w:val="none" w:sz="0" w:space="0" w:color="auto"/>
                    <w:right w:val="none" w:sz="0" w:space="0" w:color="auto"/>
                  </w:divBdr>
                  <w:divsChild>
                    <w:div w:id="160237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474676">
      <w:bodyDiv w:val="1"/>
      <w:marLeft w:val="0"/>
      <w:marRight w:val="0"/>
      <w:marTop w:val="0"/>
      <w:marBottom w:val="0"/>
      <w:divBdr>
        <w:top w:val="none" w:sz="0" w:space="0" w:color="auto"/>
        <w:left w:val="none" w:sz="0" w:space="0" w:color="auto"/>
        <w:bottom w:val="none" w:sz="0" w:space="0" w:color="auto"/>
        <w:right w:val="none" w:sz="0" w:space="0" w:color="auto"/>
      </w:divBdr>
    </w:div>
    <w:div w:id="678508387">
      <w:bodyDiv w:val="1"/>
      <w:marLeft w:val="0"/>
      <w:marRight w:val="0"/>
      <w:marTop w:val="0"/>
      <w:marBottom w:val="0"/>
      <w:divBdr>
        <w:top w:val="none" w:sz="0" w:space="0" w:color="auto"/>
        <w:left w:val="none" w:sz="0" w:space="0" w:color="auto"/>
        <w:bottom w:val="none" w:sz="0" w:space="0" w:color="auto"/>
        <w:right w:val="none" w:sz="0" w:space="0" w:color="auto"/>
      </w:divBdr>
    </w:div>
    <w:div w:id="703410732">
      <w:bodyDiv w:val="1"/>
      <w:marLeft w:val="0"/>
      <w:marRight w:val="0"/>
      <w:marTop w:val="0"/>
      <w:marBottom w:val="0"/>
      <w:divBdr>
        <w:top w:val="none" w:sz="0" w:space="0" w:color="auto"/>
        <w:left w:val="none" w:sz="0" w:space="0" w:color="auto"/>
        <w:bottom w:val="none" w:sz="0" w:space="0" w:color="auto"/>
        <w:right w:val="none" w:sz="0" w:space="0" w:color="auto"/>
      </w:divBdr>
      <w:divsChild>
        <w:div w:id="1423989757">
          <w:marLeft w:val="0"/>
          <w:marRight w:val="0"/>
          <w:marTop w:val="0"/>
          <w:marBottom w:val="0"/>
          <w:divBdr>
            <w:top w:val="none" w:sz="0" w:space="0" w:color="auto"/>
            <w:left w:val="none" w:sz="0" w:space="0" w:color="auto"/>
            <w:bottom w:val="none" w:sz="0" w:space="0" w:color="auto"/>
            <w:right w:val="none" w:sz="0" w:space="0" w:color="auto"/>
          </w:divBdr>
          <w:divsChild>
            <w:div w:id="1426464212">
              <w:marLeft w:val="0"/>
              <w:marRight w:val="0"/>
              <w:marTop w:val="0"/>
              <w:marBottom w:val="0"/>
              <w:divBdr>
                <w:top w:val="none" w:sz="0" w:space="0" w:color="auto"/>
                <w:left w:val="none" w:sz="0" w:space="0" w:color="auto"/>
                <w:bottom w:val="none" w:sz="0" w:space="0" w:color="auto"/>
                <w:right w:val="none" w:sz="0" w:space="0" w:color="auto"/>
              </w:divBdr>
              <w:divsChild>
                <w:div w:id="199788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969598">
      <w:bodyDiv w:val="1"/>
      <w:marLeft w:val="0"/>
      <w:marRight w:val="0"/>
      <w:marTop w:val="0"/>
      <w:marBottom w:val="0"/>
      <w:divBdr>
        <w:top w:val="none" w:sz="0" w:space="0" w:color="auto"/>
        <w:left w:val="none" w:sz="0" w:space="0" w:color="auto"/>
        <w:bottom w:val="none" w:sz="0" w:space="0" w:color="auto"/>
        <w:right w:val="none" w:sz="0" w:space="0" w:color="auto"/>
      </w:divBdr>
    </w:div>
    <w:div w:id="928463315">
      <w:bodyDiv w:val="1"/>
      <w:marLeft w:val="0"/>
      <w:marRight w:val="0"/>
      <w:marTop w:val="0"/>
      <w:marBottom w:val="0"/>
      <w:divBdr>
        <w:top w:val="none" w:sz="0" w:space="0" w:color="auto"/>
        <w:left w:val="none" w:sz="0" w:space="0" w:color="auto"/>
        <w:bottom w:val="none" w:sz="0" w:space="0" w:color="auto"/>
        <w:right w:val="none" w:sz="0" w:space="0" w:color="auto"/>
      </w:divBdr>
    </w:div>
    <w:div w:id="957107521">
      <w:bodyDiv w:val="1"/>
      <w:marLeft w:val="0"/>
      <w:marRight w:val="0"/>
      <w:marTop w:val="0"/>
      <w:marBottom w:val="0"/>
      <w:divBdr>
        <w:top w:val="none" w:sz="0" w:space="0" w:color="auto"/>
        <w:left w:val="none" w:sz="0" w:space="0" w:color="auto"/>
        <w:bottom w:val="none" w:sz="0" w:space="0" w:color="auto"/>
        <w:right w:val="none" w:sz="0" w:space="0" w:color="auto"/>
      </w:divBdr>
    </w:div>
    <w:div w:id="985813875">
      <w:bodyDiv w:val="1"/>
      <w:marLeft w:val="0"/>
      <w:marRight w:val="0"/>
      <w:marTop w:val="0"/>
      <w:marBottom w:val="0"/>
      <w:divBdr>
        <w:top w:val="none" w:sz="0" w:space="0" w:color="auto"/>
        <w:left w:val="none" w:sz="0" w:space="0" w:color="auto"/>
        <w:bottom w:val="none" w:sz="0" w:space="0" w:color="auto"/>
        <w:right w:val="none" w:sz="0" w:space="0" w:color="auto"/>
      </w:divBdr>
      <w:divsChild>
        <w:div w:id="130372659">
          <w:marLeft w:val="0"/>
          <w:marRight w:val="0"/>
          <w:marTop w:val="0"/>
          <w:marBottom w:val="0"/>
          <w:divBdr>
            <w:top w:val="none" w:sz="0" w:space="0" w:color="auto"/>
            <w:left w:val="none" w:sz="0" w:space="0" w:color="auto"/>
            <w:bottom w:val="none" w:sz="0" w:space="0" w:color="auto"/>
            <w:right w:val="none" w:sz="0" w:space="0" w:color="auto"/>
          </w:divBdr>
          <w:divsChild>
            <w:div w:id="503126301">
              <w:marLeft w:val="0"/>
              <w:marRight w:val="0"/>
              <w:marTop w:val="0"/>
              <w:marBottom w:val="0"/>
              <w:divBdr>
                <w:top w:val="none" w:sz="0" w:space="0" w:color="auto"/>
                <w:left w:val="none" w:sz="0" w:space="0" w:color="auto"/>
                <w:bottom w:val="none" w:sz="0" w:space="0" w:color="auto"/>
                <w:right w:val="none" w:sz="0" w:space="0" w:color="auto"/>
              </w:divBdr>
              <w:divsChild>
                <w:div w:id="1957104391">
                  <w:marLeft w:val="0"/>
                  <w:marRight w:val="0"/>
                  <w:marTop w:val="0"/>
                  <w:marBottom w:val="0"/>
                  <w:divBdr>
                    <w:top w:val="none" w:sz="0" w:space="0" w:color="auto"/>
                    <w:left w:val="none" w:sz="0" w:space="0" w:color="auto"/>
                    <w:bottom w:val="none" w:sz="0" w:space="0" w:color="auto"/>
                    <w:right w:val="none" w:sz="0" w:space="0" w:color="auto"/>
                  </w:divBdr>
                  <w:divsChild>
                    <w:div w:id="151113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715873">
      <w:bodyDiv w:val="1"/>
      <w:marLeft w:val="0"/>
      <w:marRight w:val="0"/>
      <w:marTop w:val="0"/>
      <w:marBottom w:val="0"/>
      <w:divBdr>
        <w:top w:val="none" w:sz="0" w:space="0" w:color="auto"/>
        <w:left w:val="none" w:sz="0" w:space="0" w:color="auto"/>
        <w:bottom w:val="none" w:sz="0" w:space="0" w:color="auto"/>
        <w:right w:val="none" w:sz="0" w:space="0" w:color="auto"/>
      </w:divBdr>
      <w:divsChild>
        <w:div w:id="245843708">
          <w:marLeft w:val="0"/>
          <w:marRight w:val="0"/>
          <w:marTop w:val="0"/>
          <w:marBottom w:val="0"/>
          <w:divBdr>
            <w:top w:val="none" w:sz="0" w:space="0" w:color="auto"/>
            <w:left w:val="none" w:sz="0" w:space="0" w:color="auto"/>
            <w:bottom w:val="none" w:sz="0" w:space="0" w:color="auto"/>
            <w:right w:val="none" w:sz="0" w:space="0" w:color="auto"/>
          </w:divBdr>
          <w:divsChild>
            <w:div w:id="2119518907">
              <w:marLeft w:val="0"/>
              <w:marRight w:val="0"/>
              <w:marTop w:val="0"/>
              <w:marBottom w:val="0"/>
              <w:divBdr>
                <w:top w:val="none" w:sz="0" w:space="0" w:color="auto"/>
                <w:left w:val="none" w:sz="0" w:space="0" w:color="auto"/>
                <w:bottom w:val="none" w:sz="0" w:space="0" w:color="auto"/>
                <w:right w:val="none" w:sz="0" w:space="0" w:color="auto"/>
              </w:divBdr>
              <w:divsChild>
                <w:div w:id="921721198">
                  <w:marLeft w:val="0"/>
                  <w:marRight w:val="0"/>
                  <w:marTop w:val="0"/>
                  <w:marBottom w:val="0"/>
                  <w:divBdr>
                    <w:top w:val="none" w:sz="0" w:space="0" w:color="auto"/>
                    <w:left w:val="none" w:sz="0" w:space="0" w:color="auto"/>
                    <w:bottom w:val="none" w:sz="0" w:space="0" w:color="auto"/>
                    <w:right w:val="none" w:sz="0" w:space="0" w:color="auto"/>
                  </w:divBdr>
                  <w:divsChild>
                    <w:div w:id="115646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890556">
      <w:bodyDiv w:val="1"/>
      <w:marLeft w:val="0"/>
      <w:marRight w:val="0"/>
      <w:marTop w:val="0"/>
      <w:marBottom w:val="0"/>
      <w:divBdr>
        <w:top w:val="none" w:sz="0" w:space="0" w:color="auto"/>
        <w:left w:val="none" w:sz="0" w:space="0" w:color="auto"/>
        <w:bottom w:val="none" w:sz="0" w:space="0" w:color="auto"/>
        <w:right w:val="none" w:sz="0" w:space="0" w:color="auto"/>
      </w:divBdr>
      <w:divsChild>
        <w:div w:id="540435938">
          <w:marLeft w:val="0"/>
          <w:marRight w:val="0"/>
          <w:marTop w:val="0"/>
          <w:marBottom w:val="0"/>
          <w:divBdr>
            <w:top w:val="none" w:sz="0" w:space="0" w:color="auto"/>
            <w:left w:val="none" w:sz="0" w:space="0" w:color="auto"/>
            <w:bottom w:val="none" w:sz="0" w:space="0" w:color="auto"/>
            <w:right w:val="none" w:sz="0" w:space="0" w:color="auto"/>
          </w:divBdr>
          <w:divsChild>
            <w:div w:id="1818960616">
              <w:marLeft w:val="0"/>
              <w:marRight w:val="0"/>
              <w:marTop w:val="0"/>
              <w:marBottom w:val="0"/>
              <w:divBdr>
                <w:top w:val="none" w:sz="0" w:space="0" w:color="auto"/>
                <w:left w:val="none" w:sz="0" w:space="0" w:color="auto"/>
                <w:bottom w:val="none" w:sz="0" w:space="0" w:color="auto"/>
                <w:right w:val="none" w:sz="0" w:space="0" w:color="auto"/>
              </w:divBdr>
              <w:divsChild>
                <w:div w:id="200743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071250">
      <w:bodyDiv w:val="1"/>
      <w:marLeft w:val="0"/>
      <w:marRight w:val="0"/>
      <w:marTop w:val="0"/>
      <w:marBottom w:val="0"/>
      <w:divBdr>
        <w:top w:val="none" w:sz="0" w:space="0" w:color="auto"/>
        <w:left w:val="none" w:sz="0" w:space="0" w:color="auto"/>
        <w:bottom w:val="none" w:sz="0" w:space="0" w:color="auto"/>
        <w:right w:val="none" w:sz="0" w:space="0" w:color="auto"/>
      </w:divBdr>
    </w:div>
    <w:div w:id="1225600013">
      <w:bodyDiv w:val="1"/>
      <w:marLeft w:val="0"/>
      <w:marRight w:val="0"/>
      <w:marTop w:val="0"/>
      <w:marBottom w:val="0"/>
      <w:divBdr>
        <w:top w:val="none" w:sz="0" w:space="0" w:color="auto"/>
        <w:left w:val="none" w:sz="0" w:space="0" w:color="auto"/>
        <w:bottom w:val="none" w:sz="0" w:space="0" w:color="auto"/>
        <w:right w:val="none" w:sz="0" w:space="0" w:color="auto"/>
      </w:divBdr>
    </w:div>
    <w:div w:id="1327052644">
      <w:bodyDiv w:val="1"/>
      <w:marLeft w:val="0"/>
      <w:marRight w:val="0"/>
      <w:marTop w:val="0"/>
      <w:marBottom w:val="0"/>
      <w:divBdr>
        <w:top w:val="none" w:sz="0" w:space="0" w:color="auto"/>
        <w:left w:val="none" w:sz="0" w:space="0" w:color="auto"/>
        <w:bottom w:val="none" w:sz="0" w:space="0" w:color="auto"/>
        <w:right w:val="none" w:sz="0" w:space="0" w:color="auto"/>
      </w:divBdr>
    </w:div>
    <w:div w:id="1353920004">
      <w:bodyDiv w:val="1"/>
      <w:marLeft w:val="0"/>
      <w:marRight w:val="0"/>
      <w:marTop w:val="0"/>
      <w:marBottom w:val="0"/>
      <w:divBdr>
        <w:top w:val="none" w:sz="0" w:space="0" w:color="auto"/>
        <w:left w:val="none" w:sz="0" w:space="0" w:color="auto"/>
        <w:bottom w:val="none" w:sz="0" w:space="0" w:color="auto"/>
        <w:right w:val="none" w:sz="0" w:space="0" w:color="auto"/>
      </w:divBdr>
    </w:div>
    <w:div w:id="1426534801">
      <w:bodyDiv w:val="1"/>
      <w:marLeft w:val="0"/>
      <w:marRight w:val="0"/>
      <w:marTop w:val="0"/>
      <w:marBottom w:val="0"/>
      <w:divBdr>
        <w:top w:val="none" w:sz="0" w:space="0" w:color="auto"/>
        <w:left w:val="none" w:sz="0" w:space="0" w:color="auto"/>
        <w:bottom w:val="none" w:sz="0" w:space="0" w:color="auto"/>
        <w:right w:val="none" w:sz="0" w:space="0" w:color="auto"/>
      </w:divBdr>
      <w:divsChild>
        <w:div w:id="2047295101">
          <w:marLeft w:val="0"/>
          <w:marRight w:val="0"/>
          <w:marTop w:val="0"/>
          <w:marBottom w:val="0"/>
          <w:divBdr>
            <w:top w:val="none" w:sz="0" w:space="0" w:color="auto"/>
            <w:left w:val="none" w:sz="0" w:space="0" w:color="auto"/>
            <w:bottom w:val="none" w:sz="0" w:space="0" w:color="auto"/>
            <w:right w:val="none" w:sz="0" w:space="0" w:color="auto"/>
          </w:divBdr>
          <w:divsChild>
            <w:div w:id="1098596706">
              <w:marLeft w:val="0"/>
              <w:marRight w:val="0"/>
              <w:marTop w:val="0"/>
              <w:marBottom w:val="0"/>
              <w:divBdr>
                <w:top w:val="none" w:sz="0" w:space="0" w:color="auto"/>
                <w:left w:val="none" w:sz="0" w:space="0" w:color="auto"/>
                <w:bottom w:val="none" w:sz="0" w:space="0" w:color="auto"/>
                <w:right w:val="none" w:sz="0" w:space="0" w:color="auto"/>
              </w:divBdr>
              <w:divsChild>
                <w:div w:id="1045568519">
                  <w:marLeft w:val="0"/>
                  <w:marRight w:val="0"/>
                  <w:marTop w:val="0"/>
                  <w:marBottom w:val="0"/>
                  <w:divBdr>
                    <w:top w:val="none" w:sz="0" w:space="0" w:color="auto"/>
                    <w:left w:val="none" w:sz="0" w:space="0" w:color="auto"/>
                    <w:bottom w:val="none" w:sz="0" w:space="0" w:color="auto"/>
                    <w:right w:val="none" w:sz="0" w:space="0" w:color="auto"/>
                  </w:divBdr>
                  <w:divsChild>
                    <w:div w:id="14583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900895">
      <w:bodyDiv w:val="1"/>
      <w:marLeft w:val="0"/>
      <w:marRight w:val="0"/>
      <w:marTop w:val="0"/>
      <w:marBottom w:val="0"/>
      <w:divBdr>
        <w:top w:val="none" w:sz="0" w:space="0" w:color="auto"/>
        <w:left w:val="none" w:sz="0" w:space="0" w:color="auto"/>
        <w:bottom w:val="none" w:sz="0" w:space="0" w:color="auto"/>
        <w:right w:val="none" w:sz="0" w:space="0" w:color="auto"/>
      </w:divBdr>
    </w:div>
    <w:div w:id="1572543104">
      <w:bodyDiv w:val="1"/>
      <w:marLeft w:val="0"/>
      <w:marRight w:val="0"/>
      <w:marTop w:val="0"/>
      <w:marBottom w:val="0"/>
      <w:divBdr>
        <w:top w:val="none" w:sz="0" w:space="0" w:color="auto"/>
        <w:left w:val="none" w:sz="0" w:space="0" w:color="auto"/>
        <w:bottom w:val="none" w:sz="0" w:space="0" w:color="auto"/>
        <w:right w:val="none" w:sz="0" w:space="0" w:color="auto"/>
      </w:divBdr>
    </w:div>
    <w:div w:id="1705135296">
      <w:bodyDiv w:val="1"/>
      <w:marLeft w:val="0"/>
      <w:marRight w:val="0"/>
      <w:marTop w:val="0"/>
      <w:marBottom w:val="0"/>
      <w:divBdr>
        <w:top w:val="none" w:sz="0" w:space="0" w:color="auto"/>
        <w:left w:val="none" w:sz="0" w:space="0" w:color="auto"/>
        <w:bottom w:val="none" w:sz="0" w:space="0" w:color="auto"/>
        <w:right w:val="none" w:sz="0" w:space="0" w:color="auto"/>
      </w:divBdr>
      <w:divsChild>
        <w:div w:id="1307857695">
          <w:marLeft w:val="0"/>
          <w:marRight w:val="0"/>
          <w:marTop w:val="0"/>
          <w:marBottom w:val="0"/>
          <w:divBdr>
            <w:top w:val="none" w:sz="0" w:space="0" w:color="auto"/>
            <w:left w:val="none" w:sz="0" w:space="0" w:color="auto"/>
            <w:bottom w:val="none" w:sz="0" w:space="0" w:color="auto"/>
            <w:right w:val="none" w:sz="0" w:space="0" w:color="auto"/>
          </w:divBdr>
          <w:divsChild>
            <w:div w:id="690036450">
              <w:marLeft w:val="0"/>
              <w:marRight w:val="0"/>
              <w:marTop w:val="0"/>
              <w:marBottom w:val="0"/>
              <w:divBdr>
                <w:top w:val="none" w:sz="0" w:space="0" w:color="auto"/>
                <w:left w:val="none" w:sz="0" w:space="0" w:color="auto"/>
                <w:bottom w:val="none" w:sz="0" w:space="0" w:color="auto"/>
                <w:right w:val="none" w:sz="0" w:space="0" w:color="auto"/>
              </w:divBdr>
              <w:divsChild>
                <w:div w:id="28076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294277">
      <w:bodyDiv w:val="1"/>
      <w:marLeft w:val="0"/>
      <w:marRight w:val="0"/>
      <w:marTop w:val="0"/>
      <w:marBottom w:val="0"/>
      <w:divBdr>
        <w:top w:val="none" w:sz="0" w:space="0" w:color="auto"/>
        <w:left w:val="none" w:sz="0" w:space="0" w:color="auto"/>
        <w:bottom w:val="none" w:sz="0" w:space="0" w:color="auto"/>
        <w:right w:val="none" w:sz="0" w:space="0" w:color="auto"/>
      </w:divBdr>
      <w:divsChild>
        <w:div w:id="1827818440">
          <w:marLeft w:val="0"/>
          <w:marRight w:val="0"/>
          <w:marTop w:val="0"/>
          <w:marBottom w:val="0"/>
          <w:divBdr>
            <w:top w:val="none" w:sz="0" w:space="0" w:color="auto"/>
            <w:left w:val="none" w:sz="0" w:space="0" w:color="auto"/>
            <w:bottom w:val="none" w:sz="0" w:space="0" w:color="auto"/>
            <w:right w:val="none" w:sz="0" w:space="0" w:color="auto"/>
          </w:divBdr>
          <w:divsChild>
            <w:div w:id="1367291817">
              <w:marLeft w:val="0"/>
              <w:marRight w:val="0"/>
              <w:marTop w:val="0"/>
              <w:marBottom w:val="0"/>
              <w:divBdr>
                <w:top w:val="none" w:sz="0" w:space="0" w:color="auto"/>
                <w:left w:val="none" w:sz="0" w:space="0" w:color="auto"/>
                <w:bottom w:val="none" w:sz="0" w:space="0" w:color="auto"/>
                <w:right w:val="none" w:sz="0" w:space="0" w:color="auto"/>
              </w:divBdr>
              <w:divsChild>
                <w:div w:id="208490951">
                  <w:marLeft w:val="0"/>
                  <w:marRight w:val="0"/>
                  <w:marTop w:val="0"/>
                  <w:marBottom w:val="0"/>
                  <w:divBdr>
                    <w:top w:val="none" w:sz="0" w:space="0" w:color="auto"/>
                    <w:left w:val="none" w:sz="0" w:space="0" w:color="auto"/>
                    <w:bottom w:val="none" w:sz="0" w:space="0" w:color="auto"/>
                    <w:right w:val="none" w:sz="0" w:space="0" w:color="auto"/>
                  </w:divBdr>
                  <w:divsChild>
                    <w:div w:id="120050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291612">
      <w:bodyDiv w:val="1"/>
      <w:marLeft w:val="0"/>
      <w:marRight w:val="0"/>
      <w:marTop w:val="0"/>
      <w:marBottom w:val="0"/>
      <w:divBdr>
        <w:top w:val="none" w:sz="0" w:space="0" w:color="auto"/>
        <w:left w:val="none" w:sz="0" w:space="0" w:color="auto"/>
        <w:bottom w:val="none" w:sz="0" w:space="0" w:color="auto"/>
        <w:right w:val="none" w:sz="0" w:space="0" w:color="auto"/>
      </w:divBdr>
      <w:divsChild>
        <w:div w:id="223413921">
          <w:marLeft w:val="0"/>
          <w:marRight w:val="0"/>
          <w:marTop w:val="0"/>
          <w:marBottom w:val="0"/>
          <w:divBdr>
            <w:top w:val="none" w:sz="0" w:space="0" w:color="auto"/>
            <w:left w:val="none" w:sz="0" w:space="0" w:color="auto"/>
            <w:bottom w:val="none" w:sz="0" w:space="0" w:color="auto"/>
            <w:right w:val="none" w:sz="0" w:space="0" w:color="auto"/>
          </w:divBdr>
        </w:div>
      </w:divsChild>
    </w:div>
    <w:div w:id="1763065491">
      <w:bodyDiv w:val="1"/>
      <w:marLeft w:val="0"/>
      <w:marRight w:val="0"/>
      <w:marTop w:val="0"/>
      <w:marBottom w:val="0"/>
      <w:divBdr>
        <w:top w:val="none" w:sz="0" w:space="0" w:color="auto"/>
        <w:left w:val="none" w:sz="0" w:space="0" w:color="auto"/>
        <w:bottom w:val="none" w:sz="0" w:space="0" w:color="auto"/>
        <w:right w:val="none" w:sz="0" w:space="0" w:color="auto"/>
      </w:divBdr>
    </w:div>
    <w:div w:id="1880627569">
      <w:bodyDiv w:val="1"/>
      <w:marLeft w:val="0"/>
      <w:marRight w:val="0"/>
      <w:marTop w:val="0"/>
      <w:marBottom w:val="0"/>
      <w:divBdr>
        <w:top w:val="none" w:sz="0" w:space="0" w:color="auto"/>
        <w:left w:val="none" w:sz="0" w:space="0" w:color="auto"/>
        <w:bottom w:val="none" w:sz="0" w:space="0" w:color="auto"/>
        <w:right w:val="none" w:sz="0" w:space="0" w:color="auto"/>
      </w:divBdr>
    </w:div>
    <w:div w:id="1905140663">
      <w:bodyDiv w:val="1"/>
      <w:marLeft w:val="0"/>
      <w:marRight w:val="0"/>
      <w:marTop w:val="0"/>
      <w:marBottom w:val="0"/>
      <w:divBdr>
        <w:top w:val="none" w:sz="0" w:space="0" w:color="auto"/>
        <w:left w:val="none" w:sz="0" w:space="0" w:color="auto"/>
        <w:bottom w:val="none" w:sz="0" w:space="0" w:color="auto"/>
        <w:right w:val="none" w:sz="0" w:space="0" w:color="auto"/>
      </w:divBdr>
      <w:divsChild>
        <w:div w:id="1326088030">
          <w:marLeft w:val="0"/>
          <w:marRight w:val="0"/>
          <w:marTop w:val="0"/>
          <w:marBottom w:val="0"/>
          <w:divBdr>
            <w:top w:val="none" w:sz="0" w:space="0" w:color="auto"/>
            <w:left w:val="none" w:sz="0" w:space="0" w:color="auto"/>
            <w:bottom w:val="none" w:sz="0" w:space="0" w:color="auto"/>
            <w:right w:val="none" w:sz="0" w:space="0" w:color="auto"/>
          </w:divBdr>
          <w:divsChild>
            <w:div w:id="1870295240">
              <w:marLeft w:val="0"/>
              <w:marRight w:val="0"/>
              <w:marTop w:val="0"/>
              <w:marBottom w:val="0"/>
              <w:divBdr>
                <w:top w:val="none" w:sz="0" w:space="0" w:color="auto"/>
                <w:left w:val="none" w:sz="0" w:space="0" w:color="auto"/>
                <w:bottom w:val="none" w:sz="0" w:space="0" w:color="auto"/>
                <w:right w:val="none" w:sz="0" w:space="0" w:color="auto"/>
              </w:divBdr>
              <w:divsChild>
                <w:div w:id="135688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949224">
      <w:bodyDiv w:val="1"/>
      <w:marLeft w:val="0"/>
      <w:marRight w:val="0"/>
      <w:marTop w:val="0"/>
      <w:marBottom w:val="0"/>
      <w:divBdr>
        <w:top w:val="none" w:sz="0" w:space="0" w:color="auto"/>
        <w:left w:val="none" w:sz="0" w:space="0" w:color="auto"/>
        <w:bottom w:val="none" w:sz="0" w:space="0" w:color="auto"/>
        <w:right w:val="none" w:sz="0" w:space="0" w:color="auto"/>
      </w:divBdr>
    </w:div>
    <w:div w:id="21278473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hyperlink" Target="https://github.com/JayCrlt/Coral_Physiology"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jay.crlt02@gmail.com"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7Y2TFn9c+p6/SbamGIZN7IunVxQ==">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</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56AF381-0748-CC4B-B354-9F0EC34CB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23</Pages>
  <Words>37957</Words>
  <Characters>216361</Characters>
  <Application>Microsoft Office Word</Application>
  <DocSecurity>0</DocSecurity>
  <Lines>1803</Lines>
  <Paragraphs>507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253811</CharactersWithSpaces>
  <SharedDoc>false</SharedDoc>
  <HLinks>
    <vt:vector size="18" baseType="variant">
      <vt:variant>
        <vt:i4>8323130</vt:i4>
      </vt:variant>
      <vt:variant>
        <vt:i4>237</vt:i4>
      </vt:variant>
      <vt:variant>
        <vt:i4>0</vt:i4>
      </vt:variant>
      <vt:variant>
        <vt:i4>5</vt:i4>
      </vt:variant>
      <vt:variant>
        <vt:lpwstr>https://github.com/JayCrlt/Coral_Physiology</vt:lpwstr>
      </vt:variant>
      <vt:variant>
        <vt:lpwstr/>
      </vt:variant>
      <vt:variant>
        <vt:i4>4915285</vt:i4>
      </vt:variant>
      <vt:variant>
        <vt:i4>0</vt:i4>
      </vt:variant>
      <vt:variant>
        <vt:i4>0</vt:i4>
      </vt:variant>
      <vt:variant>
        <vt:i4>5</vt:i4>
      </vt:variant>
      <vt:variant>
        <vt:lpwstr>mailto:jay.crlt02@gmail.com</vt:lpwstr>
      </vt:variant>
      <vt:variant>
        <vt:lpwstr/>
      </vt:variant>
      <vt:variant>
        <vt:i4>1966109</vt:i4>
      </vt:variant>
      <vt:variant>
        <vt:i4>0</vt:i4>
      </vt:variant>
      <vt:variant>
        <vt:i4>0</vt:i4>
      </vt:variant>
      <vt:variant>
        <vt:i4>5</vt:i4>
      </vt:variant>
      <vt:variant>
        <vt:lpwstr>https://besjournals.onlinelibrary.wiley.com/doi/10.1111/j.1365-2435.2005.00952.x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Jérémy Carlot</dc:creator>
  <cp:keywords/>
  <cp:lastModifiedBy>Jérémy Carlot</cp:lastModifiedBy>
  <cp:revision>4</cp:revision>
  <cp:lastPrinted>2021-02-05T14:48:00Z</cp:lastPrinted>
  <dcterms:created xsi:type="dcterms:W3CDTF">2021-03-01T09:31:00Z</dcterms:created>
  <dcterms:modified xsi:type="dcterms:W3CDTF">2021-03-01T09:37:00Z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2cfe7f1a-cddc-3bb5-9eba-46be8ac0fd40</vt:lpwstr>
  </property>
  <property fmtid="{D5CDD505-2E9C-101B-9397-08002B2CF9AE}" pid="4" name="Mendeley Citation Style_1">
    <vt:lpwstr>http://www.zotero.org/styles/marine-ecology-progress-series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http://www.zotero.org/styles/biology-letters</vt:lpwstr>
  </property>
  <property fmtid="{D5CDD505-2E9C-101B-9397-08002B2CF9AE}" pid="14" name="Mendeley Recent Style Name 4_1">
    <vt:lpwstr>Biology Letters</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http://csl.mendeley.com/styles/540996771/harvard-cite-them-right-Eli-2</vt:lpwstr>
  </property>
  <property fmtid="{D5CDD505-2E9C-101B-9397-08002B2CF9AE}" pid="18" name="Mendeley Recent Style Name 6_1">
    <vt:lpwstr>Cite Them Right 10th edition - Harvard (no "et al.") - Jeremy Carlot, MSc</vt:lpwstr>
  </property>
  <property fmtid="{D5CDD505-2E9C-101B-9397-08002B2CF9AE}" pid="19" name="Mendeley Recent Style Id 7_1">
    <vt:lpwstr>http://www.zotero.org/styles/marine-ecology-progress-series</vt:lpwstr>
  </property>
  <property fmtid="{D5CDD505-2E9C-101B-9397-08002B2CF9AE}" pid="20" name="Mendeley Recent Style Name 7_1">
    <vt:lpwstr>Marine Ecology Progress Series</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http://www.zotero.org/styles/science-advances</vt:lpwstr>
  </property>
  <property fmtid="{D5CDD505-2E9C-101B-9397-08002B2CF9AE}" pid="24" name="Mendeley Recent Style Name 9_1">
    <vt:lpwstr>Science Advances</vt:lpwstr>
  </property>
</Properties>
</file>