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E21833"/>
          <w:sz w:val="32"/>
          <w:szCs w:val="32"/>
        </w:rPr>
        <w:t xml:space="preserve">Limited Submissions Tracking Dashboard</w:t>
      </w:r>
    </w:p>
    <w:p>
      <w:pPr>
        <w:spacing w:after="20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Maintenance Plan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Prepared by Jay Guwalani, GA | Research Development Office | April 2026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outlines who updates what, how often, and what the review cycle looks like for the Limited Submissions Tracking Dashboard.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1. Roles and Responsibilities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 roles interact with the dashboard. Each has a defined scope to prevent overlap and ensure accountability.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Hana Kabashi (Program Manager)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Reviews dashboard quarterly. Approves schema changes. Uses export views for Pines reports. Final authority on data accuracy.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Editor (full access)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 (currently Jay)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Day-to-day data entry via Google Form. Updates Internal_Status and Sponsor_Submission_Status fields. Runs rev_rating.py after competitions close. Monitors progress report deadlines.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Editor (full access)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Kelly (LS Coordinator)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Adds new competition records via Google Form when posting to InfoReady. Updates applicant information. Flags overdue progress reports.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Editor (full access)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Leadership (VPR)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Views dashboard summary tab for metrics. No editing.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Viewer (read-only)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2. Update Frequency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dashboard requires regular updates at four different cadences.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1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Updated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 it happens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competition records (via Form), applicant submissions, status changes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 or Kelly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min per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(Monday)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for new Smartsmailer opportunities; update Internal_Status for active competitions; process any submitted progress reports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Nominees Export View for webpage update. Check for overdue progress reports. Update Notes field with any correspondence.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Quarterly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Pull Dashboard Summary metrics for Pines report. Archive completed FY tabs. Review data quality (missing fields, stale statuses).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Hana + GA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Annually (July)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new FY tab. Archive previous FY. Review and update dropdown values (College list, status options). Assess if schema needs new fields.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Hana + GA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Half day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3. Data Quality Checks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these checks monthly to catch common issues before they compound.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Run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if Failed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Competition_ID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 column A for blanks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Apps Script function to regenerate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Orphan applicants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COUNTIF on Competition_ID — any ID with only 1 record when Max_Nominations &gt;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all applicants were entered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Stale statuses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 Internal_Status = 'Under Review' where Internal_Deadline is &gt; 30 days past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 to Selected/Not Selected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sponsor outcomes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 Selected_as_Nominee = 'Yes' AND Sponsor_Submission_Status is blank AND Sponsor_Deadline is past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 up with nominee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Overdue progress reports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 Progress_Report_Status = 'Pending' where Progress_Report_Due &lt; TODAY()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 to 'Overdue' and send follow-up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4. Schema Change Process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the schema needs to change (new field, modified dropdown, structural update), follow this process to avoid breaking formulas and views: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Propose the change in writing (what field, why, what it affects)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 Hana's approval before making any structural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Make the change in a copy of the sheet first to test formulas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 the Google Form if new fields need to be captured at entry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 this maintenance plan and the Schema Definition tab in the POC workbook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5. Backup and Recovery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Sheets provides automatic version history, but take these additional precautions: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Quarterly: Download a full .xlsx backup to the Shared Drive under Limited_Submissions/Dashboard_Backups/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Before any schema change: Name the current version in Version History (e.g., 'Pre-schema-change-2026-04-09')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Apps Script code: Keep a copy in the GitHub repo under a new dashboard_scripts/ folder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6. Handoff Procedure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the GA role transitions to a new person: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Walk through this maintenance plan and the Schema Definition tab together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Have them add 3 sample records via the Google Form and update statuses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 them how to run rev_rating.py and where outputs 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 access to GitHub repo, Shared Drive, and Google Sheets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Estimated onboarding time: 30 minutes walkthrough + 1 week of shadowed operation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3A4B"/>
          <w:sz w:val="28"/>
          <w:szCs w:val="28"/>
        </w:rPr>
        <w:t xml:space="preserve">7. Review Schedule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maintenance plan should be reviewed and updated: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Quarterly: Quick check — are cadences still realistic? Any new pain points?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Annually: Full review — does the schema still serve reporting needs? Should internal programs be added?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 any GA transition: Review and update role assignments</w:t>
      </w:r>
    </w:p>
    <w:p>
      <w:pPr>
        <w:pBdr>
          <w:top w:val="single" w:color="E21833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 of Maintenance Plan — Last updated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2026-04-06T23:01:24.212Z</dcterms:created>
  <dcterms:modified xsi:type="dcterms:W3CDTF">2026-04-06T23:01:24.213Z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