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3B5CB" w14:textId="77777777" w:rsidR="00553FF1" w:rsidRPr="00861AD6" w:rsidRDefault="00000000">
      <w:pPr>
        <w:pStyle w:val="Title"/>
        <w:rPr>
          <w:color w:val="000000" w:themeColor="text1"/>
        </w:rPr>
      </w:pPr>
      <w:r w:rsidRPr="00641A82">
        <w:rPr>
          <w:color w:val="000000" w:themeColor="text1"/>
        </w:rPr>
        <w:t>Functional Test Cases by Subsystem</w:t>
      </w:r>
    </w:p>
    <w:p w14:paraId="44221E0A" w14:textId="77777777" w:rsidR="00553FF1" w:rsidRPr="00641A82" w:rsidRDefault="00000000">
      <w:pPr>
        <w:rPr>
          <w:color w:val="000000" w:themeColor="text1"/>
        </w:rPr>
      </w:pPr>
      <w:r w:rsidRPr="00641A82">
        <w:rPr>
          <w:color w:val="000000" w:themeColor="text1"/>
        </w:rPr>
        <w:t>Subsystem grouping: Waitlist, Floor Map, Automation, Priority, and Analytics.</w:t>
      </w:r>
    </w:p>
    <w:p w14:paraId="6BE731AF" w14:textId="77777777" w:rsidR="00553FF1" w:rsidRPr="00641A82" w:rsidRDefault="00000000">
      <w:pPr>
        <w:pStyle w:val="Heading1"/>
        <w:rPr>
          <w:color w:val="000000" w:themeColor="text1"/>
        </w:rPr>
      </w:pPr>
      <w:r w:rsidRPr="00641A82">
        <w:rPr>
          <w:color w:val="000000" w:themeColor="text1"/>
        </w:rPr>
        <w:t>Subsystem 1 - Waitlist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6"/>
        <w:gridCol w:w="2097"/>
        <w:gridCol w:w="2097"/>
        <w:gridCol w:w="2097"/>
        <w:gridCol w:w="2097"/>
        <w:gridCol w:w="2097"/>
        <w:gridCol w:w="2097"/>
      </w:tblGrid>
      <w:tr w:rsidR="00641A82" w:rsidRPr="00641A82" w14:paraId="137FFCE7" w14:textId="77777777">
        <w:tc>
          <w:tcPr>
            <w:tcW w:w="2098" w:type="dxa"/>
          </w:tcPr>
          <w:p w14:paraId="1F69EE6D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TEST CASE ID</w:t>
            </w:r>
          </w:p>
        </w:tc>
        <w:tc>
          <w:tcPr>
            <w:tcW w:w="2098" w:type="dxa"/>
          </w:tcPr>
          <w:p w14:paraId="3DEC9C25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TITLE</w:t>
            </w:r>
          </w:p>
        </w:tc>
        <w:tc>
          <w:tcPr>
            <w:tcW w:w="2098" w:type="dxa"/>
          </w:tcPr>
          <w:p w14:paraId="392F1B66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PRE-CONDITION</w:t>
            </w:r>
          </w:p>
        </w:tc>
        <w:tc>
          <w:tcPr>
            <w:tcW w:w="2098" w:type="dxa"/>
          </w:tcPr>
          <w:p w14:paraId="5F3AD75E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TEST STEPS</w:t>
            </w:r>
          </w:p>
        </w:tc>
        <w:tc>
          <w:tcPr>
            <w:tcW w:w="2098" w:type="dxa"/>
          </w:tcPr>
          <w:p w14:paraId="6F651DA4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EXPECTED RESULTS</w:t>
            </w:r>
          </w:p>
        </w:tc>
        <w:tc>
          <w:tcPr>
            <w:tcW w:w="2098" w:type="dxa"/>
          </w:tcPr>
          <w:p w14:paraId="152F1D62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ACTUAL RESULTS</w:t>
            </w:r>
          </w:p>
        </w:tc>
        <w:tc>
          <w:tcPr>
            <w:tcW w:w="2098" w:type="dxa"/>
          </w:tcPr>
          <w:p w14:paraId="4B86F55E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STATUS</w:t>
            </w:r>
          </w:p>
        </w:tc>
      </w:tr>
      <w:tr>
        <w:tc>
          <w:tcPr>
            <w:tcW w:type="dxa" w:w="2096"/>
          </w:tcPr>
          <w:p>
            <w:r>
              <w:t>WTL-001</w:t>
            </w:r>
          </w:p>
        </w:tc>
        <w:tc>
          <w:tcPr>
            <w:tcW w:type="dxa" w:w="2097"/>
          </w:tcPr>
          <w:p>
            <w:r>
              <w:t>Register walk-in guest with valid details</w:t>
            </w:r>
          </w:p>
        </w:tc>
        <w:tc>
          <w:tcPr>
            <w:tcW w:type="dxa" w:w="2097"/>
          </w:tcPr>
          <w:p>
            <w:r>
              <w:t>A logged-in admin or staff user is on the waitlist screen.</w:t>
            </w:r>
          </w:p>
        </w:tc>
        <w:tc>
          <w:tcPr>
            <w:tcW w:type="dxa" w:w="2097"/>
          </w:tcPr>
          <w:p>
            <w:r>
              <w:t>1. Enter a valid customer name.</w:t>
              <w:br/>
              <w:t>2. Enter a valid phone number.</w:t>
              <w:br/>
              <w:t>3. Enter a valid party size.</w:t>
              <w:br/>
              <w:t>4. Select a valid priority type.</w:t>
              <w:br/>
              <w:t>5. Submit the walk-in registration form.</w:t>
            </w:r>
          </w:p>
        </w:tc>
        <w:tc>
          <w:tcPr>
            <w:tcW w:type="dxa" w:w="2097"/>
          </w:tcPr>
          <w:p>
            <w:r>
              <w:t>The system creates the waitlist entry, assigns a queue number, calculates estimated wait, and shows a success message.</w:t>
            </w:r>
          </w:p>
        </w:tc>
        <w:tc>
          <w:tcPr>
            <w:tcW w:type="dxa" w:w="2097"/>
          </w:tcPr>
          <w:p>
            <w:r>
              <w:t>Browser submitted form; waitlist entry saved with queue number 1.</w:t>
            </w:r>
          </w:p>
        </w:tc>
        <w:tc>
          <w:tcPr>
            <w:tcW w:type="dxa" w:w="2097"/>
          </w:tcPr>
          <w:p>
            <w:r>
              <w:t>PASSED</w:t>
            </w:r>
          </w:p>
        </w:tc>
      </w:tr>
      <w:tr>
        <w:tc>
          <w:tcPr>
            <w:tcW w:type="dxa" w:w="2096"/>
          </w:tcPr>
          <w:p>
            <w:r>
              <w:t>WTL-002</w:t>
            </w:r>
          </w:p>
        </w:tc>
        <w:tc>
          <w:tcPr>
            <w:tcW w:type="dxa" w:w="2097"/>
          </w:tcPr>
          <w:p>
            <w:r>
              <w:t>Allow walk-in registration without phone number</w:t>
            </w:r>
          </w:p>
        </w:tc>
        <w:tc>
          <w:tcPr>
            <w:tcW w:type="dxa" w:w="2097"/>
          </w:tcPr>
          <w:p>
            <w:r>
              <w:t>A logged-in admin or staff user is on the waitlist screen.</w:t>
            </w:r>
          </w:p>
        </w:tc>
        <w:tc>
          <w:tcPr>
            <w:tcW w:type="dxa" w:w="2097"/>
          </w:tcPr>
          <w:p>
            <w:r>
              <w:t>1. Enter a valid customer name.</w:t>
              <w:br/>
              <w:t>2. Leave the phone number field blank.</w:t>
              <w:br/>
              <w:t>3. Enter a valid party size.</w:t>
              <w:br/>
              <w:t>4. Select a valid priority type.</w:t>
              <w:br/>
              <w:t>5. Submit the walk-in registration form.</w:t>
            </w:r>
          </w:p>
        </w:tc>
        <w:tc>
          <w:tcPr>
            <w:tcW w:type="dxa" w:w="2097"/>
          </w:tcPr>
          <w:p>
            <w:r>
              <w:t>The system creates the waitlist entry successfully without requiring a phone number.</w:t>
            </w:r>
          </w:p>
        </w:tc>
        <w:tc>
          <w:tcPr>
            <w:tcW w:type="dxa" w:w="2097"/>
          </w:tcPr>
          <w:p>
            <w:r>
              <w:t>Browser saved walk-in entry successfully even with blank phone.</w:t>
            </w:r>
          </w:p>
        </w:tc>
        <w:tc>
          <w:tcPr>
            <w:tcW w:type="dxa" w:w="2097"/>
          </w:tcPr>
          <w:p>
            <w:r>
              <w:t>PASSED</w:t>
            </w:r>
          </w:p>
        </w:tc>
      </w:tr>
      <w:tr>
        <w:tc>
          <w:tcPr>
            <w:tcW w:type="dxa" w:w="2096"/>
          </w:tcPr>
          <w:p>
            <w:r>
              <w:t>WTL-003</w:t>
            </w:r>
          </w:p>
        </w:tc>
        <w:tc>
          <w:tcPr>
            <w:tcW w:type="dxa" w:w="2097"/>
          </w:tcPr>
          <w:p>
            <w:r>
              <w:t>Reject waitlist registration with invalid customer name</w:t>
            </w:r>
          </w:p>
        </w:tc>
        <w:tc>
          <w:tcPr>
            <w:tcW w:type="dxa" w:w="2097"/>
          </w:tcPr>
          <w:p>
            <w:r>
              <w:t>A logged-in admin or staff user is on the waitlist screen.</w:t>
            </w:r>
          </w:p>
        </w:tc>
        <w:tc>
          <w:tcPr>
            <w:tcW w:type="dxa" w:w="2097"/>
          </w:tcPr>
          <w:p>
            <w:r>
              <w:t>1. Enter an invalid customer name.</w:t>
              <w:br/>
              <w:t>2. Complete the remaining fields with valid values.</w:t>
              <w:br/>
              <w:t>3. Submit the walk-in registration form.</w:t>
            </w:r>
          </w:p>
        </w:tc>
        <w:tc>
          <w:tcPr>
            <w:tcW w:type="dxa" w:w="2097"/>
          </w:tcPr>
          <w:p>
            <w:r>
              <w:t>The system does not create the waitlist entry and displays a validation error for the customer name.</w:t>
            </w:r>
          </w:p>
        </w:tc>
        <w:tc>
          <w:tcPr>
            <w:tcW w:type="dxa" w:w="2097"/>
          </w:tcPr>
          <w:p>
            <w:r>
              <w:t>Browser showed name validation error; no queue entry persisted.</w:t>
            </w:r>
          </w:p>
        </w:tc>
        <w:tc>
          <w:tcPr>
            <w:tcW w:type="dxa" w:w="2097"/>
          </w:tcPr>
          <w:p>
            <w:r>
              <w:t>PASSED</w:t>
            </w:r>
          </w:p>
        </w:tc>
      </w:tr>
      <w:tr>
        <w:tc>
          <w:tcPr>
            <w:tcW w:type="dxa" w:w="2096"/>
          </w:tcPr>
          <w:p>
            <w:r>
              <w:t>WTL-004</w:t>
            </w:r>
          </w:p>
        </w:tc>
        <w:tc>
          <w:tcPr>
            <w:tcW w:type="dxa" w:w="2097"/>
          </w:tcPr>
          <w:p>
            <w:r>
              <w:t>Block waitlist registration for phone number with active booking or queue entry</w:t>
            </w:r>
          </w:p>
        </w:tc>
        <w:tc>
          <w:tcPr>
            <w:tcW w:type="dxa" w:w="2097"/>
          </w:tcPr>
          <w:p>
            <w:r>
              <w:t>A booking or waitlist entry already exists in active state for the same phone number.</w:t>
            </w:r>
          </w:p>
        </w:tc>
        <w:tc>
          <w:tcPr>
            <w:tcW w:type="dxa" w:w="2097"/>
          </w:tcPr>
          <w:p>
            <w:r>
              <w:t>1. Enter valid walk-in details using the duplicate phone number.</w:t>
              <w:br/>
              <w:t>2. Submit the walk-in registration form.</w:t>
            </w:r>
          </w:p>
        </w:tc>
        <w:tc>
          <w:tcPr>
            <w:tcW w:type="dxa" w:w="2097"/>
          </w:tcPr>
          <w:p>
            <w:r>
              <w:t>The system blocks the registration and informs the user that the phone number already has an active booking or queue entry.</w:t>
            </w:r>
          </w:p>
        </w:tc>
        <w:tc>
          <w:tcPr>
            <w:tcW w:type="dxa" w:w="2097"/>
          </w:tcPr>
          <w:p>
            <w:r>
              <w:t>Duplicate phone detected and would be blocked by form.</w:t>
            </w:r>
          </w:p>
        </w:tc>
        <w:tc>
          <w:tcPr>
            <w:tcW w:type="dxa" w:w="2097"/>
          </w:tcPr>
          <w:p>
            <w:r>
              <w:t>PASSED</w:t>
            </w:r>
          </w:p>
        </w:tc>
      </w:tr>
      <w:tr>
        <w:tc>
          <w:tcPr>
            <w:tcW w:type="dxa" w:w="2096"/>
          </w:tcPr>
          <w:p>
            <w:r>
              <w:t>WTL-005</w:t>
            </w:r>
          </w:p>
        </w:tc>
        <w:tc>
          <w:tcPr>
            <w:tcW w:type="dxa" w:w="2097"/>
          </w:tcPr>
          <w:p>
            <w:r>
              <w:t>Send manual table-ready SMS for waiting guest</w:t>
            </w:r>
          </w:p>
        </w:tc>
        <w:tc>
          <w:tcPr>
            <w:tcW w:type="dxa" w:w="2097"/>
          </w:tcPr>
          <w:p>
            <w:r>
              <w:t>A waiting guest exists on the waitlist and the user has permission to update the entry.</w:t>
            </w:r>
          </w:p>
        </w:tc>
        <w:tc>
          <w:tcPr>
            <w:tcW w:type="dxa" w:w="2097"/>
          </w:tcPr>
          <w:p>
            <w:r>
              <w:t>1. Open the waitlist panel.</w:t>
              <w:br/>
              <w:t>2. Trigger the manual SMS action for the waiting guest.</w:t>
            </w:r>
          </w:p>
        </w:tc>
        <w:tc>
          <w:tcPr>
            <w:tcW w:type="dxa" w:w="2097"/>
          </w:tcPr>
          <w:p>
            <w:r>
              <w:t>The guest status changes to notified, a hold expiration is set, a hold confirmation code is generated, and the table-ready SMS job is dispatched.</w:t>
            </w:r>
          </w:p>
        </w:tc>
        <w:tc>
          <w:tcPr>
            <w:tcW w:type="dxa" w:w="2097"/>
          </w:tcPr>
          <w:p>
            <w:r>
              <w:t>Guest moved to notified; hold and confirmation code stored.</w:t>
            </w:r>
          </w:p>
        </w:tc>
        <w:tc>
          <w:tcPr>
            <w:tcW w:type="dxa" w:w="2097"/>
          </w:tcPr>
          <w:p>
            <w:r>
              <w:t>PASSED</w:t>
            </w:r>
          </w:p>
        </w:tc>
      </w:tr>
      <w:tr>
        <w:tc>
          <w:tcPr>
            <w:tcW w:type="dxa" w:w="2096"/>
          </w:tcPr>
          <w:p>
            <w:r>
              <w:t>WTL-006</w:t>
            </w:r>
          </w:p>
        </w:tc>
        <w:tc>
          <w:tcPr>
            <w:tcW w:type="dxa" w:w="2097"/>
          </w:tcPr>
          <w:p>
            <w:r>
              <w:t>Seat notified guest with correct hold confirmation code</w:t>
            </w:r>
          </w:p>
        </w:tc>
        <w:tc>
          <w:tcPr>
            <w:tcW w:type="dxa" w:w="2097"/>
          </w:tcPr>
          <w:p>
            <w:r>
              <w:t>A notified guest exists with a valid hold confirmation code and a compatible table is selected.</w:t>
            </w:r>
          </w:p>
        </w:tc>
        <w:tc>
          <w:tcPr>
            <w:tcW w:type="dxa" w:w="2097"/>
          </w:tcPr>
          <w:p>
            <w:r>
              <w:t>1. Enter the correct hold confirmation code for the notified guest.</w:t>
              <w:br/>
              <w:t>2. Trigger the confirm-and-seat action using a compatible table.</w:t>
            </w:r>
          </w:p>
        </w:tc>
        <w:tc>
          <w:tcPr>
            <w:tcW w:type="dxa" w:w="2097"/>
          </w:tcPr>
          <w:p>
            <w:r>
              <w:t>The system seats the guest successfully, updates the queue entry status, and marks the selected table as occupied.</w:t>
            </w:r>
          </w:p>
        </w:tc>
        <w:tc>
          <w:tcPr>
            <w:tcW w:type="dxa" w:w="2097"/>
          </w:tcPr>
          <w:p>
            <w:r>
              <w:t>Notified guest seated successfully; selected table became occupied immediately.</w:t>
            </w:r>
          </w:p>
        </w:tc>
        <w:tc>
          <w:tcPr>
            <w:tcW w:type="dxa" w:w="2097"/>
          </w:tcPr>
          <w:p>
            <w:r>
              <w:t>PASSED</w:t>
            </w:r>
          </w:p>
        </w:tc>
      </w:tr>
      <w:tr>
        <w:tc>
          <w:tcPr>
            <w:tcW w:type="dxa" w:w="2096"/>
          </w:tcPr>
          <w:p>
            <w:r>
              <w:t>WTL-007</w:t>
            </w:r>
          </w:p>
        </w:tc>
        <w:tc>
          <w:tcPr>
            <w:tcW w:type="dxa" w:w="2097"/>
          </w:tcPr>
          <w:p>
            <w:r>
              <w:t>Reject seating when hold confirmation code is incorrect</w:t>
            </w:r>
          </w:p>
        </w:tc>
        <w:tc>
          <w:tcPr>
            <w:tcW w:type="dxa" w:w="2097"/>
          </w:tcPr>
          <w:p>
            <w:r>
              <w:t>A notified guest exists with a stored hold confirmation code and a compatible table is selected.</w:t>
            </w:r>
          </w:p>
        </w:tc>
        <w:tc>
          <w:tcPr>
            <w:tcW w:type="dxa" w:w="2097"/>
          </w:tcPr>
          <w:p>
            <w:r>
              <w:t>1. Enter an incorrect hold confirmation code.</w:t>
              <w:br/>
              <w:t>2. Trigger the confirm-and-seat action.</w:t>
            </w:r>
          </w:p>
        </w:tc>
        <w:tc>
          <w:tcPr>
            <w:tcW w:type="dxa" w:w="2097"/>
          </w:tcPr>
          <w:p>
            <w:r>
              <w:t>The system does not seat the guest and shows an incorrect confirmation code error.</w:t>
            </w:r>
          </w:p>
        </w:tc>
        <w:tc>
          <w:tcPr>
            <w:tcW w:type="dxa" w:w="2097"/>
          </w:tcPr>
          <w:p>
            <w:r>
              <w:t>Incorrect code was rejected; notified guest remained on hold.</w:t>
            </w:r>
          </w:p>
        </w:tc>
        <w:tc>
          <w:tcPr>
            <w:tcW w:type="dxa" w:w="2097"/>
          </w:tcPr>
          <w:p>
            <w:r>
              <w:t>PASSED</w:t>
            </w:r>
          </w:p>
        </w:tc>
      </w:tr>
      <w:tr>
        <w:tc>
          <w:tcPr>
            <w:tcW w:type="dxa" w:w="2096"/>
          </w:tcPr>
          <w:p>
            <w:r>
              <w:t>WTL-008</w:t>
            </w:r>
          </w:p>
        </w:tc>
        <w:tc>
          <w:tcPr>
            <w:tcW w:type="dxa" w:w="2097"/>
          </w:tcPr>
          <w:p>
            <w:r>
              <w:t>Cancel waitlist entry and release held table</w:t>
            </w:r>
          </w:p>
        </w:tc>
        <w:tc>
          <w:tcPr>
            <w:tcW w:type="dxa" w:w="2097"/>
          </w:tcPr>
          <w:p>
            <w:r>
              <w:t>A waitlist entry exists with a reserved table hold and the user has permission to delete the entry.</w:t>
            </w:r>
          </w:p>
        </w:tc>
        <w:tc>
          <w:tcPr>
            <w:tcW w:type="dxa" w:w="2097"/>
          </w:tcPr>
          <w:p>
            <w:r>
              <w:t>1. Trigger the cancel action for the selected waitlist entry.</w:t>
            </w:r>
          </w:p>
        </w:tc>
        <w:tc>
          <w:tcPr>
            <w:tcW w:type="dxa" w:w="2097"/>
          </w:tcPr>
          <w:p>
            <w:r>
              <w:t>The system marks the waitlist entry as cancelled and releases the reserved table back to available status.</w:t>
            </w:r>
          </w:p>
        </w:tc>
        <w:tc>
          <w:tcPr>
            <w:tcW w:type="dxa" w:w="2097"/>
          </w:tcPr>
          <w:p>
            <w:r>
              <w:t>Cancelled hold released reserved table and removed guest entry.</w:t>
            </w:r>
          </w:p>
        </w:tc>
        <w:tc>
          <w:tcPr>
            <w:tcW w:type="dxa" w:w="2097"/>
          </w:tcPr>
          <w:p>
            <w:r>
              <w:t>PASSED</w:t>
            </w:r>
          </w:p>
        </w:tc>
      </w:tr>
      <w:tr>
        <w:tc>
          <w:tcPr>
            <w:tcW w:type="dxa" w:w="2096"/>
          </w:tcPr>
          <w:p>
            <w:r>
              <w:t>WTL-009</w:t>
            </w:r>
          </w:p>
        </w:tc>
        <w:tc>
          <w:tcPr>
            <w:tcW w:type="dxa" w:w="2097"/>
          </w:tcPr>
          <w:p>
            <w:r>
              <w:t>Extend notified hold by five minutes</w:t>
            </w:r>
          </w:p>
        </w:tc>
        <w:tc>
          <w:tcPr>
            <w:tcW w:type="dxa" w:w="2097"/>
          </w:tcPr>
          <w:p>
            <w:r>
              <w:t>A waitlist entry exists in notified status with a current hold expiration.</w:t>
            </w:r>
          </w:p>
        </w:tc>
        <w:tc>
          <w:tcPr>
            <w:tcW w:type="dxa" w:w="2097"/>
          </w:tcPr>
          <w:p>
            <w:r>
              <w:t>1. Trigger the extend hold action for the notified entry.</w:t>
            </w:r>
          </w:p>
        </w:tc>
        <w:tc>
          <w:tcPr>
            <w:tcW w:type="dxa" w:w="2097"/>
          </w:tcPr>
          <w:p>
            <w:r>
              <w:t>The system extends the hold expiration time by five minutes and shows a success message.</w:t>
            </w:r>
          </w:p>
        </w:tc>
        <w:tc>
          <w:tcPr>
            <w:tcW w:type="dxa" w:w="2097"/>
          </w:tcPr>
          <w:p>
            <w:r>
              <w:t>Hold expiration advanced by five minutes as expected.</w:t>
            </w:r>
          </w:p>
        </w:tc>
        <w:tc>
          <w:tcPr>
            <w:tcW w:type="dxa" w:w="2097"/>
          </w:tcPr>
          <w:p>
            <w:r>
              <w:t>PASSED</w:t>
            </w:r>
          </w:p>
        </w:tc>
      </w:tr>
    </w:tbl>
    <w:p w14:paraId="76A7E942" w14:textId="77777777" w:rsidR="00553FF1" w:rsidRPr="00641A82" w:rsidRDefault="00000000">
      <w:pPr>
        <w:pStyle w:val="Heading1"/>
        <w:rPr>
          <w:color w:val="000000" w:themeColor="text1"/>
        </w:rPr>
      </w:pPr>
      <w:r w:rsidRPr="00641A82">
        <w:rPr>
          <w:color w:val="000000" w:themeColor="text1"/>
        </w:rPr>
        <w:t>Subsystem 2 - Floor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6"/>
        <w:gridCol w:w="2097"/>
        <w:gridCol w:w="2097"/>
        <w:gridCol w:w="2097"/>
        <w:gridCol w:w="2097"/>
        <w:gridCol w:w="2097"/>
        <w:gridCol w:w="2097"/>
      </w:tblGrid>
      <w:tr w:rsidR="00641A82" w:rsidRPr="00641A82" w14:paraId="5B1940CC" w14:textId="77777777">
        <w:tc>
          <w:tcPr>
            <w:tcW w:w="2098" w:type="dxa"/>
          </w:tcPr>
          <w:p w14:paraId="22AC9159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TEST CASE ID</w:t>
            </w:r>
          </w:p>
        </w:tc>
        <w:tc>
          <w:tcPr>
            <w:tcW w:w="2098" w:type="dxa"/>
          </w:tcPr>
          <w:p w14:paraId="5150CD49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TITLE</w:t>
            </w:r>
          </w:p>
        </w:tc>
        <w:tc>
          <w:tcPr>
            <w:tcW w:w="2098" w:type="dxa"/>
          </w:tcPr>
          <w:p w14:paraId="23E04E13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PRE-CONDITION</w:t>
            </w:r>
          </w:p>
        </w:tc>
        <w:tc>
          <w:tcPr>
            <w:tcW w:w="2098" w:type="dxa"/>
          </w:tcPr>
          <w:p w14:paraId="6F1FFF99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TEST STEPS</w:t>
            </w:r>
          </w:p>
        </w:tc>
        <w:tc>
          <w:tcPr>
            <w:tcW w:w="2098" w:type="dxa"/>
          </w:tcPr>
          <w:p w14:paraId="399D8279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EXPECTED RESULTS</w:t>
            </w:r>
          </w:p>
        </w:tc>
        <w:tc>
          <w:tcPr>
            <w:tcW w:w="2098" w:type="dxa"/>
          </w:tcPr>
          <w:p w14:paraId="6AA33964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ACTUAL RESULTS</w:t>
            </w:r>
          </w:p>
        </w:tc>
        <w:tc>
          <w:tcPr>
            <w:tcW w:w="2098" w:type="dxa"/>
          </w:tcPr>
          <w:p w14:paraId="12DD9E94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STATUS</w:t>
            </w:r>
          </w:p>
        </w:tc>
      </w:tr>
      <w:tr w:rsidR="00641A82" w:rsidRPr="00641A82" w14:paraId="6CCBF2B5" w14:textId="77777777">
        <w:tc>
          <w:tcPr>
            <w:tcW w:w="2098" w:type="dxa"/>
          </w:tcPr>
          <w:p w14:paraId="72D7B251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FLM-001</w:t>
            </w:r>
          </w:p>
        </w:tc>
        <w:tc>
          <w:tcPr>
            <w:tcW w:w="2098" w:type="dxa"/>
          </w:tcPr>
          <w:p w14:paraId="57E0AFF5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Load floor map with seating layout data</w:t>
            </w:r>
          </w:p>
        </w:tc>
        <w:tc>
          <w:tcPr>
            <w:tcW w:w="2098" w:type="dxa"/>
          </w:tcPr>
          <w:p w14:paraId="61CB1E72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An authenticated user with access to the floor map is logged in and seats or tables exist.</w:t>
            </w:r>
          </w:p>
        </w:tc>
        <w:tc>
          <w:tcPr>
            <w:tcW w:w="2098" w:type="dxa"/>
          </w:tcPr>
          <w:p w14:paraId="485BF074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1. Open the floor map or seating layout page.</w:t>
            </w:r>
          </w:p>
        </w:tc>
        <w:tc>
          <w:tcPr>
            <w:tcW w:w="2098" w:type="dxa"/>
          </w:tcPr>
          <w:p w14:paraId="0A246158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system loads the floor map successfully and displays grouped table and seat layout data.</w:t>
            </w:r>
          </w:p>
        </w:tc>
        <w:tc>
          <w:tcPr>
            <w:tcW w:w="2098" w:type="dxa"/>
          </w:tcPr>
          <w:p>
            <w:r>
              <w:t>Browser loaded Floor Map page and seating editor successfully.</w:t>
            </w:r>
          </w:p>
        </w:tc>
        <w:tc>
          <w:tcPr>
            <w:tcW w:w="2098" w:type="dxa"/>
          </w:tcPr>
          <w:p>
            <w:r>
              <w:t>PASSED</w:t>
            </w:r>
          </w:p>
        </w:tc>
      </w:tr>
      <w:tr w:rsidR="00641A82" w:rsidRPr="00641A82" w14:paraId="07AA4769" w14:textId="77777777">
        <w:tc>
          <w:tcPr>
            <w:tcW w:w="2098" w:type="dxa"/>
          </w:tcPr>
          <w:p w14:paraId="672AFD5E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FLM-002</w:t>
            </w:r>
          </w:p>
        </w:tc>
        <w:tc>
          <w:tcPr>
            <w:tcW w:w="2098" w:type="dxa"/>
          </w:tcPr>
          <w:p w14:paraId="7746E379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Place new table on floor map with valid position</w:t>
            </w:r>
          </w:p>
        </w:tc>
        <w:tc>
          <w:tcPr>
            <w:tcW w:w="2098" w:type="dxa"/>
          </w:tcPr>
          <w:p w14:paraId="7591A179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An authenticated admin user is on the seating layout page.</w:t>
            </w:r>
          </w:p>
        </w:tc>
        <w:tc>
          <w:tcPr>
            <w:tcW w:w="2098" w:type="dxa"/>
          </w:tcPr>
          <w:p w14:paraId="6EEC9D5C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1. Submit a create-seat placement request with valid position coordinates and table details.</w:t>
            </w:r>
          </w:p>
        </w:tc>
        <w:tc>
          <w:tcPr>
            <w:tcW w:w="2098" w:type="dxa"/>
          </w:tcPr>
          <w:p w14:paraId="065DBCC0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system creates a new table and seat marker and returns the new layout information.</w:t>
            </w:r>
          </w:p>
        </w:tc>
        <w:tc>
          <w:tcPr>
            <w:tcW w:w="2098" w:type="dxa"/>
          </w:tcPr>
          <w:p>
            <w:r>
              <w:t>New floor-map table and seat were created successfully.</w:t>
            </w:r>
          </w:p>
        </w:tc>
        <w:tc>
          <w:tcPr>
            <w:tcW w:w="2098" w:type="dxa"/>
          </w:tcPr>
          <w:p>
            <w:r>
              <w:t>PASSED</w:t>
            </w:r>
          </w:p>
        </w:tc>
      </w:tr>
      <w:tr w:rsidR="00641A82" w:rsidRPr="00641A82" w14:paraId="723BBCD6" w14:textId="77777777">
        <w:tc>
          <w:tcPr>
            <w:tcW w:w="2098" w:type="dxa"/>
          </w:tcPr>
          <w:p w14:paraId="2A824BC8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FLM-003</w:t>
            </w:r>
          </w:p>
        </w:tc>
        <w:tc>
          <w:tcPr>
            <w:tcW w:w="2098" w:type="dxa"/>
          </w:tcPr>
          <w:p w14:paraId="63A1F9D1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Reject floor map placement with invalid coordinates</w:t>
            </w:r>
          </w:p>
        </w:tc>
        <w:tc>
          <w:tcPr>
            <w:tcW w:w="2098" w:type="dxa"/>
          </w:tcPr>
          <w:p w14:paraId="57F9AFAD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An authenticated admin user is on the seating layout page.</w:t>
            </w:r>
          </w:p>
        </w:tc>
        <w:tc>
          <w:tcPr>
            <w:tcW w:w="2098" w:type="dxa"/>
          </w:tcPr>
          <w:p w14:paraId="20D55724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1. Submit a placement request using invalid position coordinates outside the accepted range.</w:t>
            </w:r>
          </w:p>
        </w:tc>
        <w:tc>
          <w:tcPr>
            <w:tcW w:w="2098" w:type="dxa"/>
          </w:tcPr>
          <w:p w14:paraId="337CCB02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system rejects the placement request and shows coordinate validation errors.</w:t>
            </w:r>
          </w:p>
        </w:tc>
        <w:tc>
          <w:tcPr>
            <w:tcW w:w="2098" w:type="dxa"/>
          </w:tcPr>
          <w:p>
            <w:r>
              <w:t>Out-of-range coordinates were blocked by validation in live checks.</w:t>
            </w:r>
          </w:p>
        </w:tc>
        <w:tc>
          <w:tcPr>
            <w:tcW w:w="2098" w:type="dxa"/>
          </w:tcPr>
          <w:p>
            <w:r>
              <w:t>PASSED</w:t>
            </w:r>
          </w:p>
        </w:tc>
      </w:tr>
      <w:tr w:rsidR="00641A82" w:rsidRPr="00641A82" w14:paraId="2D3D007E" w14:textId="77777777">
        <w:tc>
          <w:tcPr>
            <w:tcW w:w="2098" w:type="dxa"/>
          </w:tcPr>
          <w:p w14:paraId="78C85A1F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FLM-004</w:t>
            </w:r>
          </w:p>
        </w:tc>
        <w:tc>
          <w:tcPr>
            <w:tcW w:w="2098" w:type="dxa"/>
          </w:tcPr>
          <w:p w14:paraId="3936452F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Update existing table label and capacity from floor map</w:t>
            </w:r>
          </w:p>
        </w:tc>
        <w:tc>
          <w:tcPr>
            <w:tcW w:w="2098" w:type="dxa"/>
          </w:tcPr>
          <w:p w14:paraId="7208E188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An authenticated admin user is editing an existing floor map table.</w:t>
            </w:r>
          </w:p>
        </w:tc>
        <w:tc>
          <w:tcPr>
            <w:tcW w:w="2098" w:type="dxa"/>
          </w:tcPr>
          <w:p w14:paraId="59C106DB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1. Submit an update request with a new valid label and capacity for an existing mapped table.</w:t>
            </w:r>
          </w:p>
        </w:tc>
        <w:tc>
          <w:tcPr>
            <w:tcW w:w="2098" w:type="dxa"/>
          </w:tcPr>
          <w:p w14:paraId="5D30E17D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system updates the table metadata and returns the refreshed table and seat details.</w:t>
            </w:r>
          </w:p>
        </w:tc>
        <w:tc>
          <w:tcPr>
            <w:tcW w:w="2098" w:type="dxa"/>
          </w:tcPr>
          <w:p>
            <w:r>
              <w:t>Table label and capacity updated and persisted correctly.</w:t>
            </w:r>
          </w:p>
        </w:tc>
        <w:tc>
          <w:tcPr>
            <w:tcW w:w="2098" w:type="dxa"/>
          </w:tcPr>
          <w:p>
            <w:r>
              <w:t>PASSED</w:t>
            </w:r>
          </w:p>
        </w:tc>
      </w:tr>
      <w:tr w:rsidR="00641A82" w:rsidRPr="00641A82" w14:paraId="04817F1A" w14:textId="77777777">
        <w:tc>
          <w:tcPr>
            <w:tcW w:w="2098" w:type="dxa"/>
          </w:tcPr>
          <w:p w14:paraId="1848B0D3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FLM-005</w:t>
            </w:r>
          </w:p>
        </w:tc>
        <w:tc>
          <w:tcPr>
            <w:tcW w:w="2098" w:type="dxa"/>
          </w:tcPr>
          <w:p w14:paraId="37B45A55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Reject capacity update below mapped seat count</w:t>
            </w:r>
          </w:p>
        </w:tc>
        <w:tc>
          <w:tcPr>
            <w:tcW w:w="2098" w:type="dxa"/>
          </w:tcPr>
          <w:p w14:paraId="1CFA33E4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 xml:space="preserve">An authenticated admin user is editing a table that </w:t>
            </w:r>
            <w:r w:rsidRPr="00641A82">
              <w:rPr>
                <w:color w:val="000000" w:themeColor="text1"/>
              </w:rPr>
              <w:lastRenderedPageBreak/>
              <w:t>has multiple mapped seats.</w:t>
            </w:r>
          </w:p>
        </w:tc>
        <w:tc>
          <w:tcPr>
            <w:tcW w:w="2098" w:type="dxa"/>
          </w:tcPr>
          <w:p w14:paraId="45A57078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lastRenderedPageBreak/>
              <w:t xml:space="preserve">1. Submit a table capacity update using a value lower </w:t>
            </w:r>
            <w:r w:rsidRPr="00641A82">
              <w:rPr>
                <w:color w:val="000000" w:themeColor="text1"/>
              </w:rPr>
              <w:lastRenderedPageBreak/>
              <w:t>than the current number of mapped seats.</w:t>
            </w:r>
          </w:p>
        </w:tc>
        <w:tc>
          <w:tcPr>
            <w:tcW w:w="2098" w:type="dxa"/>
          </w:tcPr>
          <w:p w14:paraId="76D87FBC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lastRenderedPageBreak/>
              <w:t xml:space="preserve">The system rejects the update and shows that capacity </w:t>
            </w:r>
            <w:r w:rsidRPr="00641A82">
              <w:rPr>
                <w:color w:val="000000" w:themeColor="text1"/>
              </w:rPr>
              <w:lastRenderedPageBreak/>
              <w:t>must be at least equal to the number of seats on the map.</w:t>
            </w:r>
          </w:p>
        </w:tc>
        <w:tc>
          <w:tcPr>
            <w:tcW w:w="2098" w:type="dxa"/>
          </w:tcPr>
          <w:p>
            <w:r>
              <w:t>Capacity below seat count was prevented during verification.</w:t>
            </w:r>
          </w:p>
        </w:tc>
        <w:tc>
          <w:tcPr>
            <w:tcW w:w="2098" w:type="dxa"/>
          </w:tcPr>
          <w:p>
            <w:r>
              <w:t>PASSED</w:t>
            </w:r>
          </w:p>
        </w:tc>
      </w:tr>
      <w:tr w:rsidR="00641A82" w:rsidRPr="00641A82" w14:paraId="1460BDE5" w14:textId="77777777">
        <w:tc>
          <w:tcPr>
            <w:tcW w:w="2098" w:type="dxa"/>
          </w:tcPr>
          <w:p w14:paraId="76F5CB34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FLM-006</w:t>
            </w:r>
          </w:p>
        </w:tc>
        <w:tc>
          <w:tcPr>
            <w:tcW w:w="2098" w:type="dxa"/>
          </w:tcPr>
          <w:p w14:paraId="4E818406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Group multiple seat markers into one table</w:t>
            </w:r>
          </w:p>
        </w:tc>
        <w:tc>
          <w:tcPr>
            <w:tcW w:w="2098" w:type="dxa"/>
          </w:tcPr>
          <w:p w14:paraId="59B2B704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An authenticated admin user is on the seating layout page and multiple valid seat markers exist.</w:t>
            </w:r>
          </w:p>
        </w:tc>
        <w:tc>
          <w:tcPr>
            <w:tcW w:w="2098" w:type="dxa"/>
          </w:tcPr>
          <w:p w14:paraId="3823F051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1. Select multiple existing seat markers.</w:t>
            </w:r>
            <w:r w:rsidRPr="00641A82">
              <w:rPr>
                <w:color w:val="000000" w:themeColor="text1"/>
              </w:rPr>
              <w:br/>
              <w:t>2. Submit the group action with a valid table label or default label generation.</w:t>
            </w:r>
          </w:p>
        </w:tc>
        <w:tc>
          <w:tcPr>
            <w:tcW w:w="2098" w:type="dxa"/>
          </w:tcPr>
          <w:p w14:paraId="55C7216D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system creates a grouped table, reassigns the selected seat markers to it, and preserves their floor positions.</w:t>
            </w:r>
          </w:p>
        </w:tc>
        <w:tc>
          <w:tcPr>
            <w:tcW w:w="2098" w:type="dxa"/>
          </w:tcPr>
          <w:p>
            <w:r>
              <w:t>Selected seats grouped into one table without position loss.</w:t>
            </w:r>
          </w:p>
        </w:tc>
        <w:tc>
          <w:tcPr>
            <w:tcW w:w="2098" w:type="dxa"/>
          </w:tcPr>
          <w:p>
            <w:r>
              <w:t>PASSED</w:t>
            </w:r>
          </w:p>
        </w:tc>
      </w:tr>
      <w:tr w:rsidR="00641A82" w:rsidRPr="00641A82" w14:paraId="7B547A0C" w14:textId="77777777">
        <w:tc>
          <w:tcPr>
            <w:tcW w:w="2098" w:type="dxa"/>
          </w:tcPr>
          <w:p w14:paraId="5E61B2E9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FLM-007</w:t>
            </w:r>
          </w:p>
        </w:tc>
        <w:tc>
          <w:tcPr>
            <w:tcW w:w="2098" w:type="dxa"/>
          </w:tcPr>
          <w:p w14:paraId="651981BD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Delete single seat from floor map table with multiple seats</w:t>
            </w:r>
          </w:p>
        </w:tc>
        <w:tc>
          <w:tcPr>
            <w:tcW w:w="2098" w:type="dxa"/>
          </w:tcPr>
          <w:p w14:paraId="1E931B7C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An authenticated admin user is editing a table that has more than one mapped seat and no bookings.</w:t>
            </w:r>
          </w:p>
        </w:tc>
        <w:tc>
          <w:tcPr>
            <w:tcW w:w="2098" w:type="dxa"/>
          </w:tcPr>
          <w:p w14:paraId="0C922623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1. Trigger the delete action for one seat using seat scope.</w:t>
            </w:r>
          </w:p>
        </w:tc>
        <w:tc>
          <w:tcPr>
            <w:tcW w:w="2098" w:type="dxa"/>
          </w:tcPr>
          <w:p w14:paraId="5DCDC822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system removes the selected seat, resequences remaining seat indexes, and updates table capacity accordingly.</w:t>
            </w:r>
          </w:p>
        </w:tc>
        <w:tc>
          <w:tcPr>
            <w:tcW w:w="2098" w:type="dxa"/>
          </w:tcPr>
          <w:p>
            <w:r>
              <w:t>Single seat removed; remaining seats resequenced and capacity updated.</w:t>
            </w:r>
          </w:p>
        </w:tc>
        <w:tc>
          <w:tcPr>
            <w:tcW w:w="2098" w:type="dxa"/>
          </w:tcPr>
          <w:p>
            <w:r>
              <w:t>PASSED</w:t>
            </w:r>
          </w:p>
        </w:tc>
      </w:tr>
      <w:tr w:rsidR="00641A82" w:rsidRPr="00641A82" w14:paraId="4509C604" w14:textId="77777777">
        <w:tc>
          <w:tcPr>
            <w:tcW w:w="2098" w:type="dxa"/>
          </w:tcPr>
          <w:p w14:paraId="72DB1AD0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FLM-008</w:t>
            </w:r>
          </w:p>
        </w:tc>
        <w:tc>
          <w:tcPr>
            <w:tcW w:w="2098" w:type="dxa"/>
          </w:tcPr>
          <w:p w14:paraId="5AA09286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Delete entire floor map table</w:t>
            </w:r>
          </w:p>
        </w:tc>
        <w:tc>
          <w:tcPr>
            <w:tcW w:w="2098" w:type="dxa"/>
          </w:tcPr>
          <w:p w14:paraId="5D220D59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An authenticated admin user is editing a table that has no bookings.</w:t>
            </w:r>
          </w:p>
        </w:tc>
        <w:tc>
          <w:tcPr>
            <w:tcW w:w="2098" w:type="dxa"/>
          </w:tcPr>
          <w:p w14:paraId="7E66F408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1. Trigger the delete action using table scope for the selected table.</w:t>
            </w:r>
          </w:p>
        </w:tc>
        <w:tc>
          <w:tcPr>
            <w:tcW w:w="2098" w:type="dxa"/>
          </w:tcPr>
          <w:p w14:paraId="4EACDBE7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system removes the entire table from the floor map and returns the removed table identifier.</w:t>
            </w:r>
          </w:p>
        </w:tc>
        <w:tc>
          <w:tcPr>
            <w:tcW w:w="2098" w:type="dxa"/>
          </w:tcPr>
          <w:p>
            <w:r>
              <w:t>Whole floor-map table deleted successfully from live database.</w:t>
            </w:r>
          </w:p>
        </w:tc>
        <w:tc>
          <w:tcPr>
            <w:tcW w:w="2098" w:type="dxa"/>
          </w:tcPr>
          <w:p>
            <w:r>
              <w:t>PASSED</w:t>
            </w:r>
          </w:p>
        </w:tc>
      </w:tr>
      <w:tr w:rsidR="00641A82" w:rsidRPr="00641A82" w14:paraId="7D0AEBB5" w14:textId="77777777">
        <w:tc>
          <w:tcPr>
            <w:tcW w:w="2098" w:type="dxa"/>
          </w:tcPr>
          <w:p w14:paraId="22FE5861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FLM-009</w:t>
            </w:r>
          </w:p>
        </w:tc>
        <w:tc>
          <w:tcPr>
            <w:tcW w:w="2098" w:type="dxa"/>
          </w:tcPr>
          <w:p w14:paraId="12913B50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Prevent deleting floor map table with bookings</w:t>
            </w:r>
          </w:p>
        </w:tc>
        <w:tc>
          <w:tcPr>
            <w:tcW w:w="2098" w:type="dxa"/>
          </w:tcPr>
          <w:p w14:paraId="689D16C5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An authenticated admin user is editing a table that has one or more bookings.</w:t>
            </w:r>
          </w:p>
        </w:tc>
        <w:tc>
          <w:tcPr>
            <w:tcW w:w="2098" w:type="dxa"/>
          </w:tcPr>
          <w:p w14:paraId="6D7F71EF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1. Attempt to delete the table or one of its seats from the floor map.</w:t>
            </w:r>
          </w:p>
        </w:tc>
        <w:tc>
          <w:tcPr>
            <w:tcW w:w="2098" w:type="dxa"/>
          </w:tcPr>
          <w:p w14:paraId="4D42CD04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system blocks the delete action and reports that tables with bookings cannot be removed.</w:t>
            </w:r>
          </w:p>
        </w:tc>
        <w:tc>
          <w:tcPr>
            <w:tcW w:w="2098" w:type="dxa"/>
          </w:tcPr>
          <w:p>
            <w:r>
              <w:t>Delete was blocked because table already had booking records.</w:t>
            </w:r>
          </w:p>
        </w:tc>
        <w:tc>
          <w:tcPr>
            <w:tcW w:w="2098" w:type="dxa"/>
          </w:tcPr>
          <w:p>
            <w:r>
              <w:t>PASSED</w:t>
            </w:r>
          </w:p>
        </w:tc>
      </w:tr>
      <w:tr w:rsidR="00641A82" w:rsidRPr="00641A82" w14:paraId="5266D314" w14:textId="77777777">
        <w:tc>
          <w:tcPr>
            <w:tcW w:w="2098" w:type="dxa"/>
          </w:tcPr>
          <w:p w14:paraId="27016AA7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FLM-010</w:t>
            </w:r>
          </w:p>
        </w:tc>
        <w:tc>
          <w:tcPr>
            <w:tcW w:w="2098" w:type="dxa"/>
          </w:tcPr>
          <w:p w14:paraId="7C6551B8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Switch dashboard seat map click mode</w:t>
            </w:r>
          </w:p>
        </w:tc>
        <w:tc>
          <w:tcPr>
            <w:tcW w:w="2098" w:type="dxa"/>
          </w:tcPr>
          <w:p w14:paraId="55FD03DE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An authenticated user is on the dashboard seat map component.</w:t>
            </w:r>
          </w:p>
        </w:tc>
        <w:tc>
          <w:tcPr>
            <w:tcW w:w="2098" w:type="dxa"/>
          </w:tcPr>
          <w:p w14:paraId="668A3795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1. Change the seat click mode to waitlist.</w:t>
            </w:r>
            <w:r w:rsidRPr="00641A82">
              <w:rPr>
                <w:color w:val="000000" w:themeColor="text1"/>
              </w:rPr>
              <w:br/>
              <w:t>2. Change the seat click mode to table.</w:t>
            </w:r>
            <w:r w:rsidRPr="00641A82">
              <w:rPr>
                <w:color w:val="000000" w:themeColor="text1"/>
              </w:rPr>
              <w:br/>
              <w:t>3. Change the seat click mode back to edit.</w:t>
            </w:r>
          </w:p>
        </w:tc>
        <w:tc>
          <w:tcPr>
            <w:tcW w:w="2098" w:type="dxa"/>
          </w:tcPr>
          <w:p w14:paraId="5F834A76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seat click mode updates successfully for valid modes and clears current table selection events each time the mode changes.</w:t>
            </w:r>
          </w:p>
        </w:tc>
        <w:tc>
          <w:tcPr>
            <w:tcW w:w="2098" w:type="dxa"/>
          </w:tcPr>
          <w:p>
            <w:r>
              <w:t>Seat click mode switched cleanly across all valid states.</w:t>
            </w:r>
          </w:p>
        </w:tc>
        <w:tc>
          <w:tcPr>
            <w:tcW w:w="2098" w:type="dxa"/>
          </w:tcPr>
          <w:p>
            <w:r>
              <w:t>PASSED</w:t>
            </w:r>
          </w:p>
        </w:tc>
      </w:tr>
    </w:tbl>
    <w:p w14:paraId="4DBC971B" w14:textId="77777777" w:rsidR="00553FF1" w:rsidRPr="00641A82" w:rsidRDefault="00000000">
      <w:pPr>
        <w:pStyle w:val="Heading1"/>
        <w:rPr>
          <w:color w:val="000000" w:themeColor="text1"/>
        </w:rPr>
      </w:pPr>
      <w:r w:rsidRPr="00641A82">
        <w:rPr>
          <w:color w:val="000000" w:themeColor="text1"/>
        </w:rPr>
        <w:lastRenderedPageBreak/>
        <w:t>Subsystem 3 - Automation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6"/>
        <w:gridCol w:w="2097"/>
        <w:gridCol w:w="2097"/>
        <w:gridCol w:w="2097"/>
        <w:gridCol w:w="2097"/>
        <w:gridCol w:w="2097"/>
        <w:gridCol w:w="2097"/>
      </w:tblGrid>
      <w:tr w:rsidR="00641A82" w:rsidRPr="00641A82" w14:paraId="5857D2A3" w14:textId="77777777">
        <w:tc>
          <w:tcPr>
            <w:tcW w:w="2098" w:type="dxa"/>
          </w:tcPr>
          <w:p w14:paraId="56FDD5C7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TEST CASE ID</w:t>
            </w:r>
          </w:p>
        </w:tc>
        <w:tc>
          <w:tcPr>
            <w:tcW w:w="2098" w:type="dxa"/>
          </w:tcPr>
          <w:p w14:paraId="62FF0D81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TITLE</w:t>
            </w:r>
          </w:p>
        </w:tc>
        <w:tc>
          <w:tcPr>
            <w:tcW w:w="2098" w:type="dxa"/>
          </w:tcPr>
          <w:p w14:paraId="6DB60260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PRE-CONDITION</w:t>
            </w:r>
          </w:p>
        </w:tc>
        <w:tc>
          <w:tcPr>
            <w:tcW w:w="2098" w:type="dxa"/>
          </w:tcPr>
          <w:p w14:paraId="7A860805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TEST STEPS</w:t>
            </w:r>
          </w:p>
        </w:tc>
        <w:tc>
          <w:tcPr>
            <w:tcW w:w="2098" w:type="dxa"/>
          </w:tcPr>
          <w:p w14:paraId="02EE9E6F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EXPECTED RESULTS</w:t>
            </w:r>
          </w:p>
        </w:tc>
        <w:tc>
          <w:tcPr>
            <w:tcW w:w="2098" w:type="dxa"/>
          </w:tcPr>
          <w:p w14:paraId="1740AA1F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ACTUAL RESULTS</w:t>
            </w:r>
          </w:p>
        </w:tc>
        <w:tc>
          <w:tcPr>
            <w:tcW w:w="2098" w:type="dxa"/>
          </w:tcPr>
          <w:p w14:paraId="26CB17AB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STATUS</w:t>
            </w:r>
          </w:p>
        </w:tc>
      </w:tr>
      <w:tr>
        <w:tc>
          <w:tcPr>
            <w:tcW w:type="dxa" w:w="2096"/>
          </w:tcPr>
          <w:p>
            <w:r>
              <w:t>AUT-001</w:t>
            </w:r>
          </w:p>
        </w:tc>
        <w:tc>
          <w:tcPr>
            <w:tcW w:type="dxa" w:w="2097"/>
          </w:tcPr>
          <w:p>
            <w:r>
              <w:t>Expire notified waitlist hold through automation</w:t>
            </w:r>
          </w:p>
        </w:tc>
        <w:tc>
          <w:tcPr>
            <w:tcW w:type="dxa" w:w="2097"/>
          </w:tcPr>
          <w:p>
            <w:r>
              <w:t>A queue entry exists in notified status with a hold expiration time in the past and queue hold automation is enabled.</w:t>
            </w:r>
          </w:p>
        </w:tc>
        <w:tc>
          <w:tcPr>
            <w:tcW w:type="dxa" w:w="2097"/>
          </w:tcPr>
          <w:p>
            <w:r>
              <w:t>1. Run the queue hold automation task.</w:t>
            </w:r>
          </w:p>
        </w:tc>
        <w:tc>
          <w:tcPr>
            <w:tcW w:type="dxa" w:w="2097"/>
          </w:tcPr>
          <w:p>
            <w:r>
              <w:t>The system cancels the notified hold, releases the reserved table, dispatches the queue-skipped SMS job, and records the automation log.</w:t>
            </w:r>
          </w:p>
        </w:tc>
        <w:tc>
          <w:tcPr>
            <w:tcW w:type="dxa" w:w="2097"/>
          </w:tcPr>
          <w:p>
            <w:r>
              <w:t>Expired notified hold cancelled entry and freed reserved table.</w:t>
            </w:r>
          </w:p>
        </w:tc>
        <w:tc>
          <w:tcPr>
            <w:tcW w:type="dxa" w:w="2097"/>
          </w:tcPr>
          <w:p>
            <w:r>
              <w:t>PASSED</w:t>
            </w:r>
          </w:p>
        </w:tc>
      </w:tr>
      <w:tr>
        <w:tc>
          <w:tcPr>
            <w:tcW w:type="dxa" w:w="2096"/>
          </w:tcPr>
          <w:p>
            <w:r>
              <w:t>AUT-002</w:t>
            </w:r>
          </w:p>
        </w:tc>
        <w:tc>
          <w:tcPr>
            <w:tcW w:type="dxa" w:w="2097"/>
          </w:tcPr>
          <w:p>
            <w:r>
              <w:t>Refresh wait estimates and send extended-wait alert</w:t>
            </w:r>
          </w:p>
        </w:tc>
        <w:tc>
          <w:tcPr>
            <w:tcW w:type="dxa" w:w="2097"/>
          </w:tcPr>
          <w:p>
            <w:r>
              <w:t>Wait estimate automation is enabled and a waiting queue entry exists whose recalculated wait exceeds the alert threshold increase.</w:t>
            </w:r>
          </w:p>
        </w:tc>
        <w:tc>
          <w:tcPr>
            <w:tcW w:type="dxa" w:w="2097"/>
          </w:tcPr>
          <w:p>
            <w:r>
              <w:t>1. Run the wait estimates automation task.</w:t>
            </w:r>
          </w:p>
        </w:tc>
        <w:tc>
          <w:tcPr>
            <w:tcW w:type="dxa" w:w="2097"/>
          </w:tcPr>
          <w:p>
            <w:r>
              <w:t>The system recalculates estimated wait, updates the queue entry, dispatches a wait-extended SMS job when the threshold is met, and records the automation log.</w:t>
            </w:r>
          </w:p>
        </w:tc>
        <w:tc>
          <w:tcPr>
            <w:tcW w:type="dxa" w:w="2097"/>
          </w:tcPr>
          <w:p>
            <w:r>
              <w:t>Wait estimate recalculated and alert evaluation completed successfully.</w:t>
            </w:r>
          </w:p>
        </w:tc>
        <w:tc>
          <w:tcPr>
            <w:tcW w:type="dxa" w:w="2097"/>
          </w:tcPr>
          <w:p>
            <w:r>
              <w:t>PASSED</w:t>
            </w:r>
          </w:p>
        </w:tc>
      </w:tr>
      <w:tr>
        <w:tc>
          <w:tcPr>
            <w:tcW w:type="dxa" w:w="2096"/>
          </w:tcPr>
          <w:p>
            <w:r>
              <w:t>AUT-003</w:t>
            </w:r>
          </w:p>
        </w:tc>
        <w:tc>
          <w:tcPr>
            <w:tcW w:type="dxa" w:w="2097"/>
          </w:tcPr>
          <w:p>
            <w:r>
              <w:t>Mark overdue booking as no-show automatically</w:t>
            </w:r>
          </w:p>
        </w:tc>
        <w:tc>
          <w:tcPr>
            <w:tcW w:type="dxa" w:w="2097"/>
          </w:tcPr>
          <w:p>
            <w:r>
              <w:t>No-show automation is enabled and an eligible booking exists past the configured no-show threshold.</w:t>
            </w:r>
          </w:p>
        </w:tc>
        <w:tc>
          <w:tcPr>
            <w:tcW w:type="dxa" w:w="2097"/>
          </w:tcPr>
          <w:p>
            <w:r>
              <w:t>1. Run the no-show automation task.</w:t>
            </w:r>
          </w:p>
        </w:tc>
        <w:tc>
          <w:tcPr>
            <w:tcW w:type="dxa" w:w="2097"/>
          </w:tcPr>
          <w:p>
            <w:r>
              <w:t>The system marks the booking as cancelled with a no-show timestamp, releases any reserved table when applicable, dispatches the no-show SMS job, and triggers next queue notification.</w:t>
            </w:r>
          </w:p>
        </w:tc>
        <w:tc>
          <w:tcPr>
            <w:tcW w:type="dxa" w:w="2097"/>
          </w:tcPr>
          <w:p>
            <w:r>
              <w:t>Overdue booking auto-cancelled and stamped as no-show correctly.</w:t>
            </w:r>
          </w:p>
        </w:tc>
        <w:tc>
          <w:tcPr>
            <w:tcW w:type="dxa" w:w="2097"/>
          </w:tcPr>
          <w:p>
            <w:r>
              <w:t>PASSED</w:t>
            </w:r>
          </w:p>
        </w:tc>
      </w:tr>
      <w:tr>
        <w:tc>
          <w:tcPr>
            <w:tcW w:type="dxa" w:w="2096"/>
          </w:tcPr>
          <w:p>
            <w:r>
              <w:t>AUT-004</w:t>
            </w:r>
          </w:p>
        </w:tc>
        <w:tc>
          <w:tcPr>
            <w:tcW w:type="dxa" w:w="2097"/>
          </w:tcPr>
          <w:p>
            <w:r>
              <w:t>Mark overdue reservation as no-show from waitlist panel</w:t>
            </w:r>
          </w:p>
        </w:tc>
        <w:tc>
          <w:tcPr>
            <w:tcW w:type="dxa" w:w="2097"/>
          </w:tcPr>
          <w:p>
            <w:r>
              <w:t>A booking exists in active or pending status, is not checked in, is not already marked as no-show, and the user has staff or admin access.</w:t>
            </w:r>
          </w:p>
        </w:tc>
        <w:tc>
          <w:tcPr>
            <w:tcW w:type="dxa" w:w="2097"/>
          </w:tcPr>
          <w:p>
            <w:r>
              <w:t>1. Open the waitlist panel.</w:t>
              <w:br/>
              <w:t>2. Trigger the mark no-show action for the eligible booking.</w:t>
            </w:r>
          </w:p>
        </w:tc>
        <w:tc>
          <w:tcPr>
            <w:tcW w:type="dxa" w:w="2097"/>
          </w:tcPr>
          <w:p>
            <w:r>
              <w:t>The system marks the booking as cancelled with a no-show timestamp, releases the linked table when applicable, dispatches the no-show SMS job, and triggers next queue notification.</w:t>
            </w:r>
          </w:p>
        </w:tc>
        <w:tc>
          <w:tcPr>
            <w:tcW w:type="dxa" w:w="2097"/>
          </w:tcPr>
          <w:p>
            <w:r>
              <w:t>No-show marked booking cancelled; assigned table entered cleaning state.</w:t>
            </w:r>
          </w:p>
        </w:tc>
        <w:tc>
          <w:tcPr>
            <w:tcW w:type="dxa" w:w="2097"/>
          </w:tcPr>
          <w:p>
            <w:r>
              <w:t>PASSED</w:t>
            </w:r>
          </w:p>
        </w:tc>
      </w:tr>
      <w:tr>
        <w:tc>
          <w:tcPr>
            <w:tcW w:type="dxa" w:w="2096"/>
          </w:tcPr>
          <w:p>
            <w:r>
              <w:t>AUT-005</w:t>
            </w:r>
          </w:p>
        </w:tc>
        <w:tc>
          <w:tcPr>
            <w:tcW w:type="dxa" w:w="2097"/>
          </w:tcPr>
          <w:p>
            <w:r>
              <w:t>Send late check-in SMS automatically</w:t>
            </w:r>
          </w:p>
        </w:tc>
        <w:tc>
          <w:tcPr>
            <w:tcW w:type="dxa" w:w="2097"/>
          </w:tcPr>
          <w:p>
            <w:r>
              <w:t>Late check-in automation is enabled and an eligible booking exists beyond the configured late check-in threshold without check-in.</w:t>
            </w:r>
          </w:p>
        </w:tc>
        <w:tc>
          <w:tcPr>
            <w:tcW w:type="dxa" w:w="2097"/>
          </w:tcPr>
          <w:p>
            <w:r>
              <w:t>1. Run the late check-in automation task.</w:t>
            </w:r>
          </w:p>
        </w:tc>
        <w:tc>
          <w:tcPr>
            <w:tcW w:type="dxa" w:w="2097"/>
          </w:tcPr>
          <w:p>
            <w:r>
              <w:t>The system dispatches the late check-in SMS job, stores the late-check-in sent timestamp, and records the automation log.</w:t>
            </w:r>
          </w:p>
        </w:tc>
        <w:tc>
          <w:tcPr>
            <w:tcW w:type="dxa" w:w="2097"/>
          </w:tcPr>
          <w:p>
            <w:r>
              <w:t>Late check-in reminder timestamp saved after automation execution.</w:t>
            </w:r>
          </w:p>
        </w:tc>
        <w:tc>
          <w:tcPr>
            <w:tcW w:type="dxa" w:w="2097"/>
          </w:tcPr>
          <w:p>
            <w:r>
              <w:t>PASSED</w:t>
            </w:r>
          </w:p>
        </w:tc>
      </w:tr>
      <w:tr>
        <w:tc>
          <w:tcPr>
            <w:tcW w:type="dxa" w:w="2096"/>
          </w:tcPr>
          <w:p>
            <w:r>
              <w:t>AUT-006</w:t>
            </w:r>
          </w:p>
        </w:tc>
        <w:tc>
          <w:tcPr>
            <w:tcW w:type="dxa" w:w="2097"/>
          </w:tcPr>
          <w:p>
            <w:r>
              <w:t>Send 24-hour reservation reminder automatically</w:t>
            </w:r>
          </w:p>
        </w:tc>
        <w:tc>
          <w:tcPr>
            <w:tcW w:type="dxa" w:w="2097"/>
          </w:tcPr>
          <w:p>
            <w:r>
              <w:t>Reminder automation is enabled and a paid booking exists within the 24-hour reminder window.</w:t>
            </w:r>
          </w:p>
        </w:tc>
        <w:tc>
          <w:tcPr>
            <w:tcW w:type="dxa" w:w="2097"/>
          </w:tcPr>
          <w:p>
            <w:r>
              <w:t>1. Run the reminders automation task.</w:t>
            </w:r>
          </w:p>
        </w:tc>
        <w:tc>
          <w:tcPr>
            <w:tcW w:type="dxa" w:w="2097"/>
          </w:tcPr>
          <w:p>
            <w:r>
              <w:t>The system dispatches the 24-hour reminder SMS job, stores the 24-hour reminder timestamp, and records the automation log.</w:t>
            </w:r>
          </w:p>
        </w:tc>
        <w:tc>
          <w:tcPr>
            <w:tcW w:type="dxa" w:w="2097"/>
          </w:tcPr>
          <w:p>
            <w:r>
              <w:t>Twenty-four-hour reminder sent and timestamp persisted on booking.</w:t>
            </w:r>
          </w:p>
        </w:tc>
        <w:tc>
          <w:tcPr>
            <w:tcW w:type="dxa" w:w="2097"/>
          </w:tcPr>
          <w:p>
            <w:r>
              <w:t>PASSED</w:t>
            </w:r>
          </w:p>
        </w:tc>
      </w:tr>
      <w:tr>
        <w:tc>
          <w:tcPr>
            <w:tcW w:type="dxa" w:w="2096"/>
          </w:tcPr>
          <w:p>
            <w:r>
              <w:t>AUT-007</w:t>
            </w:r>
          </w:p>
        </w:tc>
        <w:tc>
          <w:tcPr>
            <w:tcW w:type="dxa" w:w="2097"/>
          </w:tcPr>
          <w:p>
            <w:r>
              <w:t>Send 2-hour reservation reminder automatically</w:t>
            </w:r>
          </w:p>
        </w:tc>
        <w:tc>
          <w:tcPr>
            <w:tcW w:type="dxa" w:w="2097"/>
          </w:tcPr>
          <w:p>
            <w:r>
              <w:t>Reminder automation is enabled and a paid booking exists within the 2-hour reminder window.</w:t>
            </w:r>
          </w:p>
        </w:tc>
        <w:tc>
          <w:tcPr>
            <w:tcW w:type="dxa" w:w="2097"/>
          </w:tcPr>
          <w:p>
            <w:r>
              <w:t>1. Run the reminders automation task.</w:t>
            </w:r>
          </w:p>
        </w:tc>
        <w:tc>
          <w:tcPr>
            <w:tcW w:type="dxa" w:w="2097"/>
          </w:tcPr>
          <w:p>
            <w:r>
              <w:t>The system dispatches the 2-hour reminder SMS job, stores the 2-hour reminder timestamp, and records the automation log.</w:t>
            </w:r>
          </w:p>
        </w:tc>
        <w:tc>
          <w:tcPr>
            <w:tcW w:type="dxa" w:w="2097"/>
          </w:tcPr>
          <w:p>
            <w:r>
              <w:t>Two-hour reminder sent and timestamp persisted on booking.</w:t>
            </w:r>
          </w:p>
        </w:tc>
        <w:tc>
          <w:tcPr>
            <w:tcW w:type="dxa" w:w="2097"/>
          </w:tcPr>
          <w:p>
            <w:r>
              <w:t>PASSED</w:t>
            </w:r>
          </w:p>
        </w:tc>
      </w:tr>
      <w:tr>
        <w:tc>
          <w:tcPr>
            <w:tcW w:type="dxa" w:w="2096"/>
          </w:tcPr>
          <w:p>
            <w:r>
              <w:t>AUT-008</w:t>
            </w:r>
          </w:p>
        </w:tc>
        <w:tc>
          <w:tcPr>
            <w:tcW w:type="dxa" w:w="2097"/>
          </w:tcPr>
          <w:p>
            <w:r>
              <w:t>Release reserved table for cancelled or failed booking automatically</w:t>
            </w:r>
          </w:p>
        </w:tc>
        <w:tc>
          <w:tcPr>
            <w:tcW w:type="dxa" w:w="2097"/>
          </w:tcPr>
          <w:p>
            <w:r>
              <w:t>A booking exists with a linked reserved table and the booking has status cancelled or payment status failed.</w:t>
            </w:r>
          </w:p>
        </w:tc>
        <w:tc>
          <w:tcPr>
            <w:tcW w:type="dxa" w:w="2097"/>
          </w:tcPr>
          <w:p>
            <w:r>
              <w:t>1. Run the reservation table release automation task.</w:t>
            </w:r>
          </w:p>
        </w:tc>
        <w:tc>
          <w:tcPr>
            <w:tcW w:type="dxa" w:w="2097"/>
          </w:tcPr>
          <w:p>
            <w:r>
              <w:t>The system releases the reserved table, clears the booking table assignment, and records the automation log.</w:t>
            </w:r>
          </w:p>
        </w:tc>
        <w:tc>
          <w:tcPr>
            <w:tcW w:type="dxa" w:w="2097"/>
          </w:tcPr>
          <w:p>
            <w:r>
              <w:t>Cancelled reservation released table and cleared booking assignment.</w:t>
            </w:r>
          </w:p>
        </w:tc>
        <w:tc>
          <w:tcPr>
            <w:tcW w:type="dxa" w:w="2097"/>
          </w:tcPr>
          <w:p>
            <w:r>
              <w:t>PASSED</w:t>
            </w:r>
          </w:p>
        </w:tc>
      </w:tr>
      <w:tr>
        <w:tc>
          <w:tcPr>
            <w:tcW w:type="dxa" w:w="2096"/>
          </w:tcPr>
          <w:p>
            <w:r>
              <w:t>AUT-009</w:t>
            </w:r>
          </w:p>
        </w:tc>
        <w:tc>
          <w:tcPr>
            <w:tcW w:type="dxa" w:w="2097"/>
          </w:tcPr>
          <w:p>
            <w:r>
              <w:t>Bypass master automation toggle for queue hold expiry</w:t>
            </w:r>
          </w:p>
        </w:tc>
        <w:tc>
          <w:tcPr>
            <w:tcW w:type="dxa" w:w="2097"/>
          </w:tcPr>
          <w:p>
            <w:r>
              <w:t>Master automation is disabled and a notified queue hold has already expired.</w:t>
            </w:r>
          </w:p>
        </w:tc>
        <w:tc>
          <w:tcPr>
            <w:tcW w:type="dxa" w:w="2097"/>
          </w:tcPr>
          <w:p>
            <w:r>
              <w:t>1. Run the queue hold automation task.</w:t>
            </w:r>
          </w:p>
        </w:tc>
        <w:tc>
          <w:tcPr>
            <w:tcW w:type="dxa" w:w="2097"/>
          </w:tcPr>
          <w:p>
            <w:r>
              <w:t>The queue hold expiry still executes according to its dedicated gating rule even while master automation is disabled.</w:t>
            </w:r>
          </w:p>
        </w:tc>
        <w:tc>
          <w:tcPr>
            <w:tcW w:type="dxa" w:w="2097"/>
          </w:tcPr>
          <w:p>
            <w:r>
              <w:t>Queue-hold expiry still ran while master automation was off.</w:t>
            </w:r>
          </w:p>
        </w:tc>
        <w:tc>
          <w:tcPr>
            <w:tcW w:type="dxa" w:w="2097"/>
          </w:tcPr>
          <w:p>
            <w:r>
              <w:t>PASSED</w:t>
            </w:r>
          </w:p>
        </w:tc>
      </w:tr>
      <w:tr>
        <w:tc>
          <w:tcPr>
            <w:tcW w:type="dxa" w:w="2096"/>
          </w:tcPr>
          <w:p>
            <w:r>
              <w:t>AUT-010</w:t>
            </w:r>
          </w:p>
        </w:tc>
        <w:tc>
          <w:tcPr>
            <w:tcW w:type="dxa" w:w="2097"/>
          </w:tcPr>
          <w:p>
            <w:r>
              <w:t>Stop general automation tasks when master automation is disabled</w:t>
            </w:r>
          </w:p>
        </w:tc>
        <w:tc>
          <w:tcPr>
            <w:tcW w:type="dxa" w:w="2097"/>
          </w:tcPr>
          <w:p>
            <w:r>
              <w:t>Master automation is disabled and a booking or queue state exists that would otherwise qualify for a general automation task.</w:t>
            </w:r>
          </w:p>
        </w:tc>
        <w:tc>
          <w:tcPr>
            <w:tcW w:type="dxa" w:w="2097"/>
          </w:tcPr>
          <w:p>
            <w:r>
              <w:t>1. Run a general automation task such as reminders or no-shows.</w:t>
            </w:r>
          </w:p>
        </w:tc>
        <w:tc>
          <w:tcPr>
            <w:tcW w:type="dxa" w:w="2097"/>
          </w:tcPr>
          <w:p>
            <w:r>
              <w:t>The system skips the task and does not perform the general automation action while master automation is disabled.</w:t>
            </w:r>
          </w:p>
        </w:tc>
        <w:tc>
          <w:tcPr>
            <w:tcW w:type="dxa" w:w="2097"/>
          </w:tcPr>
          <w:p>
            <w:r>
              <w:t>General automation stayed inactive while master toggle remained off.</w:t>
            </w:r>
          </w:p>
        </w:tc>
        <w:tc>
          <w:tcPr>
            <w:tcW w:type="dxa" w:w="2097"/>
          </w:tcPr>
          <w:p>
            <w:r>
              <w:t>PASSED</w:t>
            </w:r>
          </w:p>
        </w:tc>
      </w:tr>
      <w:tr>
        <w:tc>
          <w:tcPr>
            <w:tcW w:type="dxa" w:w="2096"/>
          </w:tcPr>
          <w:p>
            <w:r>
              <w:t>AUT-011</w:t>
            </w:r>
          </w:p>
        </w:tc>
        <w:tc>
          <w:tcPr>
            <w:tcW w:type="dxa" w:w="2097"/>
          </w:tcPr>
          <w:p>
            <w:r>
              <w:t>Send admin alert when automation task fails</w:t>
            </w:r>
          </w:p>
        </w:tc>
        <w:tc>
          <w:tcPr>
            <w:tcW w:type="dxa" w:w="2097"/>
          </w:tcPr>
          <w:p>
            <w:r>
              <w:t>Automation admin alerts are enabled, an admin alert phone is configured, and an automation task encounters an internal failure.</w:t>
            </w:r>
          </w:p>
        </w:tc>
        <w:tc>
          <w:tcPr>
            <w:tcW w:type="dxa" w:w="2097"/>
          </w:tcPr>
          <w:p>
            <w:r>
              <w:t>1. Trigger an automation task failure condition.</w:t>
            </w:r>
          </w:p>
        </w:tc>
        <w:tc>
          <w:tcPr>
            <w:tcW w:type="dxa" w:w="2097"/>
          </w:tcPr>
          <w:p>
            <w:r>
              <w:t>The system records the failure, logs the automation error, and dispatches an automation error SMS job to the configured admin alert phone.</w:t>
            </w:r>
          </w:p>
        </w:tc>
        <w:tc>
          <w:tcPr>
            <w:tcW w:type="dxa" w:w="2097"/>
          </w:tcPr>
          <w:p>
            <w:r>
              <w:t>Admin automation-alert path executed using configured alert settings.</w:t>
            </w:r>
          </w:p>
        </w:tc>
        <w:tc>
          <w:tcPr>
            <w:tcW w:type="dxa" w:w="2097"/>
          </w:tcPr>
          <w:p>
            <w:r>
              <w:t>PASSED</w:t>
            </w:r>
          </w:p>
        </w:tc>
      </w:tr>
    </w:tbl>
    <w:p w14:paraId="5BB85786" w14:textId="77777777" w:rsidR="00553FF1" w:rsidRPr="00641A82" w:rsidRDefault="00000000">
      <w:pPr>
        <w:pStyle w:val="Heading1"/>
        <w:rPr>
          <w:color w:val="000000" w:themeColor="text1"/>
        </w:rPr>
      </w:pPr>
      <w:r w:rsidRPr="00641A82">
        <w:rPr>
          <w:color w:val="000000" w:themeColor="text1"/>
        </w:rPr>
        <w:t>Subsystem 4 - Priority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2"/>
        <w:gridCol w:w="1894"/>
        <w:gridCol w:w="3745"/>
        <w:gridCol w:w="1853"/>
        <w:gridCol w:w="1895"/>
        <w:gridCol w:w="1801"/>
        <w:gridCol w:w="1798"/>
      </w:tblGrid>
      <w:tr w:rsidR="00641A82" w:rsidRPr="00641A82" w14:paraId="3A32605D" w14:textId="77777777">
        <w:tc>
          <w:tcPr>
            <w:tcW w:w="2098" w:type="dxa"/>
          </w:tcPr>
          <w:p w14:paraId="4A02931C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TEST CASE ID</w:t>
            </w:r>
          </w:p>
        </w:tc>
        <w:tc>
          <w:tcPr>
            <w:tcW w:w="2098" w:type="dxa"/>
          </w:tcPr>
          <w:p w14:paraId="5FD2746F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TITLE</w:t>
            </w:r>
          </w:p>
        </w:tc>
        <w:tc>
          <w:tcPr>
            <w:tcW w:w="2098" w:type="dxa"/>
          </w:tcPr>
          <w:p w14:paraId="27C9A94E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PRE-CONDITION</w:t>
            </w:r>
          </w:p>
        </w:tc>
        <w:tc>
          <w:tcPr>
            <w:tcW w:w="2098" w:type="dxa"/>
          </w:tcPr>
          <w:p w14:paraId="7E70ED26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TEST STEPS</w:t>
            </w:r>
          </w:p>
        </w:tc>
        <w:tc>
          <w:tcPr>
            <w:tcW w:w="2098" w:type="dxa"/>
          </w:tcPr>
          <w:p w14:paraId="4D46C683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EXPECTED RESULTS</w:t>
            </w:r>
          </w:p>
        </w:tc>
        <w:tc>
          <w:tcPr>
            <w:tcW w:w="2098" w:type="dxa"/>
          </w:tcPr>
          <w:p w14:paraId="2F3A653C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ACTUAL RESULTS</w:t>
            </w:r>
          </w:p>
        </w:tc>
        <w:tc>
          <w:tcPr>
            <w:tcW w:w="2098" w:type="dxa"/>
          </w:tcPr>
          <w:p w14:paraId="6E4A79DF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STATUS</w:t>
            </w:r>
          </w:p>
        </w:tc>
      </w:tr>
      <w:tr w:rsidR="00641A82" w:rsidRPr="00641A82" w14:paraId="2770FEE7" w14:textId="77777777">
        <w:tc>
          <w:tcPr>
            <w:tcW w:w="2098" w:type="dxa"/>
          </w:tcPr>
          <w:p w14:paraId="39A7AF78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PRI-001</w:t>
            </w:r>
          </w:p>
        </w:tc>
        <w:tc>
          <w:tcPr>
            <w:tcW w:w="2098" w:type="dxa"/>
          </w:tcPr>
          <w:p w14:paraId="710366B5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Assign correct priority score for PWD guest</w:t>
            </w:r>
          </w:p>
        </w:tc>
        <w:tc>
          <w:tcPr>
            <w:tcW w:w="2098" w:type="dxa"/>
          </w:tcPr>
          <w:p w14:paraId="2A881EF9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priority service is available.</w:t>
            </w:r>
          </w:p>
        </w:tc>
        <w:tc>
          <w:tcPr>
            <w:tcW w:w="2098" w:type="dxa"/>
          </w:tcPr>
          <w:p w14:paraId="4318FB9E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1. Submit or evaluate a queue entry with priority type set to PWD.</w:t>
            </w:r>
          </w:p>
        </w:tc>
        <w:tc>
          <w:tcPr>
            <w:tcW w:w="2098" w:type="dxa"/>
          </w:tcPr>
          <w:p w14:paraId="3079A8FA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system assigns a priority score of 100 to the queue entry.</w:t>
            </w:r>
          </w:p>
        </w:tc>
        <w:tc>
          <w:tcPr>
            <w:tcW w:w="2098" w:type="dxa"/>
          </w:tcPr>
          <w:p>
            <w:r>
              <w:t>PWD priority score returned 100 exactly in live service.</w:t>
            </w:r>
          </w:p>
        </w:tc>
        <w:tc>
          <w:tcPr>
            <w:tcW w:w="2098" w:type="dxa"/>
          </w:tcPr>
          <w:p>
            <w:r>
              <w:t>PASSED</w:t>
            </w:r>
          </w:p>
        </w:tc>
      </w:tr>
      <w:tr w:rsidR="00641A82" w:rsidRPr="00641A82" w14:paraId="40B9CF37" w14:textId="77777777">
        <w:tc>
          <w:tcPr>
            <w:tcW w:w="2098" w:type="dxa"/>
          </w:tcPr>
          <w:p w14:paraId="34EFB930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PRI-002</w:t>
            </w:r>
          </w:p>
        </w:tc>
        <w:tc>
          <w:tcPr>
            <w:tcW w:w="2098" w:type="dxa"/>
          </w:tcPr>
          <w:p w14:paraId="6BA03509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Assign correct priority score for pregnant guest</w:t>
            </w:r>
          </w:p>
        </w:tc>
        <w:tc>
          <w:tcPr>
            <w:tcW w:w="2098" w:type="dxa"/>
          </w:tcPr>
          <w:p w14:paraId="7C1F88DC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priority service is available.</w:t>
            </w:r>
          </w:p>
        </w:tc>
        <w:tc>
          <w:tcPr>
            <w:tcW w:w="2098" w:type="dxa"/>
          </w:tcPr>
          <w:p w14:paraId="60D26405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1. Submit or evaluate a queue entry with priority type set to pregnant.</w:t>
            </w:r>
          </w:p>
        </w:tc>
        <w:tc>
          <w:tcPr>
            <w:tcW w:w="2098" w:type="dxa"/>
          </w:tcPr>
          <w:p w14:paraId="0253F6A7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system assigns a priority score of 100 to the queue entry.</w:t>
            </w:r>
          </w:p>
        </w:tc>
        <w:tc>
          <w:tcPr>
            <w:tcW w:w="2098" w:type="dxa"/>
          </w:tcPr>
          <w:p>
            <w:r>
              <w:t>Pregnant priority score returned 100 exactly in live service.</w:t>
            </w:r>
          </w:p>
        </w:tc>
        <w:tc>
          <w:tcPr>
            <w:tcW w:w="2098" w:type="dxa"/>
          </w:tcPr>
          <w:p>
            <w:r>
              <w:t>PASSED</w:t>
            </w:r>
          </w:p>
        </w:tc>
      </w:tr>
      <w:tr w:rsidR="00641A82" w:rsidRPr="00641A82" w14:paraId="3F7BB695" w14:textId="77777777">
        <w:tc>
          <w:tcPr>
            <w:tcW w:w="2098" w:type="dxa"/>
          </w:tcPr>
          <w:p w14:paraId="334F596E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PRI-003</w:t>
            </w:r>
          </w:p>
        </w:tc>
        <w:tc>
          <w:tcPr>
            <w:tcW w:w="2098" w:type="dxa"/>
          </w:tcPr>
          <w:p w14:paraId="0626B2BF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Assign correct priority score for senior guest</w:t>
            </w:r>
          </w:p>
        </w:tc>
        <w:tc>
          <w:tcPr>
            <w:tcW w:w="2098" w:type="dxa"/>
          </w:tcPr>
          <w:p w14:paraId="15A3FE70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priority service is available.</w:t>
            </w:r>
          </w:p>
        </w:tc>
        <w:tc>
          <w:tcPr>
            <w:tcW w:w="2098" w:type="dxa"/>
          </w:tcPr>
          <w:p w14:paraId="4F64D93E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1. Submit or evaluate a queue entry with priority type set to senior.</w:t>
            </w:r>
          </w:p>
        </w:tc>
        <w:tc>
          <w:tcPr>
            <w:tcW w:w="2098" w:type="dxa"/>
          </w:tcPr>
          <w:p w14:paraId="6AEEEF18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system assigns a priority score of 100 to the queue entry.</w:t>
            </w:r>
          </w:p>
        </w:tc>
        <w:tc>
          <w:tcPr>
            <w:tcW w:w="2098" w:type="dxa"/>
          </w:tcPr>
          <w:p>
            <w:r>
              <w:t>Senior priority score returned 100 exactly in live service.</w:t>
            </w:r>
          </w:p>
        </w:tc>
        <w:tc>
          <w:tcPr>
            <w:tcW w:w="2098" w:type="dxa"/>
          </w:tcPr>
          <w:p>
            <w:r>
              <w:t>PASSED</w:t>
            </w:r>
          </w:p>
        </w:tc>
      </w:tr>
      <w:tr w:rsidR="00641A82" w:rsidRPr="00641A82" w14:paraId="3B43C279" w14:textId="77777777">
        <w:tc>
          <w:tcPr>
            <w:tcW w:w="2098" w:type="dxa"/>
          </w:tcPr>
          <w:p w14:paraId="081856D6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PRI-004</w:t>
            </w:r>
          </w:p>
        </w:tc>
        <w:tc>
          <w:tcPr>
            <w:tcW w:w="2098" w:type="dxa"/>
          </w:tcPr>
          <w:p w14:paraId="28C80804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Assign regular score for non-priority guest</w:t>
            </w:r>
          </w:p>
        </w:tc>
        <w:tc>
          <w:tcPr>
            <w:tcW w:w="2098" w:type="dxa"/>
          </w:tcPr>
          <w:p w14:paraId="1CE844BE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priority service is available.</w:t>
            </w:r>
          </w:p>
        </w:tc>
        <w:tc>
          <w:tcPr>
            <w:tcW w:w="2098" w:type="dxa"/>
          </w:tcPr>
          <w:p w14:paraId="15A1E4D9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1. Submit or evaluate a queue entry with priority type set to none.</w:t>
            </w:r>
          </w:p>
        </w:tc>
        <w:tc>
          <w:tcPr>
            <w:tcW w:w="2098" w:type="dxa"/>
          </w:tcPr>
          <w:p w14:paraId="7ED518AB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system assigns a priority score of 0 to the queue entry.</w:t>
            </w:r>
          </w:p>
        </w:tc>
        <w:tc>
          <w:tcPr>
            <w:tcW w:w="2098" w:type="dxa"/>
          </w:tcPr>
          <w:p>
            <w:r>
              <w:t>Regular priority score returned 0 exactly in live service.</w:t>
            </w:r>
          </w:p>
        </w:tc>
        <w:tc>
          <w:tcPr>
            <w:tcW w:w="2098" w:type="dxa"/>
          </w:tcPr>
          <w:p>
            <w:r>
              <w:t>PASSED</w:t>
            </w:r>
          </w:p>
        </w:tc>
      </w:tr>
      <w:tr w:rsidR="00641A82" w:rsidRPr="00641A82" w14:paraId="74E84CE1" w14:textId="77777777">
        <w:tc>
          <w:tcPr>
            <w:tcW w:w="2098" w:type="dxa"/>
          </w:tcPr>
          <w:p w14:paraId="31885DF9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PRI-005</w:t>
            </w:r>
          </w:p>
        </w:tc>
        <w:tc>
          <w:tcPr>
            <w:tcW w:w="2098" w:type="dxa"/>
          </w:tcPr>
          <w:p w14:paraId="5789E4E9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Display priority guests ahead of regular waitlist guests</w:t>
            </w:r>
          </w:p>
        </w:tc>
        <w:tc>
          <w:tcPr>
            <w:tcW w:w="2098" w:type="dxa"/>
          </w:tcPr>
          <w:p w14:paraId="601F951C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waitlist contains at least one priority guest and at least one regular guest.</w:t>
            </w:r>
          </w:p>
        </w:tc>
        <w:tc>
          <w:tcPr>
            <w:tcW w:w="2098" w:type="dxa"/>
          </w:tcPr>
          <w:p w14:paraId="36A8448A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1. Open the waitlist panel.</w:t>
            </w:r>
            <w:r w:rsidRPr="00641A82">
              <w:rPr>
                <w:color w:val="000000" w:themeColor="text1"/>
              </w:rPr>
              <w:br/>
              <w:t>2. Review the ordering of priority and regular queue sections.</w:t>
            </w:r>
          </w:p>
        </w:tc>
        <w:tc>
          <w:tcPr>
            <w:tcW w:w="2098" w:type="dxa"/>
          </w:tcPr>
          <w:p w14:paraId="705A3527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Priority guests are shown ahead of regular guests in the waitlist display.</w:t>
            </w:r>
          </w:p>
        </w:tc>
        <w:tc>
          <w:tcPr>
            <w:tcW w:w="2098" w:type="dxa"/>
          </w:tcPr>
          <w:p>
            <w:r>
              <w:t>Priority queue entry appeared ahead of regular entry ordering.</w:t>
            </w:r>
          </w:p>
        </w:tc>
        <w:tc>
          <w:tcPr>
            <w:tcW w:w="2098" w:type="dxa"/>
          </w:tcPr>
          <w:p>
            <w:r>
              <w:t>PASSED</w:t>
            </w:r>
          </w:p>
        </w:tc>
      </w:tr>
      <w:tr w:rsidR="00641A82" w:rsidRPr="00641A82" w14:paraId="50894E19" w14:textId="77777777">
        <w:tc>
          <w:tcPr>
            <w:tcW w:w="2098" w:type="dxa"/>
          </w:tcPr>
          <w:p w14:paraId="0EDA4F4C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PRI-006</w:t>
            </w:r>
          </w:p>
        </w:tc>
        <w:tc>
          <w:tcPr>
            <w:tcW w:w="2098" w:type="dxa"/>
          </w:tcPr>
          <w:p w14:paraId="6820DE50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Require accessible table for PWD guest when setting is enabled</w:t>
            </w:r>
          </w:p>
        </w:tc>
        <w:tc>
          <w:tcPr>
            <w:tcW w:w="2098" w:type="dxa"/>
          </w:tcPr>
          <w:p w14:paraId="4FFD9CBF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setting queue_pwd_requires_accessible_table is enabled and a PWD queue entry exists.</w:t>
            </w:r>
          </w:p>
        </w:tc>
        <w:tc>
          <w:tcPr>
            <w:tcW w:w="2098" w:type="dxa"/>
          </w:tcPr>
          <w:p w14:paraId="4F7324A0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1. Attempt to match or notify the PWD queue entry using a non-accessible table.</w:t>
            </w:r>
          </w:p>
        </w:tc>
        <w:tc>
          <w:tcPr>
            <w:tcW w:w="2098" w:type="dxa"/>
          </w:tcPr>
          <w:p w14:paraId="0F50F4C8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system does not treat the non-accessible table as a valid match for the PWD guest.</w:t>
            </w:r>
          </w:p>
        </w:tc>
        <w:tc>
          <w:tcPr>
            <w:tcW w:w="2098" w:type="dxa"/>
          </w:tcPr>
          <w:p>
            <w:r>
              <w:t>PWD guest matched only accessible table when setting enabled.</w:t>
            </w:r>
          </w:p>
        </w:tc>
        <w:tc>
          <w:tcPr>
            <w:tcW w:w="2098" w:type="dxa"/>
          </w:tcPr>
          <w:p>
            <w:r>
              <w:t>PASSED</w:t>
            </w:r>
          </w:p>
        </w:tc>
      </w:tr>
      <w:tr w:rsidR="00641A82" w:rsidRPr="00641A82" w14:paraId="67EEA081" w14:textId="77777777">
        <w:tc>
          <w:tcPr>
            <w:tcW w:w="2098" w:type="dxa"/>
          </w:tcPr>
          <w:p w14:paraId="3E85EC73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lastRenderedPageBreak/>
              <w:t>PRI-007</w:t>
            </w:r>
          </w:p>
        </w:tc>
        <w:tc>
          <w:tcPr>
            <w:tcW w:w="2098" w:type="dxa"/>
          </w:tcPr>
          <w:p w14:paraId="32CCC9AD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Allow standard table for PWD guest when accessible requirement setting is disabled</w:t>
            </w:r>
          </w:p>
        </w:tc>
        <w:tc>
          <w:tcPr>
            <w:tcW w:w="2098" w:type="dxa"/>
          </w:tcPr>
          <w:p w14:paraId="7561B9C7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setting queue_pwd_requires_accessible_table is disabled and a PWD queue entry exists.</w:t>
            </w:r>
          </w:p>
        </w:tc>
        <w:tc>
          <w:tcPr>
            <w:tcW w:w="2098" w:type="dxa"/>
          </w:tcPr>
          <w:p w14:paraId="4120EF85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1. Attempt to match or seat the PWD queue entry using a compatible standard table.</w:t>
            </w:r>
          </w:p>
        </w:tc>
        <w:tc>
          <w:tcPr>
            <w:tcW w:w="2098" w:type="dxa"/>
          </w:tcPr>
          <w:p w14:paraId="27918E45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system allows the standard table to be considered a valid fit for the PWD guest.</w:t>
            </w:r>
          </w:p>
        </w:tc>
        <w:tc>
          <w:tcPr>
            <w:tcW w:w="2098" w:type="dxa"/>
          </w:tcPr>
          <w:p>
            <w:r>
              <w:t>PWD guest accepted standard table after accessibility rule disabled.</w:t>
            </w:r>
          </w:p>
        </w:tc>
        <w:tc>
          <w:tcPr>
            <w:tcW w:w="2098" w:type="dxa"/>
          </w:tcPr>
          <w:p>
            <w:r>
              <w:t>PASSED</w:t>
            </w:r>
          </w:p>
        </w:tc>
      </w:tr>
      <w:tr w:rsidR="00641A82" w:rsidRPr="00641A82" w14:paraId="594A1590" w14:textId="77777777">
        <w:tc>
          <w:tcPr>
            <w:tcW w:w="2098" w:type="dxa"/>
          </w:tcPr>
          <w:p w14:paraId="48905EE3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PRI-008</w:t>
            </w:r>
          </w:p>
        </w:tc>
        <w:tc>
          <w:tcPr>
            <w:tcW w:w="2098" w:type="dxa"/>
          </w:tcPr>
          <w:p w14:paraId="65950520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Allow senior guest to use non-accessible compatible table</w:t>
            </w:r>
          </w:p>
        </w:tc>
        <w:tc>
          <w:tcPr>
            <w:tcW w:w="2098" w:type="dxa"/>
          </w:tcPr>
          <w:p w14:paraId="20F29496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 senior-priority queue entry exists and a compatible non-accessible table is available.</w:t>
            </w:r>
          </w:p>
        </w:tc>
        <w:tc>
          <w:tcPr>
            <w:tcW w:w="2098" w:type="dxa"/>
          </w:tcPr>
          <w:p w14:paraId="153B10EB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1. Attempt to match or seat the senior guest using the non-accessible compatible table.</w:t>
            </w:r>
          </w:p>
        </w:tc>
        <w:tc>
          <w:tcPr>
            <w:tcW w:w="2098" w:type="dxa"/>
          </w:tcPr>
          <w:p w14:paraId="1604B35B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system allows the senior guest to use the compatible table because accessible-only restriction applies only to PWD when configured.</w:t>
            </w:r>
          </w:p>
        </w:tc>
        <w:tc>
          <w:tcPr>
            <w:tcW w:w="2098" w:type="dxa"/>
          </w:tcPr>
          <w:p>
            <w:r>
              <w:t>Senior guest remained eligible for standard compatible table.</w:t>
            </w:r>
          </w:p>
        </w:tc>
        <w:tc>
          <w:tcPr>
            <w:tcW w:w="2098" w:type="dxa"/>
          </w:tcPr>
          <w:p>
            <w:r>
              <w:t>PASSED</w:t>
            </w:r>
          </w:p>
        </w:tc>
      </w:tr>
      <w:tr w:rsidR="00641A82" w:rsidRPr="00641A82" w14:paraId="44F8E5C0" w14:textId="77777777">
        <w:tc>
          <w:tcPr>
            <w:tcW w:w="2098" w:type="dxa"/>
          </w:tcPr>
          <w:p w14:paraId="0A2A07F6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PRI-009</w:t>
            </w:r>
          </w:p>
        </w:tc>
        <w:tc>
          <w:tcPr>
            <w:tcW w:w="2098" w:type="dxa"/>
          </w:tcPr>
          <w:p w14:paraId="09802942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Allow pregnant guest to use non-accessible compatible table</w:t>
            </w:r>
          </w:p>
        </w:tc>
        <w:tc>
          <w:tcPr>
            <w:tcW w:w="2098" w:type="dxa"/>
          </w:tcPr>
          <w:p w14:paraId="14BB87FF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 pregnant-priority queue entry exists and a compatible non-accessible table is available.</w:t>
            </w:r>
          </w:p>
        </w:tc>
        <w:tc>
          <w:tcPr>
            <w:tcW w:w="2098" w:type="dxa"/>
          </w:tcPr>
          <w:p w14:paraId="795CEBE5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1. Attempt to match or seat the pregnant guest using the non-accessible compatible table.</w:t>
            </w:r>
          </w:p>
        </w:tc>
        <w:tc>
          <w:tcPr>
            <w:tcW w:w="2098" w:type="dxa"/>
          </w:tcPr>
          <w:p w14:paraId="7CD29B1C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system allows the pregnant guest to use the compatible table because accessible-only restriction does not apply.</w:t>
            </w:r>
          </w:p>
        </w:tc>
        <w:tc>
          <w:tcPr>
            <w:tcW w:w="2098" w:type="dxa"/>
          </w:tcPr>
          <w:p>
            <w:r>
              <w:t>Pregnant guest remained eligible for standard compatible table.</w:t>
            </w:r>
          </w:p>
        </w:tc>
        <w:tc>
          <w:tcPr>
            <w:tcW w:w="2098" w:type="dxa"/>
          </w:tcPr>
          <w:p>
            <w:r>
              <w:t>PASSED</w:t>
            </w:r>
          </w:p>
        </w:tc>
      </w:tr>
      <w:tr w:rsidR="00641A82" w:rsidRPr="00641A82" w14:paraId="205A8620" w14:textId="77777777">
        <w:tc>
          <w:tcPr>
            <w:tcW w:w="2098" w:type="dxa"/>
          </w:tcPr>
          <w:p w14:paraId="1B92C175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PRI-010</w:t>
            </w:r>
          </w:p>
        </w:tc>
        <w:tc>
          <w:tcPr>
            <w:tcW w:w="2098" w:type="dxa"/>
          </w:tcPr>
          <w:p w14:paraId="68145CA6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Write priority audit log when priority guest is seated</w:t>
            </w:r>
          </w:p>
        </w:tc>
        <w:tc>
          <w:tcPr>
            <w:tcW w:w="2098" w:type="dxa"/>
          </w:tcPr>
          <w:p w14:paraId="70334084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 priority queue entry exists and is seated successfully at a valid table.</w:t>
            </w:r>
          </w:p>
        </w:tc>
        <w:tc>
          <w:tcPr>
            <w:tcW w:w="2098" w:type="dxa"/>
          </w:tcPr>
          <w:p w14:paraId="793EFD96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1. Seat the priority guest at the selected table.</w:t>
            </w:r>
          </w:p>
        </w:tc>
        <w:tc>
          <w:tcPr>
            <w:tcW w:w="2098" w:type="dxa"/>
          </w:tcPr>
          <w:p w14:paraId="00936A98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system records a priority seating audit log entry containing the queue entry, table, accessibility, and wait-time details.</w:t>
            </w:r>
          </w:p>
        </w:tc>
        <w:tc>
          <w:tcPr>
            <w:tcW w:w="2098" w:type="dxa"/>
          </w:tcPr>
          <w:p>
            <w:r>
              <w:t>Priority seating completed and audit logging path executed.</w:t>
            </w:r>
          </w:p>
        </w:tc>
        <w:tc>
          <w:tcPr>
            <w:tcW w:w="2098" w:type="dxa"/>
          </w:tcPr>
          <w:p>
            <w:r>
              <w:t>PASSED</w:t>
            </w:r>
          </w:p>
        </w:tc>
      </w:tr>
    </w:tbl>
    <w:p w14:paraId="4BD84351" w14:textId="77777777" w:rsidR="00553FF1" w:rsidRPr="00641A82" w:rsidRDefault="00000000">
      <w:pPr>
        <w:pStyle w:val="Heading1"/>
        <w:rPr>
          <w:color w:val="000000" w:themeColor="text1"/>
        </w:rPr>
      </w:pPr>
      <w:r w:rsidRPr="00641A82">
        <w:rPr>
          <w:color w:val="000000" w:themeColor="text1"/>
        </w:rPr>
        <w:t>Subsystem 5 - Analytics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6"/>
        <w:gridCol w:w="2097"/>
        <w:gridCol w:w="2097"/>
        <w:gridCol w:w="2097"/>
        <w:gridCol w:w="2097"/>
        <w:gridCol w:w="2097"/>
        <w:gridCol w:w="2097"/>
      </w:tblGrid>
      <w:tr w:rsidR="00641A82" w:rsidRPr="00641A82" w14:paraId="503998FC" w14:textId="77777777">
        <w:tc>
          <w:tcPr>
            <w:tcW w:w="2098" w:type="dxa"/>
          </w:tcPr>
          <w:p w14:paraId="429B59C6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TEST CASE ID</w:t>
            </w:r>
          </w:p>
        </w:tc>
        <w:tc>
          <w:tcPr>
            <w:tcW w:w="2098" w:type="dxa"/>
          </w:tcPr>
          <w:p w14:paraId="5CCFCCE8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TITLE</w:t>
            </w:r>
          </w:p>
        </w:tc>
        <w:tc>
          <w:tcPr>
            <w:tcW w:w="2098" w:type="dxa"/>
          </w:tcPr>
          <w:p w14:paraId="2AF4C12A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PRE-CONDITION</w:t>
            </w:r>
          </w:p>
        </w:tc>
        <w:tc>
          <w:tcPr>
            <w:tcW w:w="2098" w:type="dxa"/>
          </w:tcPr>
          <w:p w14:paraId="0AA33CC8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TEST STEPS</w:t>
            </w:r>
          </w:p>
        </w:tc>
        <w:tc>
          <w:tcPr>
            <w:tcW w:w="2098" w:type="dxa"/>
          </w:tcPr>
          <w:p w14:paraId="335F73F0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EXPECTED RESULTS</w:t>
            </w:r>
          </w:p>
        </w:tc>
        <w:tc>
          <w:tcPr>
            <w:tcW w:w="2098" w:type="dxa"/>
          </w:tcPr>
          <w:p w14:paraId="6FEF8943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ACTUAL RESULTS</w:t>
            </w:r>
          </w:p>
        </w:tc>
        <w:tc>
          <w:tcPr>
            <w:tcW w:w="2098" w:type="dxa"/>
          </w:tcPr>
          <w:p w14:paraId="5371CFB1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STATUS</w:t>
            </w:r>
          </w:p>
        </w:tc>
      </w:tr>
      <w:tr w:rsidR="00641A82" w:rsidRPr="00641A82" w14:paraId="6638B272" w14:textId="77777777">
        <w:tc>
          <w:tcPr>
            <w:tcW w:w="2098" w:type="dxa"/>
          </w:tcPr>
          <w:p w14:paraId="4CAED3A9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ANL-001</w:t>
            </w:r>
          </w:p>
        </w:tc>
        <w:tc>
          <w:tcPr>
            <w:tcW w:w="2098" w:type="dxa"/>
          </w:tcPr>
          <w:p w14:paraId="69FAEB9C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Display total bookings for today</w:t>
            </w:r>
          </w:p>
        </w:tc>
        <w:tc>
          <w:tcPr>
            <w:tcW w:w="2098" w:type="dxa"/>
          </w:tcPr>
          <w:p w14:paraId="5A2DAB1E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 xml:space="preserve">Bookings exist in the system for the current day and an </w:t>
            </w:r>
            <w:r w:rsidRPr="00641A82">
              <w:rPr>
                <w:color w:val="000000" w:themeColor="text1"/>
              </w:rPr>
              <w:lastRenderedPageBreak/>
              <w:t>authorized user is on the seating analytics page.</w:t>
            </w:r>
          </w:p>
        </w:tc>
        <w:tc>
          <w:tcPr>
            <w:tcW w:w="2098" w:type="dxa"/>
          </w:tcPr>
          <w:p w14:paraId="250A89DF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lastRenderedPageBreak/>
              <w:t>1. Open the seating analytics page.</w:t>
            </w:r>
          </w:p>
        </w:tc>
        <w:tc>
          <w:tcPr>
            <w:tcW w:w="2098" w:type="dxa"/>
          </w:tcPr>
          <w:p w14:paraId="2058000A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 xml:space="preserve">The analytics page displays the correct total number of </w:t>
            </w:r>
            <w:r w:rsidRPr="00641A82">
              <w:rPr>
                <w:color w:val="000000" w:themeColor="text1"/>
              </w:rPr>
              <w:lastRenderedPageBreak/>
              <w:t>bookings scheduled for today.</w:t>
            </w:r>
          </w:p>
        </w:tc>
        <w:tc>
          <w:tcPr>
            <w:tcW w:w="2098" w:type="dxa"/>
          </w:tcPr>
          <w:p>
            <w:r>
              <w:t>Analytics showed today booking count from real booking records.</w:t>
            </w:r>
          </w:p>
        </w:tc>
        <w:tc>
          <w:tcPr>
            <w:tcW w:w="2098" w:type="dxa"/>
          </w:tcPr>
          <w:p>
            <w:r>
              <w:t>PASSED</w:t>
            </w:r>
          </w:p>
        </w:tc>
      </w:tr>
      <w:tr w:rsidR="00641A82" w:rsidRPr="00641A82" w14:paraId="15411CC4" w14:textId="77777777">
        <w:tc>
          <w:tcPr>
            <w:tcW w:w="2098" w:type="dxa"/>
          </w:tcPr>
          <w:p w14:paraId="28229A14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ANL-002</w:t>
            </w:r>
          </w:p>
        </w:tc>
        <w:tc>
          <w:tcPr>
            <w:tcW w:w="2098" w:type="dxa"/>
          </w:tcPr>
          <w:p w14:paraId="527DC2DD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Display total checked-in bookings for today</w:t>
            </w:r>
          </w:p>
        </w:tc>
        <w:tc>
          <w:tcPr>
            <w:tcW w:w="2098" w:type="dxa"/>
          </w:tcPr>
          <w:p w14:paraId="3DA96AB5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Checked-in bookings exist for the current day and an authorized user is on the seating analytics page.</w:t>
            </w:r>
          </w:p>
        </w:tc>
        <w:tc>
          <w:tcPr>
            <w:tcW w:w="2098" w:type="dxa"/>
          </w:tcPr>
          <w:p w14:paraId="276F741A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1. Open the seating analytics page.</w:t>
            </w:r>
          </w:p>
        </w:tc>
        <w:tc>
          <w:tcPr>
            <w:tcW w:w="2098" w:type="dxa"/>
          </w:tcPr>
          <w:p w14:paraId="79C5D4D2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analytics page displays the correct total number of checked-in bookings for today.</w:t>
            </w:r>
          </w:p>
        </w:tc>
        <w:tc>
          <w:tcPr>
            <w:tcW w:w="2098" w:type="dxa"/>
          </w:tcPr>
          <w:p>
            <w:r>
              <w:t>Analytics showed checked-in count from real booking records.</w:t>
            </w:r>
          </w:p>
        </w:tc>
        <w:tc>
          <w:tcPr>
            <w:tcW w:w="2098" w:type="dxa"/>
          </w:tcPr>
          <w:p>
            <w:r>
              <w:t>PASSED</w:t>
            </w:r>
          </w:p>
        </w:tc>
      </w:tr>
      <w:tr w:rsidR="00641A82" w:rsidRPr="00641A82" w14:paraId="2964B5D9" w14:textId="77777777">
        <w:tc>
          <w:tcPr>
            <w:tcW w:w="2098" w:type="dxa"/>
          </w:tcPr>
          <w:p w14:paraId="7DF947F7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ANL-003</w:t>
            </w:r>
          </w:p>
        </w:tc>
        <w:tc>
          <w:tcPr>
            <w:tcW w:w="2098" w:type="dxa"/>
          </w:tcPr>
          <w:p w14:paraId="5F4ADAD8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Display total queue guests seated today</w:t>
            </w:r>
          </w:p>
        </w:tc>
        <w:tc>
          <w:tcPr>
            <w:tcW w:w="2098" w:type="dxa"/>
          </w:tcPr>
          <w:p w14:paraId="55BA8415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Queue entries exist with seated timestamps for the current day and an authorized user is on the seating analytics page.</w:t>
            </w:r>
          </w:p>
        </w:tc>
        <w:tc>
          <w:tcPr>
            <w:tcW w:w="2098" w:type="dxa"/>
          </w:tcPr>
          <w:p w14:paraId="6F69FDE1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1. Open the seating analytics page.</w:t>
            </w:r>
          </w:p>
        </w:tc>
        <w:tc>
          <w:tcPr>
            <w:tcW w:w="2098" w:type="dxa"/>
          </w:tcPr>
          <w:p w14:paraId="503DA24A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analytics page displays the correct total number of guests seated from the queue today.</w:t>
            </w:r>
          </w:p>
        </w:tc>
        <w:tc>
          <w:tcPr>
            <w:tcW w:w="2098" w:type="dxa"/>
          </w:tcPr>
          <w:p>
            <w:r>
              <w:t>Analytics counted queue seating from live queue records.</w:t>
            </w:r>
          </w:p>
        </w:tc>
        <w:tc>
          <w:tcPr>
            <w:tcW w:w="2098" w:type="dxa"/>
          </w:tcPr>
          <w:p>
            <w:r>
              <w:t>PASSED</w:t>
            </w:r>
          </w:p>
        </w:tc>
      </w:tr>
      <w:tr w:rsidR="00641A82" w:rsidRPr="00641A82" w14:paraId="6D9F79E6" w14:textId="77777777">
        <w:tc>
          <w:tcPr>
            <w:tcW w:w="2098" w:type="dxa"/>
          </w:tcPr>
          <w:p w14:paraId="17A11F4D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ANL-004</w:t>
            </w:r>
          </w:p>
        </w:tc>
        <w:tc>
          <w:tcPr>
            <w:tcW w:w="2098" w:type="dxa"/>
          </w:tcPr>
          <w:p w14:paraId="1B3A7BCE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Display current occupied table count</w:t>
            </w:r>
          </w:p>
        </w:tc>
        <w:tc>
          <w:tcPr>
            <w:tcW w:w="2098" w:type="dxa"/>
          </w:tcPr>
          <w:p w14:paraId="2DAC5578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One or more tables exist in occupied status and an authorized user is on the seating analytics page.</w:t>
            </w:r>
          </w:p>
        </w:tc>
        <w:tc>
          <w:tcPr>
            <w:tcW w:w="2098" w:type="dxa"/>
          </w:tcPr>
          <w:p w14:paraId="4757A8F2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1. Open the seating analytics page.</w:t>
            </w:r>
          </w:p>
        </w:tc>
        <w:tc>
          <w:tcPr>
            <w:tcW w:w="2098" w:type="dxa"/>
          </w:tcPr>
          <w:p w14:paraId="08F92947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analytics page displays the correct count of tables currently in occupied status.</w:t>
            </w:r>
          </w:p>
        </w:tc>
        <w:tc>
          <w:tcPr>
            <w:tcW w:w="2098" w:type="dxa"/>
          </w:tcPr>
          <w:p>
            <w:r>
              <w:t>Occupied-table metric reflected current live table status values.</w:t>
            </w:r>
          </w:p>
        </w:tc>
        <w:tc>
          <w:tcPr>
            <w:tcW w:w="2098" w:type="dxa"/>
          </w:tcPr>
          <w:p>
            <w:r>
              <w:t>PASSED</w:t>
            </w:r>
          </w:p>
        </w:tc>
      </w:tr>
      <w:tr w:rsidR="00641A82" w:rsidRPr="00641A82" w14:paraId="77962138" w14:textId="77777777">
        <w:tc>
          <w:tcPr>
            <w:tcW w:w="2098" w:type="dxa"/>
          </w:tcPr>
          <w:p w14:paraId="1A14529C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ANL-005</w:t>
            </w:r>
          </w:p>
        </w:tc>
        <w:tc>
          <w:tcPr>
            <w:tcW w:w="2098" w:type="dxa"/>
          </w:tcPr>
          <w:p w14:paraId="18B1F8D3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Display current free table count</w:t>
            </w:r>
          </w:p>
        </w:tc>
        <w:tc>
          <w:tcPr>
            <w:tcW w:w="2098" w:type="dxa"/>
          </w:tcPr>
          <w:p w14:paraId="7EA37B6F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One or more tables exist in available status and an authorized user is on the seating analytics page.</w:t>
            </w:r>
          </w:p>
        </w:tc>
        <w:tc>
          <w:tcPr>
            <w:tcW w:w="2098" w:type="dxa"/>
          </w:tcPr>
          <w:p w14:paraId="60C347C9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1. Open the seating analytics page.</w:t>
            </w:r>
          </w:p>
        </w:tc>
        <w:tc>
          <w:tcPr>
            <w:tcW w:w="2098" w:type="dxa"/>
          </w:tcPr>
          <w:p w14:paraId="3EA5CA9A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analytics page displays the correct count of tables currently in available status.</w:t>
            </w:r>
          </w:p>
        </w:tc>
        <w:tc>
          <w:tcPr>
            <w:tcW w:w="2098" w:type="dxa"/>
          </w:tcPr>
          <w:p>
            <w:r>
              <w:t>Free-table metric reflected current live table status values.</w:t>
            </w:r>
          </w:p>
        </w:tc>
        <w:tc>
          <w:tcPr>
            <w:tcW w:w="2098" w:type="dxa"/>
          </w:tcPr>
          <w:p>
            <w:r>
              <w:t>PASSED</w:t>
            </w:r>
          </w:p>
        </w:tc>
      </w:tr>
      <w:tr w:rsidR="00641A82" w:rsidRPr="00641A82" w14:paraId="1760E18D" w14:textId="77777777">
        <w:tc>
          <w:tcPr>
            <w:tcW w:w="2098" w:type="dxa"/>
          </w:tcPr>
          <w:p w14:paraId="55855063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ANL-006</w:t>
            </w:r>
          </w:p>
        </w:tc>
        <w:tc>
          <w:tcPr>
            <w:tcW w:w="2098" w:type="dxa"/>
          </w:tcPr>
          <w:p w14:paraId="7669C74B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Generate 24-hour peak booking chart data</w:t>
            </w:r>
          </w:p>
        </w:tc>
        <w:tc>
          <w:tcPr>
            <w:tcW w:w="2098" w:type="dxa"/>
          </w:tcPr>
          <w:p w14:paraId="530F8693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Bookings exist within the last 7 days and an authorized user is on the seating analytics page.</w:t>
            </w:r>
          </w:p>
        </w:tc>
        <w:tc>
          <w:tcPr>
            <w:tcW w:w="2098" w:type="dxa"/>
          </w:tcPr>
          <w:p w14:paraId="15AA98D6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1. Open the seating analytics page.</w:t>
            </w:r>
            <w:r w:rsidRPr="00641A82">
              <w:rPr>
                <w:color w:val="000000" w:themeColor="text1"/>
              </w:rPr>
              <w:br/>
              <w:t>2. Review the peak-hour chart payload or chart output.</w:t>
            </w:r>
          </w:p>
        </w:tc>
        <w:tc>
          <w:tcPr>
            <w:tcW w:w="2098" w:type="dxa"/>
          </w:tcPr>
          <w:p w14:paraId="4CB5FEA4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system generates 24 hourly values covering 0 through 23 hours and plots booking counts for the last 7 days.</w:t>
            </w:r>
          </w:p>
        </w:tc>
        <w:tc>
          <w:tcPr>
            <w:tcW w:w="2098" w:type="dxa"/>
          </w:tcPr>
          <w:p>
            <w:r>
              <w:t>Peak-hour dataset returned 24 real hourly analytics buckets.</w:t>
            </w:r>
          </w:p>
        </w:tc>
        <w:tc>
          <w:tcPr>
            <w:tcW w:w="2098" w:type="dxa"/>
          </w:tcPr>
          <w:p>
            <w:r>
              <w:t>PASSED</w:t>
            </w:r>
          </w:p>
        </w:tc>
      </w:tr>
      <w:tr w:rsidR="00641A82" w:rsidRPr="00641A82" w14:paraId="33CE8A45" w14:textId="77777777">
        <w:tc>
          <w:tcPr>
            <w:tcW w:w="2098" w:type="dxa"/>
          </w:tcPr>
          <w:p w14:paraId="7AB98D6D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ANL-007</w:t>
            </w:r>
          </w:p>
        </w:tc>
        <w:tc>
          <w:tcPr>
            <w:tcW w:w="2098" w:type="dxa"/>
          </w:tcPr>
          <w:p w14:paraId="3B737912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Display top five table usage data</w:t>
            </w:r>
          </w:p>
        </w:tc>
        <w:tc>
          <w:tcPr>
            <w:tcW w:w="2098" w:type="dxa"/>
          </w:tcPr>
          <w:p w14:paraId="57F885B9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 xml:space="preserve">Bookings exist with table assignments within the last 30 days and an authorized user is on the seating </w:t>
            </w:r>
            <w:r w:rsidRPr="00641A82">
              <w:rPr>
                <w:color w:val="000000" w:themeColor="text1"/>
              </w:rPr>
              <w:lastRenderedPageBreak/>
              <w:t>analytics page.</w:t>
            </w:r>
          </w:p>
        </w:tc>
        <w:tc>
          <w:tcPr>
            <w:tcW w:w="2098" w:type="dxa"/>
          </w:tcPr>
          <w:p w14:paraId="742EF068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lastRenderedPageBreak/>
              <w:t>1. Open the seating analytics page.</w:t>
            </w:r>
            <w:r w:rsidRPr="00641A82">
              <w:rPr>
                <w:color w:val="000000" w:themeColor="text1"/>
              </w:rPr>
              <w:br/>
              <w:t>2. Review the top table usage output.</w:t>
            </w:r>
          </w:p>
        </w:tc>
        <w:tc>
          <w:tcPr>
            <w:tcW w:w="2098" w:type="dxa"/>
          </w:tcPr>
          <w:p w14:paraId="47C9BCB1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analytics page displays up to five most-used tables ordered by descending booking count.</w:t>
            </w:r>
          </w:p>
        </w:tc>
        <w:tc>
          <w:tcPr>
            <w:tcW w:w="2098" w:type="dxa"/>
          </w:tcPr>
          <w:p>
            <w:r>
              <w:t>Top-table usage listed real reservation counts by table.</w:t>
            </w:r>
          </w:p>
        </w:tc>
        <w:tc>
          <w:tcPr>
            <w:tcW w:w="2098" w:type="dxa"/>
          </w:tcPr>
          <w:p>
            <w:r>
              <w:t>PASSED</w:t>
            </w:r>
          </w:p>
        </w:tc>
      </w:tr>
      <w:tr w:rsidR="00641A82" w:rsidRPr="00641A82" w14:paraId="5CD9F293" w14:textId="77777777">
        <w:tc>
          <w:tcPr>
            <w:tcW w:w="2098" w:type="dxa"/>
          </w:tcPr>
          <w:p w14:paraId="159B53E2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ANL-008</w:t>
            </w:r>
          </w:p>
        </w:tc>
        <w:tc>
          <w:tcPr>
            <w:tcW w:w="2098" w:type="dxa"/>
          </w:tcPr>
          <w:p w14:paraId="02EDBE47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Render peak-hour labels from 12 AM to 11 PM</w:t>
            </w:r>
          </w:p>
        </w:tc>
        <w:tc>
          <w:tcPr>
            <w:tcW w:w="2098" w:type="dxa"/>
          </w:tcPr>
          <w:p w14:paraId="75A94D9B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An authorized user is on the seating analytics page.</w:t>
            </w:r>
          </w:p>
        </w:tc>
        <w:tc>
          <w:tcPr>
            <w:tcW w:w="2098" w:type="dxa"/>
          </w:tcPr>
          <w:p w14:paraId="7B132CC4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1. Open the seating analytics page.</w:t>
            </w:r>
            <w:r w:rsidRPr="00641A82">
              <w:rPr>
                <w:color w:val="000000" w:themeColor="text1"/>
              </w:rPr>
              <w:br/>
              <w:t>2. Review the peak-hour chart labels.</w:t>
            </w:r>
          </w:p>
        </w:tc>
        <w:tc>
          <w:tcPr>
            <w:tcW w:w="2098" w:type="dxa"/>
          </w:tcPr>
          <w:p w14:paraId="29A95CE8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system renders 24 peak-hour labels in 12-hour format from 12 AM through 11 PM.</w:t>
            </w:r>
          </w:p>
        </w:tc>
        <w:tc>
          <w:tcPr>
            <w:tcW w:w="2098" w:type="dxa"/>
          </w:tcPr>
          <w:p>
            <w:r>
              <w:t>Analytics labels rendered full 12AM through 11PM range.</w:t>
            </w:r>
          </w:p>
        </w:tc>
        <w:tc>
          <w:tcPr>
            <w:tcW w:w="2098" w:type="dxa"/>
          </w:tcPr>
          <w:p>
            <w:r>
              <w:t>PASSED</w:t>
            </w:r>
          </w:p>
        </w:tc>
      </w:tr>
      <w:tr w:rsidR="00641A82" w:rsidRPr="00641A82" w14:paraId="32E9A1A8" w14:textId="77777777">
        <w:tc>
          <w:tcPr>
            <w:tcW w:w="2098" w:type="dxa"/>
          </w:tcPr>
          <w:p w14:paraId="303BEA43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ANL-009</w:t>
            </w:r>
          </w:p>
        </w:tc>
        <w:tc>
          <w:tcPr>
            <w:tcW w:w="2098" w:type="dxa"/>
          </w:tcPr>
          <w:p w14:paraId="0596E5A9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Handle analytics page with no booking or queue data</w:t>
            </w:r>
          </w:p>
        </w:tc>
        <w:tc>
          <w:tcPr>
            <w:tcW w:w="2098" w:type="dxa"/>
          </w:tcPr>
          <w:p w14:paraId="08F5254B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No booking or queue activity data exists for the relevant reporting windows and an authorized user is on the seating analytics page.</w:t>
            </w:r>
          </w:p>
        </w:tc>
        <w:tc>
          <w:tcPr>
            <w:tcW w:w="2098" w:type="dxa"/>
          </w:tcPr>
          <w:p w14:paraId="3FA457C2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1. Open the seating analytics page.</w:t>
            </w:r>
          </w:p>
        </w:tc>
        <w:tc>
          <w:tcPr>
            <w:tcW w:w="2098" w:type="dxa"/>
          </w:tcPr>
          <w:p w14:paraId="1EC77915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analytics page loads successfully and shows zero counts or empty chart data without runtime errors.</w:t>
            </w:r>
          </w:p>
        </w:tc>
        <w:tc>
          <w:tcPr>
            <w:tcW w:w="2098" w:type="dxa"/>
          </w:tcPr>
          <w:p>
            <w:r>
              <w:t>Analytics page handled empty QA dataset without runtime errors.</w:t>
            </w:r>
          </w:p>
        </w:tc>
        <w:tc>
          <w:tcPr>
            <w:tcW w:w="2098" w:type="dxa"/>
          </w:tcPr>
          <w:p>
            <w:r>
              <w:t>PASSED</w:t>
            </w:r>
          </w:p>
        </w:tc>
      </w:tr>
      <w:tr w:rsidR="00641A82" w:rsidRPr="00641A82" w14:paraId="618870E7" w14:textId="77777777">
        <w:tc>
          <w:tcPr>
            <w:tcW w:w="2098" w:type="dxa"/>
          </w:tcPr>
          <w:p w14:paraId="47EB86B8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ANL-010</w:t>
            </w:r>
          </w:p>
        </w:tc>
        <w:tc>
          <w:tcPr>
            <w:tcW w:w="2098" w:type="dxa"/>
          </w:tcPr>
          <w:p w14:paraId="319C1A46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Restrict analytics page to authorized users</w:t>
            </w:r>
          </w:p>
        </w:tc>
        <w:tc>
          <w:tcPr>
            <w:tcW w:w="2098" w:type="dxa"/>
          </w:tcPr>
          <w:p w14:paraId="4CA8ADEB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 user without the required authorization attempts to access the analytics page.</w:t>
            </w:r>
          </w:p>
        </w:tc>
        <w:tc>
          <w:tcPr>
            <w:tcW w:w="2098" w:type="dxa"/>
          </w:tcPr>
          <w:p w14:paraId="7E24FCF0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1. Navigate directly to the seating analytics page URL using an unauthorized account or guest session.</w:t>
            </w:r>
          </w:p>
        </w:tc>
        <w:tc>
          <w:tcPr>
            <w:tcW w:w="2098" w:type="dxa"/>
          </w:tcPr>
          <w:p w14:paraId="6C088AF5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system blocks access according to the configured authorization rules and does not expose analytics content.</w:t>
            </w:r>
          </w:p>
        </w:tc>
        <w:tc>
          <w:tcPr>
            <w:tcW w:w="2098" w:type="dxa"/>
          </w:tcPr>
          <w:p>
            <w:r>
              <w:t>Guest browser access redirected to login instead of analytics.</w:t>
            </w:r>
          </w:p>
        </w:tc>
        <w:tc>
          <w:tcPr>
            <w:tcW w:w="2098" w:type="dxa"/>
          </w:tcPr>
          <w:p>
            <w:r>
              <w:t>PASSED</w:t>
            </w:r>
          </w:p>
        </w:tc>
      </w:tr>
    </w:tbl>
    <w:p w14:paraId="4A6031A6" w14:textId="77777777" w:rsidR="00C736A2" w:rsidRPr="00641A82" w:rsidRDefault="00C736A2">
      <w:pPr>
        <w:rPr>
          <w:color w:val="000000" w:themeColor="text1"/>
        </w:rPr>
      </w:pPr>
    </w:p>
    <w:sectPr w:rsidR="00C736A2" w:rsidRPr="00641A82" w:rsidSect="00034616">
      <w:pgSz w:w="15840" w:h="12240" w:orient="landscape"/>
      <w:pgMar w:top="720" w:right="576" w:bottom="72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0693327">
    <w:abstractNumId w:val="8"/>
  </w:num>
  <w:num w:numId="2" w16cid:durableId="381292610">
    <w:abstractNumId w:val="6"/>
  </w:num>
  <w:num w:numId="3" w16cid:durableId="1489516447">
    <w:abstractNumId w:val="5"/>
  </w:num>
  <w:num w:numId="4" w16cid:durableId="1866672817">
    <w:abstractNumId w:val="4"/>
  </w:num>
  <w:num w:numId="5" w16cid:durableId="541791949">
    <w:abstractNumId w:val="7"/>
  </w:num>
  <w:num w:numId="6" w16cid:durableId="69931111">
    <w:abstractNumId w:val="3"/>
  </w:num>
  <w:num w:numId="7" w16cid:durableId="2057116564">
    <w:abstractNumId w:val="2"/>
  </w:num>
  <w:num w:numId="8" w16cid:durableId="1019814377">
    <w:abstractNumId w:val="1"/>
  </w:num>
  <w:num w:numId="9" w16cid:durableId="449863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53FF1"/>
    <w:rsid w:val="00641A82"/>
    <w:rsid w:val="00861AD6"/>
    <w:rsid w:val="009E2C55"/>
    <w:rsid w:val="00AA1D8D"/>
    <w:rsid w:val="00B47730"/>
    <w:rsid w:val="00C736A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5CED27"/>
  <w14:defaultImageDpi w14:val="300"/>
  <w15:docId w15:val="{5C165063-1727-47FD-9AC2-F2743C22E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2637</Words>
  <Characters>15035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Princess Planas</cp:lastModifiedBy>
  <cp:revision>2</cp:revision>
  <dcterms:created xsi:type="dcterms:W3CDTF">2026-04-23T18:28:00Z</dcterms:created>
  <dcterms:modified xsi:type="dcterms:W3CDTF">2026-04-23T18:28:00Z</dcterms:modified>
  <cp:category/>
</cp:coreProperties>
</file>