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center"/>
        <w:rPr>
          <w:rFonts w:ascii="Calibri" w:cs="Calibri" w:eastAsia="Calibri" w:hAnsi="Calibri"/>
          <w:b w:val="1"/>
          <w:color w:val="0d0d0d"/>
          <w:sz w:val="28"/>
          <w:szCs w:val="28"/>
        </w:rPr>
      </w:pPr>
      <w:bookmarkStart w:colFirst="0" w:colLast="0" w:name="_n3c40at86gd0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Youtube Comment Sentiment Analysis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alibri" w:cs="Calibri" w:eastAsia="Calibri" w:hAnsi="Calibri"/>
          <w:b w:val="1"/>
          <w:color w:val="0d0d0d"/>
          <w:sz w:val="26"/>
          <w:szCs w:val="26"/>
        </w:rPr>
      </w:pPr>
      <w:bookmarkStart w:colFirst="0" w:colLast="0" w:name="_rhhw2ttlds2u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The primary goal of this project is to conduct sentiment analysis on YouTube comments for the video "OneRepublic - I Ain't Worried (From Top Gun: Maverick)". We aim to extract meaningful insights from the comments by classifying them into positive, negative, and neutral sentiments using various machine learning models.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alibri" w:cs="Calibri" w:eastAsia="Calibri" w:hAnsi="Calibri"/>
          <w:b w:val="1"/>
          <w:color w:val="0d0d0d"/>
          <w:sz w:val="26"/>
          <w:szCs w:val="26"/>
        </w:rPr>
      </w:pPr>
      <w:bookmarkStart w:colFirst="0" w:colLast="0" w:name="_ik7ka27rpmdv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The dataset consists of comments fetched from the YouTube video using the YouTube Data API. After preprocessing, the dataset contains a balanced number of comments for each sentiment class.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alibri" w:cs="Calibri" w:eastAsia="Calibri" w:hAnsi="Calibri"/>
          <w:b w:val="1"/>
          <w:color w:val="0d0d0d"/>
          <w:sz w:val="26"/>
          <w:szCs w:val="26"/>
        </w:rPr>
      </w:pPr>
      <w:bookmarkStart w:colFirst="0" w:colLast="0" w:name="_j8hwp7uroxp3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Data Preprocessing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Several preprocessing steps were applied to the dataset using the SpaCy framework and NLTK library: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Normalization: Convert all text to lowercase.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Removal of punctuation and numerical characters.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Elimination of stop words.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Lemmatization: Reduce words to their base form.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Handling class imbalance: Upsampling the minority classes to ensure a balanced dataset.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alibri" w:cs="Calibri" w:eastAsia="Calibri" w:hAnsi="Calibri"/>
          <w:b w:val="1"/>
          <w:color w:val="0d0d0d"/>
          <w:sz w:val="26"/>
          <w:szCs w:val="26"/>
        </w:rPr>
      </w:pPr>
      <w:bookmarkStart w:colFirst="0" w:colLast="0" w:name="_idw2vdho0vbk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Feature Engineering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Text Vectorization: Text data was transformed into numerical format using Count Vectorization.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Sentiment Analysis: The SentimentIntensityAnalyzer from the NLTK library was used to assign initial sentiment scores (positive, negative, neutral, compound) to each comment.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alibri" w:cs="Calibri" w:eastAsia="Calibri" w:hAnsi="Calibri"/>
          <w:b w:val="1"/>
          <w:color w:val="0d0d0d"/>
          <w:sz w:val="26"/>
          <w:szCs w:val="26"/>
        </w:rPr>
      </w:pPr>
      <w:bookmarkStart w:colFirst="0" w:colLast="0" w:name="_zgw6r646tq06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Model Selection and Training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Two machine learning models were trained using the Count Vectorization technique: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Naive Bayes Classifier: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Achieved an accuracy of 63.52%.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SVM  Classifier: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Achieved an accuracy of 94.92%.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alibri" w:cs="Calibri" w:eastAsia="Calibri" w:hAnsi="Calibri"/>
          <w:b w:val="1"/>
          <w:color w:val="0d0d0d"/>
          <w:sz w:val="26"/>
          <w:szCs w:val="26"/>
        </w:rPr>
      </w:pPr>
      <w:bookmarkStart w:colFirst="0" w:colLast="0" w:name="_vvbdjmq793yy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SVM outperformed Naive Bayes, achieving an accuracy of 94.92%, making it suitable for this sentiment analysis task.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alibri" w:cs="Calibri" w:eastAsia="Calibri" w:hAnsi="Calibri"/>
          <w:b w:val="1"/>
          <w:color w:val="0d0d0d"/>
          <w:sz w:val="26"/>
          <w:szCs w:val="26"/>
        </w:rPr>
      </w:pPr>
      <w:bookmarkStart w:colFirst="0" w:colLast="0" w:name="_mv0pafzajtx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d0d0d"/>
          <w:sz w:val="26"/>
          <w:szCs w:val="26"/>
          <w:rtl w:val="0"/>
        </w:rPr>
        <w:t xml:space="preserve">Future Work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Future work could involve exploring more advanced models such as: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Deep Learning Models: Utilizing LSTM, or Transformer-based models for improved accuracy.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Word Embeddings: Using pre-trained word embeddings like Word2Vec, GloVe, or BERT to capture semantic relationships.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Hyperparameter Tuning: Further tuning the hyperparameters of the SVM model and other potential models to enhance performance.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Web Application: Developing a web application where users can input a YouTube link and receive sentiment analysis for each comment, categorizing them into positive, negative, and neutral sentiments.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This project highlights the potential of machine learning in understanding and categorizing viewer sentiments, providing valuable insights for content creators and marketers.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