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694C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6FC1"/>
          <w:sz w:val="44"/>
          <w:szCs w:val="44"/>
        </w:rPr>
      </w:pPr>
      <w:r>
        <w:rPr>
          <w:rFonts w:ascii="Calibri-Bold" w:hAnsi="Calibri-Bold" w:cs="Calibri-Bold"/>
          <w:b/>
          <w:bCs/>
          <w:color w:val="006FC1"/>
          <w:sz w:val="44"/>
          <w:szCs w:val="44"/>
        </w:rPr>
        <w:t>Examen #1 pratique</w:t>
      </w:r>
    </w:p>
    <w:p w14:paraId="5C8B4261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Créez un projet </w:t>
      </w:r>
      <w:r>
        <w:rPr>
          <w:rFonts w:ascii="Times New Roman" w:hAnsi="Times New Roman" w:cs="Times New Roman"/>
          <w:b/>
          <w:bCs/>
          <w:color w:val="006FC1"/>
          <w:sz w:val="28"/>
          <w:szCs w:val="28"/>
        </w:rPr>
        <w:t xml:space="preserve">« Examen1 ».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Dans le dossier </w:t>
      </w:r>
      <w:r>
        <w:rPr>
          <w:rFonts w:ascii="Times New Roman" w:hAnsi="Times New Roman" w:cs="Times New Roman"/>
          <w:b/>
          <w:bCs/>
          <w:color w:val="006FC1"/>
          <w:sz w:val="28"/>
          <w:szCs w:val="28"/>
        </w:rPr>
        <w:t xml:space="preserve">« src »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de ce projet créez un dossier</w:t>
      </w:r>
    </w:p>
    <w:p w14:paraId="657E5ECC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6FC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6FC1"/>
          <w:sz w:val="28"/>
          <w:szCs w:val="28"/>
        </w:rPr>
        <w:t xml:space="preserve">« </w:t>
      </w:r>
      <w:proofErr w:type="gramStart"/>
      <w:r>
        <w:rPr>
          <w:rFonts w:ascii="Times New Roman" w:hAnsi="Times New Roman" w:cs="Times New Roman"/>
          <w:b/>
          <w:bCs/>
          <w:color w:val="006FC1"/>
          <w:sz w:val="28"/>
          <w:szCs w:val="28"/>
        </w:rPr>
        <w:t>documents</w:t>
      </w:r>
      <w:proofErr w:type="gramEnd"/>
      <w:r>
        <w:rPr>
          <w:rFonts w:ascii="Times New Roman" w:hAnsi="Times New Roman" w:cs="Times New Roman"/>
          <w:b/>
          <w:bCs/>
          <w:color w:val="006FC1"/>
          <w:sz w:val="28"/>
          <w:szCs w:val="28"/>
        </w:rPr>
        <w:t xml:space="preserve"> ».</w:t>
      </w:r>
    </w:p>
    <w:p w14:paraId="3C07B6F7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>Lire attentivement les consignes de remise données en annexe.</w:t>
      </w:r>
    </w:p>
    <w:p w14:paraId="0F02E911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Vous disposez du fichier </w:t>
      </w:r>
      <w:r>
        <w:rPr>
          <w:rFonts w:ascii="Times New Roman" w:hAnsi="Times New Roman" w:cs="Times New Roman"/>
          <w:b/>
          <w:bCs/>
          <w:color w:val="006FC1"/>
          <w:sz w:val="28"/>
          <w:szCs w:val="28"/>
        </w:rPr>
        <w:t xml:space="preserve">radio.txt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(qu’est dans LEA)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et le déposer dans le dossier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donnees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du</w:t>
      </w:r>
    </w:p>
    <w:p w14:paraId="7DB3E1A7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dossier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src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où chaque ligne contient les informations relatives à une radio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d’auto en </w:t>
      </w:r>
      <w:r>
        <w:rPr>
          <w:rFonts w:ascii="Times New Roman" w:hAnsi="Times New Roman" w:cs="Times New Roman"/>
          <w:color w:val="000000"/>
          <w:sz w:val="28"/>
          <w:szCs w:val="28"/>
        </w:rPr>
        <w:t>vente dans</w:t>
      </w:r>
    </w:p>
    <w:p w14:paraId="78E4B182" w14:textId="77777777" w:rsidR="00351ED7" w:rsidRP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CA"/>
        </w:rPr>
      </w:pPr>
      <w:r w:rsidRPr="00351ED7">
        <w:rPr>
          <w:rFonts w:ascii="Times New Roman" w:hAnsi="Times New Roman" w:cs="Times New Roman"/>
          <w:color w:val="000000"/>
          <w:sz w:val="28"/>
          <w:szCs w:val="28"/>
          <w:lang w:val="en-CA"/>
        </w:rPr>
        <w:t xml:space="preserve">un </w:t>
      </w:r>
      <w:proofErr w:type="spellStart"/>
      <w:proofErr w:type="gramStart"/>
      <w:r w:rsidRPr="00351ED7">
        <w:rPr>
          <w:rFonts w:ascii="Times New Roman" w:hAnsi="Times New Roman" w:cs="Times New Roman"/>
          <w:color w:val="000000"/>
          <w:sz w:val="28"/>
          <w:szCs w:val="28"/>
          <w:lang w:val="en-CA"/>
        </w:rPr>
        <w:t>magasin</w:t>
      </w:r>
      <w:proofErr w:type="spellEnd"/>
      <w:r w:rsidRPr="00351ED7">
        <w:rPr>
          <w:rFonts w:ascii="Times New Roman" w:hAnsi="Times New Roman" w:cs="Times New Roman"/>
          <w:color w:val="000000"/>
          <w:sz w:val="28"/>
          <w:szCs w:val="28"/>
          <w:lang w:val="en-CA"/>
        </w:rPr>
        <w:t xml:space="preserve"> :</w:t>
      </w:r>
      <w:proofErr w:type="gramEnd"/>
    </w:p>
    <w:p w14:paraId="787AD384" w14:textId="77777777" w:rsidR="00351ED7" w:rsidRP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lang w:val="en-CA"/>
        </w:rPr>
      </w:pPr>
      <w:r w:rsidRPr="00351ED7">
        <w:rPr>
          <w:rFonts w:ascii="CourierNewPS-BoldMT" w:hAnsi="CourierNewPS-BoldMT" w:cs="CourierNewPS-BoldMT"/>
          <w:b/>
          <w:bCs/>
          <w:color w:val="000000"/>
          <w:lang w:val="en-CA"/>
        </w:rPr>
        <w:t>Sony WM323 0 1 0 199.99</w:t>
      </w:r>
    </w:p>
    <w:p w14:paraId="1B116292" w14:textId="77777777" w:rsidR="00351ED7" w:rsidRP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lang w:val="en-CA"/>
        </w:rPr>
      </w:pPr>
      <w:r w:rsidRPr="00351ED7">
        <w:rPr>
          <w:rFonts w:ascii="CourierNewPS-BoldMT" w:hAnsi="CourierNewPS-BoldMT" w:cs="CourierNewPS-BoldMT"/>
          <w:b/>
          <w:bCs/>
          <w:color w:val="000000"/>
          <w:lang w:val="en-CA"/>
        </w:rPr>
        <w:t>Kenwood KW1000 1 1 0 249.99</w:t>
      </w:r>
    </w:p>
    <w:p w14:paraId="04FF3902" w14:textId="77777777" w:rsidR="00351ED7" w:rsidRP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lang w:val="en-CA"/>
        </w:rPr>
      </w:pPr>
      <w:r w:rsidRPr="00351ED7">
        <w:rPr>
          <w:rFonts w:ascii="CourierNewPS-BoldMT" w:hAnsi="CourierNewPS-BoldMT" w:cs="CourierNewPS-BoldMT"/>
          <w:b/>
          <w:bCs/>
          <w:color w:val="000000"/>
          <w:lang w:val="en-CA"/>
        </w:rPr>
        <w:t>Alpine A200 0 0 0 49.75</w:t>
      </w:r>
    </w:p>
    <w:p w14:paraId="4E3ABD85" w14:textId="77777777" w:rsidR="00351ED7" w:rsidRP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lang w:val="en-CA"/>
        </w:rPr>
      </w:pPr>
      <w:r w:rsidRPr="00351ED7">
        <w:rPr>
          <w:rFonts w:ascii="CourierNewPS-BoldMT" w:hAnsi="CourierNewPS-BoldMT" w:cs="CourierNewPS-BoldMT"/>
          <w:b/>
          <w:bCs/>
          <w:color w:val="000000"/>
          <w:lang w:val="en-CA"/>
        </w:rPr>
        <w:t>Koss KS600 1 1 1 219.99</w:t>
      </w:r>
    </w:p>
    <w:p w14:paraId="3E856F35" w14:textId="77777777" w:rsidR="00351ED7" w:rsidRP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lang w:val="en-CA"/>
        </w:rPr>
      </w:pPr>
      <w:r w:rsidRPr="00351ED7">
        <w:rPr>
          <w:rFonts w:ascii="CourierNewPS-BoldMT" w:hAnsi="CourierNewPS-BoldMT" w:cs="CourierNewPS-BoldMT"/>
          <w:b/>
          <w:bCs/>
          <w:color w:val="000000"/>
          <w:lang w:val="en-CA"/>
        </w:rPr>
        <w:t>Sony WM823 0 1 0 99.99</w:t>
      </w:r>
    </w:p>
    <w:p w14:paraId="20082091" w14:textId="77777777" w:rsidR="00351ED7" w:rsidRP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lang w:val="en-CA"/>
        </w:rPr>
      </w:pPr>
      <w:r w:rsidRPr="00351ED7">
        <w:rPr>
          <w:rFonts w:ascii="CourierNewPS-BoldMT" w:hAnsi="CourierNewPS-BoldMT" w:cs="CourierNewPS-BoldMT"/>
          <w:b/>
          <w:bCs/>
          <w:color w:val="000000"/>
          <w:lang w:val="en-CA"/>
        </w:rPr>
        <w:t>Koss KS1111 1 0 1 79.98</w:t>
      </w:r>
    </w:p>
    <w:p w14:paraId="72D62C1F" w14:textId="77777777" w:rsidR="00351ED7" w:rsidRP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  <w:lang w:val="en-CA"/>
        </w:rPr>
      </w:pPr>
      <w:r w:rsidRPr="00351ED7">
        <w:rPr>
          <w:rFonts w:ascii="CourierNewPS-BoldMT" w:hAnsi="CourierNewPS-BoldMT" w:cs="CourierNewPS-BoldMT"/>
          <w:b/>
          <w:bCs/>
          <w:color w:val="000000"/>
          <w:lang w:val="en-CA"/>
        </w:rPr>
        <w:t>Kenwood KW1090 1 0 0 149.99</w:t>
      </w:r>
    </w:p>
    <w:p w14:paraId="1D678C1D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/>
        </w:rPr>
      </w:pPr>
      <w:r>
        <w:rPr>
          <w:rFonts w:ascii="CourierNewPS-BoldMT" w:hAnsi="CourierNewPS-BoldMT" w:cs="CourierNewPS-BoldMT"/>
          <w:b/>
          <w:bCs/>
          <w:color w:val="000000"/>
        </w:rPr>
        <w:t>etc.</w:t>
      </w:r>
    </w:p>
    <w:p w14:paraId="2876E8E9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CD Cassettes MP3</w:t>
      </w:r>
    </w:p>
    <w:p w14:paraId="74D20B35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Wingdings-Regular" w:eastAsia="Wingdings-Regular" w:hAnsi="Calibri-Bold" w:cs="Wingdings-Regular" w:hint="eastAsia"/>
          <w:color w:val="000000"/>
          <w:sz w:val="28"/>
          <w:szCs w:val="28"/>
        </w:rPr>
        <w:t></w:t>
      </w:r>
      <w:r>
        <w:rPr>
          <w:rFonts w:ascii="Wingdings-Regular" w:eastAsia="Wingdings-Regular" w:hAnsi="Calibri-Bold" w:cs="Wingdings-Regular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La première colonne, représente le fabricant du radio (Sony, Kenwood, Alpine, </w:t>
      </w:r>
      <w:r>
        <w:rPr>
          <w:rFonts w:ascii="TimesNewRomanPSMT" w:hAnsi="TimesNewRomanPSMT" w:cs="TimesNewRomanPSMT"/>
          <w:color w:val="000000"/>
          <w:sz w:val="28"/>
          <w:szCs w:val="28"/>
        </w:rPr>
        <w:t>…)</w:t>
      </w:r>
    </w:p>
    <w:p w14:paraId="3904E4EB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Wingdings-Regular" w:eastAsia="Wingdings-Regular" w:hAnsi="Calibri-Bold" w:cs="Wingdings-Regular" w:hint="eastAsia"/>
          <w:color w:val="000000"/>
          <w:sz w:val="28"/>
          <w:szCs w:val="28"/>
        </w:rPr>
        <w:t></w:t>
      </w:r>
      <w:r>
        <w:rPr>
          <w:rFonts w:ascii="Wingdings-Regular" w:eastAsia="Wingdings-Regular" w:hAnsi="Calibri-Bold" w:cs="Wingdings-Regular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La deuxième colonne, représente le numéro du modèle.</w:t>
      </w:r>
    </w:p>
    <w:p w14:paraId="0BCEDE2C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Wingdings-Regular" w:eastAsia="Wingdings-Regular" w:hAnsi="Calibri-Bold" w:cs="Wingdings-Regular" w:hint="eastAsia"/>
          <w:color w:val="000000"/>
          <w:sz w:val="28"/>
          <w:szCs w:val="28"/>
        </w:rPr>
        <w:t></w:t>
      </w:r>
      <w:r>
        <w:rPr>
          <w:rFonts w:ascii="Wingdings-Regular" w:eastAsia="Wingdings-Regular" w:hAnsi="Calibri-Bold" w:cs="Wingdings-Regular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Les colonnes 3, 4 et 5, correspond aux options disponible sur la radio,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soit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lecteur de</w:t>
      </w:r>
    </w:p>
    <w:p w14:paraId="1A2DE673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CD, un lecteur de cassettes et un décodeur MP3. Si la valeur est 1 alors </w:t>
      </w:r>
      <w:r>
        <w:rPr>
          <w:rFonts w:ascii="TimesNewRomanPSMT" w:hAnsi="TimesNewRomanPSMT" w:cs="TimesNewRomanPSMT"/>
          <w:color w:val="000000"/>
          <w:sz w:val="28"/>
          <w:szCs w:val="28"/>
        </w:rPr>
        <w:t>l’option est</w:t>
      </w:r>
    </w:p>
    <w:p w14:paraId="6DEE808C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présente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0 si elle ne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l’est </w:t>
      </w:r>
      <w:r>
        <w:rPr>
          <w:rFonts w:ascii="Times New Roman" w:hAnsi="Times New Roman" w:cs="Times New Roman"/>
          <w:color w:val="000000"/>
          <w:sz w:val="28"/>
          <w:szCs w:val="28"/>
        </w:rPr>
        <w:t>pas.</w:t>
      </w:r>
    </w:p>
    <w:p w14:paraId="71C67298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CourierNewPSMT" w:hAnsi="CourierNewPSMT" w:cs="CourierNewPSMT"/>
          <w:color w:val="000000"/>
          <w:sz w:val="28"/>
          <w:szCs w:val="28"/>
        </w:rPr>
        <w:t>o</w:t>
      </w:r>
      <w:proofErr w:type="gramEnd"/>
      <w:r>
        <w:rPr>
          <w:rFonts w:ascii="CourierNewPSMT" w:hAnsi="CourierNewPSMT" w:cs="CourierNewPSMT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Par exemple, pour les options </w:t>
      </w:r>
      <w:r>
        <w:rPr>
          <w:rFonts w:ascii="CourierNewPS-BoldMT" w:hAnsi="CourierNewPS-BoldMT" w:cs="CourierNewPS-BoldMT"/>
          <w:b/>
          <w:bCs/>
          <w:color w:val="000000"/>
          <w:sz w:val="24"/>
          <w:szCs w:val="24"/>
        </w:rPr>
        <w:t>1 1 0</w:t>
      </w:r>
      <w:r>
        <w:rPr>
          <w:rFonts w:ascii="Times New Roman" w:hAnsi="Times New Roman" w:cs="Times New Roman"/>
          <w:color w:val="000000"/>
          <w:sz w:val="28"/>
          <w:szCs w:val="28"/>
        </w:rPr>
        <w:t>, la radio possèderait un lecteur CD et un lecteur de</w:t>
      </w:r>
    </w:p>
    <w:p w14:paraId="6527153F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cassettes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, mais pas de décodeur MP3.</w:t>
      </w:r>
    </w:p>
    <w:p w14:paraId="2766FE9C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Wingdings-Regular" w:eastAsia="Wingdings-Regular" w:hAnsi="Calibri-Bold" w:cs="Wingdings-Regular" w:hint="eastAsia"/>
          <w:color w:val="000000"/>
          <w:sz w:val="28"/>
          <w:szCs w:val="28"/>
        </w:rPr>
        <w:t></w:t>
      </w:r>
      <w:r>
        <w:rPr>
          <w:rFonts w:ascii="Wingdings-Regular" w:eastAsia="Wingdings-Regular" w:hAnsi="Calibri-Bold" w:cs="Wingdings-Regular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La dernière colonne (le restant de la ligne), est un réel représentant le prix de </w:t>
      </w:r>
      <w:r>
        <w:rPr>
          <w:rFonts w:ascii="TimesNewRomanPSMT" w:hAnsi="TimesNewRomanPSMT" w:cs="TimesNewRomanPSMT"/>
          <w:color w:val="000000"/>
          <w:sz w:val="28"/>
          <w:szCs w:val="28"/>
        </w:rPr>
        <w:t>l’appareil.</w:t>
      </w:r>
    </w:p>
    <w:p w14:paraId="35426FA7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Notez </w:t>
      </w: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qu’il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y a, au maximum, </w:t>
      </w:r>
      <w:r>
        <w:rPr>
          <w:rFonts w:ascii="Times New Roman" w:hAnsi="Times New Roman" w:cs="Times New Roman"/>
          <w:b/>
          <w:bCs/>
          <w:i/>
          <w:iCs/>
          <w:color w:val="006FC1"/>
          <w:sz w:val="28"/>
          <w:szCs w:val="28"/>
        </w:rPr>
        <w:t xml:space="preserve">15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radios dans le fichier (si vous utilisez un tableau classique).</w:t>
      </w:r>
    </w:p>
    <w:p w14:paraId="50C2305C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Vous devez :</w:t>
      </w:r>
    </w:p>
    <w:p w14:paraId="44C61955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Dans la classe </w:t>
      </w:r>
      <w:r>
        <w:rPr>
          <w:rFonts w:ascii="Times New Roman" w:hAnsi="Times New Roman" w:cs="Times New Roman"/>
          <w:b/>
          <w:bCs/>
          <w:color w:val="C10000"/>
          <w:sz w:val="36"/>
          <w:szCs w:val="36"/>
        </w:rPr>
        <w:t>Radio</w:t>
      </w:r>
    </w:p>
    <w:p w14:paraId="7EC69888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Concevoir la classe </w:t>
      </w: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Radio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en respectant le principe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d’encapsulation 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3D6A4A0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A. Tous les attributs sont des « String » sauf le prix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qu’est un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« double ». Vous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pouvex</w:t>
      </w:r>
      <w:proofErr w:type="spellEnd"/>
    </w:p>
    <w:p w14:paraId="7C76547B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aussi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déclarer les colonnes 3, 4 et 5 comme des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ou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93E206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B. Prévoyez deux constructeurs, un par défaut et un autre paramétré.</w:t>
      </w:r>
    </w:p>
    <w:p w14:paraId="5E52FD62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C. Prévoyez les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méthodes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d’accès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et de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modifications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set</w:t>
      </w:r>
      <w:r>
        <w:rPr>
          <w:rFonts w:ascii="Times New Roman" w:hAnsi="Times New Roman" w:cs="Times New Roman"/>
          <w:color w:val="000000"/>
          <w:sz w:val="28"/>
          <w:szCs w:val="28"/>
        </w:rPr>
        <w:t>) nécessaires.</w:t>
      </w:r>
    </w:p>
    <w:p w14:paraId="30CF8673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D. Prévoyez une méthode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pour afficher les attributs d’un objet Radio selon le</w:t>
      </w:r>
    </w:p>
    <w:p w14:paraId="2465A832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format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du fichier (voir plus haut).</w:t>
      </w:r>
    </w:p>
    <w:p w14:paraId="6AF24567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NOTA : </w:t>
      </w:r>
      <w:r>
        <w:rPr>
          <w:rFonts w:ascii="Times New Roman" w:hAnsi="Times New Roman" w:cs="Times New Roman"/>
          <w:b/>
          <w:bCs/>
          <w:color w:val="006FC1"/>
          <w:sz w:val="28"/>
          <w:szCs w:val="28"/>
        </w:rPr>
        <w:t xml:space="preserve">5% par minute de retard </w:t>
      </w:r>
      <w:r>
        <w:rPr>
          <w:rFonts w:ascii="Times New Roman" w:hAnsi="Times New Roman" w:cs="Times New Roman"/>
          <w:color w:val="171717"/>
          <w:sz w:val="28"/>
          <w:szCs w:val="28"/>
        </w:rPr>
        <w:t>sur l</w:t>
      </w:r>
      <w:r>
        <w:rPr>
          <w:rFonts w:ascii="TimesNewRomanPSMT" w:hAnsi="TimesNewRomanPSMT" w:cs="TimesNewRomanPSMT"/>
          <w:color w:val="171717"/>
          <w:sz w:val="28"/>
          <w:szCs w:val="28"/>
        </w:rPr>
        <w:t>’</w:t>
      </w:r>
      <w:r>
        <w:rPr>
          <w:rFonts w:ascii="Times New Roman" w:hAnsi="Times New Roman" w:cs="Times New Roman"/>
          <w:color w:val="171717"/>
          <w:sz w:val="28"/>
          <w:szCs w:val="28"/>
        </w:rPr>
        <w:t xml:space="preserve">heure prévue de remise dans LEA. Vous </w:t>
      </w:r>
      <w:proofErr w:type="spellStart"/>
      <w:r>
        <w:rPr>
          <w:rFonts w:ascii="Times New Roman" w:hAnsi="Times New Roman" w:cs="Times New Roman"/>
          <w:color w:val="171717"/>
          <w:sz w:val="28"/>
          <w:szCs w:val="28"/>
        </w:rPr>
        <w:t>inspirer</w:t>
      </w:r>
      <w:proofErr w:type="spellEnd"/>
      <w:r>
        <w:rPr>
          <w:rFonts w:ascii="Times New Roman" w:hAnsi="Times New Roman" w:cs="Times New Roman"/>
          <w:color w:val="171717"/>
          <w:sz w:val="28"/>
          <w:szCs w:val="28"/>
        </w:rPr>
        <w:t xml:space="preserve"> de la</w:t>
      </w:r>
    </w:p>
    <w:p w14:paraId="6B5D65F2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171717"/>
          <w:sz w:val="28"/>
          <w:szCs w:val="28"/>
        </w:rPr>
        <w:t>classe</w:t>
      </w:r>
      <w:proofErr w:type="gramEnd"/>
      <w:r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171717"/>
          <w:sz w:val="28"/>
          <w:szCs w:val="28"/>
        </w:rPr>
        <w:t xml:space="preserve">Livre </w:t>
      </w:r>
      <w:r>
        <w:rPr>
          <w:rFonts w:ascii="Times New Roman" w:hAnsi="Times New Roman" w:cs="Times New Roman"/>
          <w:color w:val="171717"/>
          <w:sz w:val="28"/>
          <w:szCs w:val="28"/>
        </w:rPr>
        <w:t>développée en cours ainsi que d</w:t>
      </w:r>
      <w:r>
        <w:rPr>
          <w:rFonts w:ascii="TimesNewRomanPSMT" w:hAnsi="TimesNewRomanPSMT" w:cs="TimesNewRomanPSMT"/>
          <w:color w:val="171717"/>
          <w:sz w:val="28"/>
          <w:szCs w:val="28"/>
        </w:rPr>
        <w:t>’</w:t>
      </w:r>
      <w:r>
        <w:rPr>
          <w:rFonts w:ascii="Times New Roman" w:hAnsi="Times New Roman" w:cs="Times New Roman"/>
          <w:color w:val="171717"/>
          <w:sz w:val="28"/>
          <w:szCs w:val="28"/>
        </w:rPr>
        <w:t>autres exemples que vous avez dans LEA. Tout y</w:t>
      </w:r>
    </w:p>
    <w:p w14:paraId="791CD38C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171717"/>
          <w:sz w:val="28"/>
          <w:szCs w:val="28"/>
        </w:rPr>
        <w:t>est</w:t>
      </w:r>
      <w:proofErr w:type="gramEnd"/>
      <w:r>
        <w:rPr>
          <w:rFonts w:ascii="Times New Roman" w:hAnsi="Times New Roman" w:cs="Times New Roman"/>
          <w:color w:val="171717"/>
          <w:sz w:val="28"/>
          <w:szCs w:val="28"/>
        </w:rPr>
        <w:t xml:space="preserve"> pour faire votre examen.</w:t>
      </w:r>
    </w:p>
    <w:p w14:paraId="61EC8B95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</w:t>
      </w:r>
    </w:p>
    <w:p w14:paraId="4AB3B85B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E. Prévoyez une méthode pour déterminer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l’égalité </w:t>
      </w:r>
      <w:r>
        <w:rPr>
          <w:rFonts w:ascii="Times New Roman" w:hAnsi="Times New Roman" w:cs="Times New Roman"/>
          <w:color w:val="000000"/>
          <w:sz w:val="28"/>
          <w:szCs w:val="28"/>
        </w:rPr>
        <w:t>entre 2 radios (selon la marque et le</w:t>
      </w:r>
    </w:p>
    <w:p w14:paraId="6BB4641B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modèle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). Deux radios (deux instances (objets) de la classe Radio) sont égales si elles</w:t>
      </w:r>
    </w:p>
    <w:p w14:paraId="027152FA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ont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la même marque et le même modèle.</w:t>
      </w:r>
    </w:p>
    <w:p w14:paraId="5088FB57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F. Prévoyez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d’autres </w:t>
      </w:r>
      <w:r>
        <w:rPr>
          <w:rFonts w:ascii="Times New Roman" w:hAnsi="Times New Roman" w:cs="Times New Roman"/>
          <w:color w:val="000000"/>
          <w:sz w:val="28"/>
          <w:szCs w:val="28"/>
        </w:rPr>
        <w:t>méthodes si vous avez besoin et qui ont un rapport avec une Radio.</w:t>
      </w:r>
    </w:p>
    <w:p w14:paraId="321F0D21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Dans la classe </w:t>
      </w:r>
      <w:proofErr w:type="spellStart"/>
      <w:r>
        <w:rPr>
          <w:rFonts w:ascii="Times New Roman" w:hAnsi="Times New Roman" w:cs="Times New Roman"/>
          <w:b/>
          <w:bCs/>
          <w:color w:val="C10000"/>
          <w:sz w:val="36"/>
          <w:szCs w:val="36"/>
        </w:rPr>
        <w:t>GestionRadios</w:t>
      </w:r>
      <w:proofErr w:type="spellEnd"/>
    </w:p>
    <w:p w14:paraId="6C477145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Concevoir la classe </w:t>
      </w:r>
      <w:proofErr w:type="spellStart"/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>GestionRadios</w:t>
      </w:r>
      <w:proofErr w:type="spellEnd"/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qui contiendra le « main » et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d’autres </w:t>
      </w:r>
      <w:r>
        <w:rPr>
          <w:rFonts w:ascii="Times New Roman" w:hAnsi="Times New Roman" w:cs="Times New Roman"/>
          <w:color w:val="000000"/>
          <w:sz w:val="28"/>
          <w:szCs w:val="28"/>
        </w:rPr>
        <w:t>méthodes tel que</w:t>
      </w:r>
    </w:p>
    <w:p w14:paraId="0BD14C72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>chargerRadios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et autres selon les besoins.</w:t>
      </w:r>
    </w:p>
    <w:p w14:paraId="776E65F0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Lire le fichier de données et créer un conteneur par un tableau classique ou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</w:p>
    <w:p w14:paraId="61498EB0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6FC1"/>
          <w:sz w:val="28"/>
          <w:szCs w:val="28"/>
        </w:rPr>
        <w:t>listeRadios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6FC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Radio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 (instances de la classe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Radio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via la méthode </w:t>
      </w:r>
      <w:proofErr w:type="spellStart"/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>chargerRadios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F3E25B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6FC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À partir du conteneur </w:t>
      </w:r>
      <w:proofErr w:type="spellStart"/>
      <w:r>
        <w:rPr>
          <w:rFonts w:ascii="Times New Roman" w:hAnsi="Times New Roman" w:cs="Times New Roman"/>
          <w:b/>
          <w:bCs/>
          <w:color w:val="006FC1"/>
          <w:sz w:val="36"/>
          <w:szCs w:val="36"/>
        </w:rPr>
        <w:t>listeRadios</w:t>
      </w:r>
      <w:proofErr w:type="spellEnd"/>
    </w:p>
    <w:p w14:paraId="703FB6E4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6FC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6FC1"/>
          <w:sz w:val="28"/>
          <w:szCs w:val="28"/>
        </w:rPr>
        <w:t xml:space="preserve">4) Options de traitement via un menu de la méthode </w:t>
      </w:r>
      <w:proofErr w:type="gramStart"/>
      <w:r>
        <w:rPr>
          <w:rFonts w:ascii="Times New Roman" w:hAnsi="Times New Roman" w:cs="Times New Roman"/>
          <w:b/>
          <w:bCs/>
          <w:color w:val="006FC1"/>
          <w:sz w:val="28"/>
          <w:szCs w:val="28"/>
        </w:rPr>
        <w:t>menu(</w:t>
      </w:r>
      <w:proofErr w:type="gramEnd"/>
      <w:r>
        <w:rPr>
          <w:rFonts w:ascii="Times New Roman" w:hAnsi="Times New Roman" w:cs="Times New Roman"/>
          <w:b/>
          <w:bCs/>
          <w:color w:val="006FC1"/>
          <w:sz w:val="28"/>
          <w:szCs w:val="28"/>
        </w:rPr>
        <w:t>) (vous avez déjà le code d</w:t>
      </w:r>
      <w:r>
        <w:rPr>
          <w:rFonts w:ascii="TimesNewRomanPS-BoldMT" w:hAnsi="TimesNewRomanPS-BoldMT" w:cs="TimesNewRomanPS-BoldMT"/>
          <w:b/>
          <w:bCs/>
          <w:color w:val="006FC1"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color w:val="006FC1"/>
          <w:sz w:val="28"/>
          <w:szCs w:val="28"/>
        </w:rPr>
        <w:t>un des</w:t>
      </w:r>
    </w:p>
    <w:p w14:paraId="57583001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6FC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6FC1"/>
          <w:sz w:val="28"/>
          <w:szCs w:val="28"/>
        </w:rPr>
        <w:t>cours</w:t>
      </w:r>
      <w:proofErr w:type="gramEnd"/>
      <w:r>
        <w:rPr>
          <w:rFonts w:ascii="Times New Roman" w:hAnsi="Times New Roman" w:cs="Times New Roman"/>
          <w:b/>
          <w:bCs/>
          <w:color w:val="006FC1"/>
          <w:sz w:val="28"/>
          <w:szCs w:val="28"/>
        </w:rPr>
        <w:t xml:space="preserve"> précédents) :</w:t>
      </w:r>
    </w:p>
    <w:p w14:paraId="6D3674D8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>*** Gestion des Radios ***</w:t>
      </w:r>
    </w:p>
    <w:p w14:paraId="5D2D848B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>1 Option A</w:t>
      </w:r>
    </w:p>
    <w:p w14:paraId="3642AEED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>2 Option B</w:t>
      </w:r>
    </w:p>
    <w:p w14:paraId="373D7930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>3 Option C</w:t>
      </w:r>
    </w:p>
    <w:p w14:paraId="4C5EFE07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>4 Option D</w:t>
      </w:r>
    </w:p>
    <w:p w14:paraId="73443957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>5 Option E</w:t>
      </w:r>
    </w:p>
    <w:p w14:paraId="1B58C6E7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>6 Terminer</w:t>
      </w:r>
    </w:p>
    <w:p w14:paraId="37D34EFB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>Entrez votre choix [1-7] :</w:t>
      </w:r>
    </w:p>
    <w:p w14:paraId="4089BC77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6FC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6FC1"/>
          <w:sz w:val="36"/>
          <w:szCs w:val="36"/>
        </w:rPr>
        <w:t xml:space="preserve">Ici </w:t>
      </w:r>
      <w:r>
        <w:rPr>
          <w:rFonts w:ascii="Times New Roman" w:hAnsi="Times New Roman" w:cs="Times New Roman"/>
          <w:b/>
          <w:bCs/>
          <w:color w:val="C10000"/>
          <w:sz w:val="36"/>
          <w:szCs w:val="36"/>
        </w:rPr>
        <w:t xml:space="preserve">CE </w:t>
      </w:r>
      <w:r>
        <w:rPr>
          <w:rFonts w:ascii="Times New Roman" w:hAnsi="Times New Roman" w:cs="Times New Roman"/>
          <w:b/>
          <w:bCs/>
          <w:color w:val="006FC1"/>
          <w:sz w:val="36"/>
          <w:szCs w:val="36"/>
        </w:rPr>
        <w:t>signifie Copie Écran</w:t>
      </w:r>
    </w:p>
    <w:p w14:paraId="7F0FED6E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A.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Créer une méthode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ListerRadios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qui va afficher toutes les radios dans le format</w:t>
      </w:r>
    </w:p>
    <w:p w14:paraId="21148AC0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donné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par le fichier en y ajoutant le nom des colonnes. Utilisez un</w:t>
      </w:r>
    </w:p>
    <w:p w14:paraId="2C1BAFE8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ShowMessageDialog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et par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l’utilisation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de la méthode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de la classe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Radio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382E0C" w14:textId="36B8BB09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10000"/>
          <w:sz w:val="36"/>
          <w:szCs w:val="36"/>
        </w:rPr>
        <w:t>CE</w:t>
      </w:r>
    </w:p>
    <w:p w14:paraId="67EC1A77" w14:textId="4EDD2170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6"/>
          <w:szCs w:val="36"/>
        </w:rPr>
      </w:pPr>
      <w:r>
        <w:rPr>
          <w:noProof/>
        </w:rPr>
        <w:drawing>
          <wp:inline distT="0" distB="0" distL="0" distR="0" wp14:anchorId="145898DC" wp14:editId="25ECFB3A">
            <wp:extent cx="3962400" cy="3143250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693D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B. Créer une méthode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ListerRadiosParMarque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uneRadio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qui va afficher</w:t>
      </w:r>
    </w:p>
    <w:p w14:paraId="7B110BB1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comme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en A.) toutes les radios du conteneur qu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i sont d’une marque </w:t>
      </w:r>
      <w:r>
        <w:rPr>
          <w:rFonts w:ascii="Times New Roman" w:hAnsi="Times New Roman" w:cs="Times New Roman"/>
          <w:color w:val="000000"/>
          <w:sz w:val="28"/>
          <w:szCs w:val="28"/>
        </w:rPr>
        <w:t>donnée.</w:t>
      </w:r>
    </w:p>
    <w:p w14:paraId="57FA90E4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emander à l’utilisateur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de taper la marque de radio par un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ShowInputDialog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et après</w:t>
      </w:r>
    </w:p>
    <w:p w14:paraId="429563F4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appeler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la fonction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ListerRadiosParMarque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(String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uneRadio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 Exemple pour les</w:t>
      </w:r>
    </w:p>
    <w:p w14:paraId="78285B68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copies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écran 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F47A7D5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6"/>
          <w:szCs w:val="36"/>
        </w:rPr>
      </w:pPr>
      <w:r>
        <w:rPr>
          <w:rFonts w:ascii="SymbolMT" w:eastAsia="SymbolMT" w:hAnsi="Calibri-Bold" w:cs="SymbolMT" w:hint="eastAsia"/>
          <w:color w:val="000000"/>
          <w:sz w:val="28"/>
          <w:szCs w:val="28"/>
        </w:rPr>
        <w:t></w:t>
      </w:r>
      <w:r>
        <w:rPr>
          <w:rFonts w:ascii="SymbolMT" w:eastAsia="SymbolMT" w:hAnsi="Calibri-Bold" w:cs="SymbolMT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Afficher seulement les radios de marque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Sony </w:t>
      </w:r>
      <w:r>
        <w:rPr>
          <w:rFonts w:ascii="Times New Roman" w:hAnsi="Times New Roman" w:cs="Times New Roman"/>
          <w:b/>
          <w:bCs/>
          <w:color w:val="C10000"/>
          <w:sz w:val="36"/>
          <w:szCs w:val="36"/>
        </w:rPr>
        <w:t>CE</w:t>
      </w:r>
    </w:p>
    <w:p w14:paraId="3AFE6461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6"/>
          <w:szCs w:val="36"/>
        </w:rPr>
      </w:pPr>
      <w:r>
        <w:rPr>
          <w:rFonts w:ascii="SymbolMT" w:eastAsia="SymbolMT" w:hAnsi="Calibri-Bold" w:cs="SymbolMT" w:hint="eastAsia"/>
          <w:color w:val="000000"/>
          <w:sz w:val="28"/>
          <w:szCs w:val="28"/>
        </w:rPr>
        <w:t></w:t>
      </w:r>
      <w:r>
        <w:rPr>
          <w:rFonts w:ascii="SymbolMT" w:eastAsia="SymbolMT" w:hAnsi="Calibri-Bold" w:cs="SymbolMT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Afficher seulement les radios de marque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Koss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10000"/>
          <w:sz w:val="36"/>
          <w:szCs w:val="36"/>
        </w:rPr>
        <w:t>CE</w:t>
      </w:r>
    </w:p>
    <w:p w14:paraId="4C5DBA73" w14:textId="55047EC2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</w:t>
      </w:r>
    </w:p>
    <w:p w14:paraId="287FAE32" w14:textId="642EE2A8" w:rsidR="005251C2" w:rsidRPr="0045195B" w:rsidRDefault="0045195B" w:rsidP="00351E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38135" w:themeColor="accent6" w:themeShade="BF"/>
        </w:rPr>
      </w:pPr>
      <w:r w:rsidRPr="0045195B">
        <w:rPr>
          <w:rFonts w:ascii="Calibri" w:hAnsi="Calibri" w:cs="Calibri"/>
          <w:color w:val="538135" w:themeColor="accent6" w:themeShade="BF"/>
        </w:rPr>
        <w:t>Ne fonctionne pas!</w:t>
      </w:r>
    </w:p>
    <w:p w14:paraId="42C6A61E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C. Créer une méthode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modifierPrixRadio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qui va changer les prix des radios. Dans</w:t>
      </w:r>
    </w:p>
    <w:p w14:paraId="59DFACA8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cette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méthode vous allez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demander à l’utilisateur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via des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ShowInputDialog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de taper</w:t>
      </w:r>
    </w:p>
    <w:p w14:paraId="74EF881D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marque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de radio et après le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taux </w:t>
      </w:r>
      <w:r>
        <w:rPr>
          <w:rFonts w:ascii="Times New Roman" w:hAnsi="Times New Roman" w:cs="Times New Roman"/>
          <w:color w:val="000000"/>
          <w:sz w:val="28"/>
          <w:szCs w:val="28"/>
        </w:rPr>
        <w:t>de changement. Par exemple 0.15 qui signifie une</w:t>
      </w:r>
    </w:p>
    <w:p w14:paraId="2445ADA2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augmentation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de 15% ou -0.07 qui signifie une diminution de 7%. Pour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les copies</w:t>
      </w:r>
    </w:p>
    <w:p w14:paraId="2022E550" w14:textId="2B5D950B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écran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FFA9AA2" w14:textId="77777777" w:rsidR="0045195B" w:rsidRPr="0045195B" w:rsidRDefault="0045195B" w:rsidP="004519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38135" w:themeColor="accent6" w:themeShade="BF"/>
        </w:rPr>
      </w:pPr>
      <w:r w:rsidRPr="0045195B">
        <w:rPr>
          <w:rFonts w:ascii="Calibri" w:hAnsi="Calibri" w:cs="Calibri"/>
          <w:color w:val="538135" w:themeColor="accent6" w:themeShade="BF"/>
        </w:rPr>
        <w:t>Ne fonctionne pas!</w:t>
      </w:r>
    </w:p>
    <w:p w14:paraId="402B80D7" w14:textId="77777777" w:rsidR="0045195B" w:rsidRDefault="0045195B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C3F025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6"/>
          <w:szCs w:val="36"/>
        </w:rPr>
      </w:pPr>
      <w:r>
        <w:rPr>
          <w:rFonts w:ascii="SymbolMT" w:eastAsia="SymbolMT" w:hAnsi="Calibri-Bold" w:cs="SymbolMT" w:hint="eastAsia"/>
          <w:color w:val="000000"/>
          <w:sz w:val="28"/>
          <w:szCs w:val="28"/>
        </w:rPr>
        <w:t></w:t>
      </w:r>
      <w:r>
        <w:rPr>
          <w:rFonts w:ascii="SymbolMT" w:eastAsia="SymbolMT" w:hAnsi="Calibri-Bold" w:cs="SymbolMT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Augmenter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le prix de tous les radios de marque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Koss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de 15% </w:t>
      </w:r>
      <w:r>
        <w:rPr>
          <w:rFonts w:ascii="Times New Roman" w:hAnsi="Times New Roman" w:cs="Times New Roman"/>
          <w:b/>
          <w:bCs/>
          <w:color w:val="C10000"/>
          <w:sz w:val="36"/>
          <w:szCs w:val="36"/>
        </w:rPr>
        <w:t>CE</w:t>
      </w:r>
    </w:p>
    <w:p w14:paraId="78E0C395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6"/>
          <w:szCs w:val="36"/>
        </w:rPr>
      </w:pPr>
      <w:r>
        <w:rPr>
          <w:rFonts w:ascii="SymbolMT" w:eastAsia="SymbolMT" w:hAnsi="Calibri-Bold" w:cs="SymbolMT" w:hint="eastAsia"/>
          <w:color w:val="000000"/>
          <w:sz w:val="28"/>
          <w:szCs w:val="28"/>
        </w:rPr>
        <w:t></w:t>
      </w:r>
      <w:r>
        <w:rPr>
          <w:rFonts w:ascii="SymbolMT" w:eastAsia="SymbolMT" w:hAnsi="Calibri-Bold" w:cs="SymbolMT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Diminuer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le prix de tous les radios de marque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Sony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de 7% </w:t>
      </w:r>
      <w:r>
        <w:rPr>
          <w:rFonts w:ascii="Times New Roman" w:hAnsi="Times New Roman" w:cs="Times New Roman"/>
          <w:b/>
          <w:bCs/>
          <w:color w:val="C10000"/>
          <w:sz w:val="36"/>
          <w:szCs w:val="36"/>
        </w:rPr>
        <w:t>CE</w:t>
      </w:r>
    </w:p>
    <w:p w14:paraId="61BC2CFA" w14:textId="454A8636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Faire appel à la méthode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ListerRadios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pour afficher les informations de radios.</w:t>
      </w:r>
    </w:p>
    <w:p w14:paraId="570B9B7C" w14:textId="77777777" w:rsidR="005251C2" w:rsidRDefault="005251C2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166AC9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D. Créer une méthode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ajouterRadio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qui va demander via des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ShowInputDialog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(via</w:t>
      </w:r>
    </w:p>
    <w:p w14:paraId="760B4D13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des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ayant les caractéristiques suivantes (appel au constructeur avec ces valeurs pas</w:t>
      </w:r>
    </w:p>
    <w:p w14:paraId="2A98CA9D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besoin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de les lire à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l’écran) 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2A1B47D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SymbolMT" w:eastAsia="SymbolMT" w:hAnsi="Calibri-Bold" w:cs="SymbolMT" w:hint="eastAsia"/>
          <w:color w:val="000000"/>
          <w:sz w:val="28"/>
          <w:szCs w:val="28"/>
        </w:rPr>
        <w:t></w:t>
      </w:r>
      <w:r>
        <w:rPr>
          <w:rFonts w:ascii="SymbolMT" w:eastAsia="SymbolMT" w:hAnsi="Calibri-Bold" w:cs="SymbolMT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4A452A"/>
          <w:sz w:val="28"/>
          <w:szCs w:val="28"/>
        </w:rPr>
        <w:t>Sanyo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modèle </w:t>
      </w:r>
      <w:r>
        <w:rPr>
          <w:rFonts w:ascii="Times New Roman" w:hAnsi="Times New Roman" w:cs="Times New Roman"/>
          <w:b/>
          <w:bCs/>
          <w:color w:val="4A452A"/>
          <w:sz w:val="28"/>
          <w:szCs w:val="28"/>
        </w:rPr>
        <w:t>S5210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avec </w:t>
      </w:r>
      <w:r>
        <w:rPr>
          <w:rFonts w:ascii="Times New Roman" w:hAnsi="Times New Roman" w:cs="Times New Roman"/>
          <w:b/>
          <w:bCs/>
          <w:color w:val="4A452A"/>
          <w:sz w:val="28"/>
          <w:szCs w:val="28"/>
        </w:rPr>
        <w:t xml:space="preserve">CD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et </w:t>
      </w:r>
      <w:r>
        <w:rPr>
          <w:rFonts w:ascii="Times New Roman" w:hAnsi="Times New Roman" w:cs="Times New Roman"/>
          <w:b/>
          <w:bCs/>
          <w:color w:val="4A452A"/>
          <w:sz w:val="28"/>
          <w:szCs w:val="28"/>
        </w:rPr>
        <w:t xml:space="preserve">MP3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mais pas de cassettes,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299.99</w:t>
      </w:r>
    </w:p>
    <w:p w14:paraId="5095F5E0" w14:textId="7358C40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C10000"/>
          <w:sz w:val="36"/>
          <w:szCs w:val="36"/>
        </w:rPr>
        <w:t>CE</w:t>
      </w:r>
      <w:proofErr w:type="gramEnd"/>
      <w:r>
        <w:rPr>
          <w:rFonts w:ascii="Times New Roman" w:hAnsi="Times New Roman" w:cs="Times New Roman"/>
          <w:b/>
          <w:bCs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>appel option A</w:t>
      </w:r>
    </w:p>
    <w:p w14:paraId="2F653489" w14:textId="3AAFBA6B" w:rsidR="005251C2" w:rsidRDefault="008E40DC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r>
        <w:rPr>
          <w:noProof/>
        </w:rPr>
        <w:drawing>
          <wp:inline distT="0" distB="0" distL="0" distR="0" wp14:anchorId="028F61D5" wp14:editId="51A8DC61">
            <wp:extent cx="3905250" cy="3276600"/>
            <wp:effectExtent l="0" t="0" r="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83BE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E. Créer une méthode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chercherRadio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, qui va chercher la radio Sony, modèle</w:t>
      </w:r>
    </w:p>
    <w:p w14:paraId="28F8E30C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WM823, puis modifier ses informations comme suit (seulement pour cette radio,</w:t>
      </w:r>
    </w:p>
    <w:p w14:paraId="6F2B00B9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pas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besoin de lire à </w:t>
      </w:r>
      <w:r>
        <w:rPr>
          <w:rFonts w:ascii="TimesNewRomanPSMT" w:hAnsi="TimesNewRomanPSMT" w:cs="TimesNewRomanPSMT"/>
          <w:color w:val="000000"/>
          <w:sz w:val="28"/>
          <w:szCs w:val="28"/>
        </w:rPr>
        <w:t>l’écran):</w:t>
      </w:r>
    </w:p>
    <w:p w14:paraId="5FC7B057" w14:textId="2C0B3396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  <w:r>
        <w:rPr>
          <w:rFonts w:ascii="SymbolMT" w:eastAsia="SymbolMT" w:hAnsi="Calibri-Bold" w:cs="SymbolMT" w:hint="eastAsia"/>
          <w:color w:val="000000"/>
          <w:sz w:val="28"/>
          <w:szCs w:val="28"/>
        </w:rPr>
        <w:t></w:t>
      </w:r>
      <w:r>
        <w:rPr>
          <w:rFonts w:ascii="SymbolMT" w:eastAsia="SymbolMT" w:hAnsi="Calibri-Bold" w:cs="SymbolMT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Ajouter un décodeur MP3 et modifier son prix à 169.99. </w:t>
      </w:r>
      <w:proofErr w:type="gramStart"/>
      <w:r>
        <w:rPr>
          <w:rFonts w:ascii="Times New Roman" w:hAnsi="Times New Roman" w:cs="Times New Roman"/>
          <w:b/>
          <w:bCs/>
          <w:color w:val="C10000"/>
          <w:sz w:val="36"/>
          <w:szCs w:val="36"/>
        </w:rPr>
        <w:t>CE</w:t>
      </w:r>
      <w:proofErr w:type="gramEnd"/>
      <w:r>
        <w:rPr>
          <w:rFonts w:ascii="Times New Roman" w:hAnsi="Times New Roman" w:cs="Times New Roman"/>
          <w:b/>
          <w:bCs/>
          <w:color w:val="C1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C10000"/>
          <w:sz w:val="28"/>
          <w:szCs w:val="28"/>
        </w:rPr>
        <w:t>appel option A</w:t>
      </w:r>
    </w:p>
    <w:p w14:paraId="19217CDA" w14:textId="77777777" w:rsidR="0045195B" w:rsidRPr="0045195B" w:rsidRDefault="0045195B" w:rsidP="004519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38135" w:themeColor="accent6" w:themeShade="BF"/>
        </w:rPr>
      </w:pPr>
      <w:r w:rsidRPr="0045195B">
        <w:rPr>
          <w:rFonts w:ascii="Calibri" w:hAnsi="Calibri" w:cs="Calibri"/>
          <w:color w:val="538135" w:themeColor="accent6" w:themeShade="BF"/>
        </w:rPr>
        <w:t>Ne fonctionne pas!</w:t>
      </w:r>
    </w:p>
    <w:p w14:paraId="44C6C933" w14:textId="77777777" w:rsidR="0045195B" w:rsidRDefault="0045195B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28"/>
          <w:szCs w:val="28"/>
        </w:rPr>
      </w:pPr>
    </w:p>
    <w:p w14:paraId="0AC4F29E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Chaque méthode peut appeler d</w:t>
      </w:r>
      <w:r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  <w:t>’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autres méthodes auxiliaires (déclarées comme</w:t>
      </w:r>
    </w:p>
    <w:p w14:paraId="409C5849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private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») si nécessaire.</w:t>
      </w:r>
    </w:p>
    <w:p w14:paraId="48F3CDE6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6FC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6FC1"/>
          <w:sz w:val="36"/>
          <w:szCs w:val="36"/>
        </w:rPr>
        <w:t>Évaluation :</w:t>
      </w:r>
    </w:p>
    <w:p w14:paraId="4C2EC12D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Chaque option vaut 17% pour un total de 85%, si non fonctionnelle ne pourra pas</w:t>
      </w:r>
    </w:p>
    <w:p w14:paraId="38B5C645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dépasser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8%. Ces 8% seront le maximum pour le code développé dont celui-ci pourra</w:t>
      </w:r>
    </w:p>
    <w:p w14:paraId="308426A0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aller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de 0% 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jusqu’à </w:t>
      </w:r>
      <w:r>
        <w:rPr>
          <w:rFonts w:ascii="Times New Roman" w:hAnsi="Times New Roman" w:cs="Times New Roman"/>
          <w:color w:val="000000"/>
          <w:sz w:val="32"/>
          <w:szCs w:val="32"/>
        </w:rPr>
        <w:t>8%.</w:t>
      </w:r>
    </w:p>
    <w:p w14:paraId="58CA8EA2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Les 15% restants seront distribuées comme suite :</w:t>
      </w:r>
    </w:p>
    <w:p w14:paraId="6DCEB3C4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10% pour la qualité de 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l’utilisation </w:t>
      </w:r>
      <w:r>
        <w:rPr>
          <w:rFonts w:ascii="Times New Roman" w:hAnsi="Times New Roman" w:cs="Times New Roman"/>
          <w:color w:val="000000"/>
          <w:sz w:val="32"/>
          <w:szCs w:val="32"/>
        </w:rPr>
        <w:t>de la POO.</w:t>
      </w:r>
    </w:p>
    <w:p w14:paraId="2DD35B05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5% pour 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l’ergonomie </w:t>
      </w:r>
      <w:r>
        <w:rPr>
          <w:rFonts w:ascii="Times New Roman" w:hAnsi="Times New Roman" w:cs="Times New Roman"/>
          <w:color w:val="000000"/>
          <w:sz w:val="32"/>
          <w:szCs w:val="32"/>
        </w:rPr>
        <w:t>au niveau de la présentation des résultats et du menu.</w:t>
      </w:r>
    </w:p>
    <w:p w14:paraId="20578930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NOTA</w:t>
      </w:r>
    </w:p>
    <w:p w14:paraId="5936BD05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 xml:space="preserve">Vous pouvez utiliser toutes les notes de cours mais pas de « </w:t>
      </w:r>
      <w:proofErr w:type="spellStart"/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>cell</w:t>
      </w:r>
      <w:proofErr w:type="spellEnd"/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 xml:space="preserve"> » ni de</w:t>
      </w:r>
    </w:p>
    <w:p w14:paraId="23FE46B4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C10000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>courriel</w:t>
      </w:r>
      <w:proofErr w:type="gramEnd"/>
      <w:r>
        <w:rPr>
          <w:rFonts w:ascii="Times New Roman" w:hAnsi="Times New Roman" w:cs="Times New Roman"/>
          <w:b/>
          <w:bCs/>
          <w:color w:val="C10000"/>
          <w:sz w:val="32"/>
          <w:szCs w:val="32"/>
        </w:rPr>
        <w:t>.</w:t>
      </w:r>
    </w:p>
    <w:p w14:paraId="6CEB31B8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</w:t>
      </w:r>
    </w:p>
    <w:p w14:paraId="15DF40E1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ANNEXE</w:t>
      </w:r>
    </w:p>
    <w:p w14:paraId="30C8B3E8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Créez un document Word nommé </w:t>
      </w:r>
      <w:r>
        <w:rPr>
          <w:rFonts w:ascii="Times New Roman" w:hAnsi="Times New Roman" w:cs="Times New Roman"/>
          <w:b/>
          <w:bCs/>
          <w:color w:val="006FC1"/>
          <w:sz w:val="28"/>
          <w:szCs w:val="28"/>
        </w:rPr>
        <w:t>testsExamen1</w:t>
      </w:r>
      <w:r>
        <w:rPr>
          <w:rFonts w:ascii="Times New Roman" w:hAnsi="Times New Roman" w:cs="Times New Roman"/>
          <w:color w:val="000000"/>
          <w:sz w:val="28"/>
          <w:szCs w:val="28"/>
        </w:rPr>
        <w:t>. Vous devrez y mettre pour chaque option du</w:t>
      </w:r>
    </w:p>
    <w:p w14:paraId="1EAA9FA7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menu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le titre suivant (comme exemple)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Option A </w:t>
      </w:r>
      <w:r>
        <w:rPr>
          <w:rFonts w:ascii="Times New Roman" w:hAnsi="Times New Roman" w:cs="Times New Roman"/>
          <w:color w:val="000000"/>
          <w:sz w:val="28"/>
          <w:szCs w:val="28"/>
        </w:rPr>
        <w:t>en caractères gras et taille 18 points et après les</w:t>
      </w:r>
    </w:p>
    <w:p w14:paraId="12BB9161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copies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écran. Chaque écran doit comporter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les informations lues à l’écran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ainsi que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le résultat</w:t>
      </w:r>
    </w:p>
    <w:p w14:paraId="40C4E332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via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l’affichage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du conteneur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listeRadios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donnée par </w:t>
      </w: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l’option A du menu</w:t>
      </w:r>
      <w:r>
        <w:rPr>
          <w:rFonts w:ascii="Times New Roman" w:hAnsi="Times New Roman" w:cs="Times New Roman"/>
          <w:color w:val="000000"/>
          <w:sz w:val="28"/>
          <w:szCs w:val="28"/>
        </w:rPr>
        <w:t>. Par exemple dans</w:t>
      </w:r>
    </w:p>
    <w:p w14:paraId="5C4CCE67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l’option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B faudra lire la marque de la radio et donc faudra afficher le message avec la marque que</w:t>
      </w:r>
    </w:p>
    <w:p w14:paraId="09972C13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vous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avez tapé ainsi que le résultat.</w:t>
      </w:r>
    </w:p>
    <w:p w14:paraId="0782828A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 xml:space="preserve">Faites des copies écran de : </w:t>
      </w:r>
      <w:r>
        <w:rPr>
          <w:rFonts w:ascii="Calibri" w:hAnsi="Calibri" w:cs="Calibri"/>
          <w:color w:val="000000"/>
          <w:sz w:val="28"/>
          <w:szCs w:val="28"/>
        </w:rPr>
        <w:t>votre menu, résultat des Option A jusqu’à Option E. Indiquez dans</w:t>
      </w:r>
    </w:p>
    <w:p w14:paraId="34D68D00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ce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même document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</w:rPr>
        <w:t>toute question qui ne fonctionne pas et donner une idée du provient le</w:t>
      </w:r>
    </w:p>
    <w:p w14:paraId="25EBFA90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proofErr w:type="gramStart"/>
      <w:r>
        <w:rPr>
          <w:rFonts w:ascii="Calibri-Italic" w:hAnsi="Calibri-Italic" w:cs="Calibri-Italic"/>
          <w:i/>
          <w:iCs/>
          <w:color w:val="000000"/>
          <w:sz w:val="28"/>
          <w:szCs w:val="28"/>
        </w:rPr>
        <w:t>problème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Je regarderai le code pour pouvoir vous donner quelques points au lieu de zéro. Si</w:t>
      </w:r>
    </w:p>
    <w:p w14:paraId="68F83DAD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color w:val="C10000"/>
          <w:sz w:val="28"/>
          <w:szCs w:val="28"/>
        </w:rPr>
        <w:t>pas</w:t>
      </w:r>
      <w:proofErr w:type="gramEnd"/>
      <w:r>
        <w:rPr>
          <w:rFonts w:ascii="Calibri-Bold" w:hAnsi="Calibri-Bold" w:cs="Calibri-Bold"/>
          <w:b/>
          <w:bCs/>
          <w:color w:val="C10000"/>
          <w:sz w:val="28"/>
          <w:szCs w:val="28"/>
        </w:rPr>
        <w:t xml:space="preserve"> de copie écran </w:t>
      </w: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 xml:space="preserve">-50% de la question. </w:t>
      </w:r>
      <w:r>
        <w:rPr>
          <w:rFonts w:ascii="Calibri-Bold" w:hAnsi="Calibri-Bold" w:cs="Calibri-Bold"/>
          <w:b/>
          <w:bCs/>
          <w:color w:val="C10000"/>
          <w:sz w:val="28"/>
          <w:szCs w:val="28"/>
        </w:rPr>
        <w:t xml:space="preserve">Si une question ne fonctionne pas </w:t>
      </w: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et vous n’avez pas</w:t>
      </w:r>
    </w:p>
    <w:p w14:paraId="16630E1C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indiqué</w:t>
      </w:r>
      <w:proofErr w:type="gramEnd"/>
      <w:r>
        <w:rPr>
          <w:rFonts w:ascii="Calibri-Bold" w:hAnsi="Calibri-Bold" w:cs="Calibri-Bold"/>
          <w:b/>
          <w:bCs/>
          <w:color w:val="000000"/>
          <w:sz w:val="28"/>
          <w:szCs w:val="28"/>
        </w:rPr>
        <w:t xml:space="preserve"> dans votre rapport alors vous aurez zéro pour la question.</w:t>
      </w:r>
    </w:p>
    <w:p w14:paraId="7121101A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Respectez ces règles, ce sera compliqué après pour apporter des correctifs à vos notes. Les</w:t>
      </w:r>
    </w:p>
    <w:p w14:paraId="1C739DAC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lastRenderedPageBreak/>
        <w:t>excuses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du non-respect de ces consignes ne seront pas considérées.</w:t>
      </w:r>
    </w:p>
    <w:p w14:paraId="1A749C70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6FC1"/>
          <w:sz w:val="32"/>
          <w:szCs w:val="32"/>
        </w:rPr>
      </w:pPr>
      <w:r>
        <w:rPr>
          <w:rFonts w:ascii="Calibri-Bold" w:hAnsi="Calibri-Bold" w:cs="Calibri-Bold"/>
          <w:b/>
          <w:bCs/>
          <w:color w:val="FF0000"/>
          <w:sz w:val="32"/>
          <w:szCs w:val="32"/>
        </w:rPr>
        <w:t xml:space="preserve">Déposez </w:t>
      </w:r>
      <w:r>
        <w:rPr>
          <w:rFonts w:ascii="Calibri" w:hAnsi="Calibri" w:cs="Calibri"/>
          <w:color w:val="006FC1"/>
          <w:sz w:val="28"/>
          <w:szCs w:val="28"/>
        </w:rPr>
        <w:t xml:space="preserve">« </w:t>
      </w:r>
      <w:r>
        <w:rPr>
          <w:rFonts w:ascii="Calibri-Bold" w:hAnsi="Calibri-Bold" w:cs="Calibri-Bold"/>
          <w:b/>
          <w:bCs/>
          <w:color w:val="006FC1"/>
          <w:sz w:val="28"/>
          <w:szCs w:val="28"/>
        </w:rPr>
        <w:t xml:space="preserve">testExamen1 </w:t>
      </w:r>
      <w:r>
        <w:rPr>
          <w:rFonts w:ascii="Calibri" w:hAnsi="Calibri" w:cs="Calibri"/>
          <w:color w:val="006FC1"/>
          <w:sz w:val="28"/>
          <w:szCs w:val="28"/>
        </w:rPr>
        <w:t xml:space="preserve">» </w:t>
      </w:r>
      <w:r>
        <w:rPr>
          <w:rFonts w:ascii="Calibri-Bold" w:hAnsi="Calibri-Bold" w:cs="Calibri-Bold"/>
          <w:b/>
          <w:bCs/>
          <w:color w:val="006FC1"/>
          <w:sz w:val="28"/>
          <w:szCs w:val="28"/>
        </w:rPr>
        <w:t xml:space="preserve">(convertit en format </w:t>
      </w:r>
      <w:proofErr w:type="spellStart"/>
      <w:r>
        <w:rPr>
          <w:rFonts w:ascii="Calibri-Bold" w:hAnsi="Calibri-Bold" w:cs="Calibri-Bold"/>
          <w:b/>
          <w:bCs/>
          <w:color w:val="006FC1"/>
          <w:sz w:val="40"/>
          <w:szCs w:val="40"/>
        </w:rPr>
        <w:t>pdf</w:t>
      </w:r>
      <w:proofErr w:type="spellEnd"/>
      <w:r>
        <w:rPr>
          <w:rFonts w:ascii="Calibri-Bold" w:hAnsi="Calibri-Bold" w:cs="Calibri-Bold"/>
          <w:b/>
          <w:bCs/>
          <w:color w:val="006FC1"/>
          <w:sz w:val="28"/>
          <w:szCs w:val="28"/>
        </w:rPr>
        <w:t xml:space="preserve">) </w:t>
      </w:r>
      <w:r>
        <w:rPr>
          <w:rFonts w:ascii="Calibri-Bold" w:hAnsi="Calibri-Bold" w:cs="Calibri-Bold"/>
          <w:b/>
          <w:bCs/>
          <w:color w:val="FF0000"/>
          <w:sz w:val="32"/>
          <w:szCs w:val="32"/>
        </w:rPr>
        <w:t xml:space="preserve">dans le dossier </w:t>
      </w:r>
      <w:r>
        <w:rPr>
          <w:rFonts w:ascii="Calibri-Bold" w:hAnsi="Calibri-Bold" w:cs="Calibri-Bold"/>
          <w:b/>
          <w:bCs/>
          <w:color w:val="006FC1"/>
          <w:sz w:val="32"/>
          <w:szCs w:val="32"/>
        </w:rPr>
        <w:t>« documents »</w:t>
      </w:r>
    </w:p>
    <w:p w14:paraId="06A23D12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0000"/>
          <w:sz w:val="32"/>
          <w:szCs w:val="32"/>
        </w:rPr>
      </w:pPr>
      <w:proofErr w:type="gramStart"/>
      <w:r>
        <w:rPr>
          <w:rFonts w:ascii="Calibri-Bold" w:hAnsi="Calibri-Bold" w:cs="Calibri-Bold"/>
          <w:b/>
          <w:bCs/>
          <w:color w:val="FF0000"/>
          <w:sz w:val="32"/>
          <w:szCs w:val="32"/>
        </w:rPr>
        <w:t>absolument</w:t>
      </w:r>
      <w:proofErr w:type="gramEnd"/>
      <w:r>
        <w:rPr>
          <w:rFonts w:ascii="Calibri-Bold" w:hAnsi="Calibri-Bold" w:cs="Calibri-Bold"/>
          <w:b/>
          <w:bCs/>
          <w:color w:val="FF0000"/>
          <w:sz w:val="32"/>
          <w:szCs w:val="32"/>
        </w:rPr>
        <w:t>. Les pénalités de -20% si cette consigne n’est pas respectée et -10%</w:t>
      </w:r>
    </w:p>
    <w:p w14:paraId="190DA0DA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FF0000"/>
          <w:sz w:val="32"/>
          <w:szCs w:val="32"/>
        </w:rPr>
      </w:pPr>
      <w:proofErr w:type="gramStart"/>
      <w:r>
        <w:rPr>
          <w:rFonts w:ascii="Calibri-Bold" w:hAnsi="Calibri-Bold" w:cs="Calibri-Bold"/>
          <w:b/>
          <w:bCs/>
          <w:color w:val="FF0000"/>
          <w:sz w:val="32"/>
          <w:szCs w:val="32"/>
        </w:rPr>
        <w:t>pour</w:t>
      </w:r>
      <w:proofErr w:type="gramEnd"/>
      <w:r>
        <w:rPr>
          <w:rFonts w:ascii="Calibri-Bold" w:hAnsi="Calibri-Bold" w:cs="Calibri-Bold"/>
          <w:b/>
          <w:bCs/>
          <w:color w:val="FF0000"/>
          <w:sz w:val="32"/>
          <w:szCs w:val="32"/>
        </w:rPr>
        <w:t xml:space="preserve"> toute autre consigne donnée dans cet énoncé et qui n’a pas été respectée.</w:t>
      </w:r>
    </w:p>
    <w:p w14:paraId="3AE07F59" w14:textId="77777777" w:rsidR="00351ED7" w:rsidRDefault="00351ED7" w:rsidP="00351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NOTA :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Placer votre dossier </w:t>
      </w:r>
      <w:r>
        <w:rPr>
          <w:rFonts w:ascii="Times New Roman" w:hAnsi="Times New Roman" w:cs="Times New Roman"/>
          <w:b/>
          <w:bCs/>
          <w:color w:val="0070C1"/>
          <w:sz w:val="36"/>
          <w:szCs w:val="36"/>
        </w:rPr>
        <w:t xml:space="preserve">Examen1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dans </w:t>
      </w:r>
      <w:r>
        <w:rPr>
          <w:rFonts w:ascii="Times New Roman" w:hAnsi="Times New Roman" w:cs="Times New Roman"/>
          <w:b/>
          <w:bCs/>
          <w:color w:val="C10000"/>
          <w:sz w:val="36"/>
          <w:szCs w:val="36"/>
        </w:rPr>
        <w:t>LEA</w:t>
      </w:r>
      <w:r>
        <w:rPr>
          <w:rFonts w:ascii="Times New Roman" w:hAnsi="Times New Roman" w:cs="Times New Roman"/>
          <w:color w:val="000000"/>
          <w:sz w:val="36"/>
          <w:szCs w:val="36"/>
        </w:rPr>
        <w:t>. Ne pas placer le dossier</w:t>
      </w:r>
    </w:p>
    <w:p w14:paraId="73F7237F" w14:textId="51823CFE" w:rsidR="007B0FF4" w:rsidRDefault="00351ED7" w:rsidP="00351ED7">
      <w:r>
        <w:rPr>
          <w:rFonts w:ascii="Times New Roman" w:hAnsi="Times New Roman" w:cs="Times New Roman"/>
          <w:b/>
          <w:bCs/>
          <w:color w:val="0070C1"/>
          <w:sz w:val="36"/>
          <w:szCs w:val="36"/>
        </w:rPr>
        <w:t xml:space="preserve">Examen1 </w:t>
      </w:r>
      <w:r>
        <w:rPr>
          <w:rFonts w:ascii="Times New Roman" w:hAnsi="Times New Roman" w:cs="Times New Roman"/>
          <w:color w:val="000000"/>
          <w:sz w:val="36"/>
          <w:szCs w:val="36"/>
        </w:rPr>
        <w:t>dans un autre dossier. Regarder l</w:t>
      </w:r>
      <w:r>
        <w:rPr>
          <w:rFonts w:ascii="TimesNewRomanPSMT" w:hAnsi="TimesNewRomanPSMT" w:cs="TimesNewRomanPSMT"/>
          <w:color w:val="000000"/>
          <w:sz w:val="36"/>
          <w:szCs w:val="36"/>
        </w:rPr>
        <w:t>’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heure de remise dans </w:t>
      </w:r>
      <w:r>
        <w:rPr>
          <w:rFonts w:ascii="Times New Roman" w:hAnsi="Times New Roman" w:cs="Times New Roman"/>
          <w:b/>
          <w:bCs/>
          <w:color w:val="C10000"/>
          <w:sz w:val="36"/>
          <w:szCs w:val="36"/>
        </w:rPr>
        <w:t>LEA</w:t>
      </w:r>
      <w:r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sectPr w:rsidR="007B0F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C2"/>
    <w:rsid w:val="001851C2"/>
    <w:rsid w:val="00351ED7"/>
    <w:rsid w:val="0045195B"/>
    <w:rsid w:val="005251C2"/>
    <w:rsid w:val="007B0FF4"/>
    <w:rsid w:val="008E40DC"/>
    <w:rsid w:val="0091135E"/>
    <w:rsid w:val="00F9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A2C8"/>
  <w15:chartTrackingRefBased/>
  <w15:docId w15:val="{676B6C2C-CAA2-4BAA-BB35-B876DD17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1046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Gowdy, Jason</dc:creator>
  <cp:keywords/>
  <dc:description/>
  <cp:lastModifiedBy>Gowdy, Jason</cp:lastModifiedBy>
  <cp:revision>4</cp:revision>
  <cp:lastPrinted>2022-06-22T17:54:00Z</cp:lastPrinted>
  <dcterms:created xsi:type="dcterms:W3CDTF">2022-06-22T16:32:00Z</dcterms:created>
  <dcterms:modified xsi:type="dcterms:W3CDTF">2022-06-22T17:54:00Z</dcterms:modified>
</cp:coreProperties>
</file>