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31805C6A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016D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43941">
        <w:rPr>
          <w:rFonts w:ascii="Calibri" w:eastAsia="Calibri" w:hAnsi="Calibri" w:cs="Calibri"/>
          <w:color w:val="000000"/>
          <w:sz w:val="22"/>
          <w:szCs w:val="22"/>
        </w:rPr>
        <w:t xml:space="preserve">Adv </w:t>
      </w:r>
      <w:r w:rsidR="009016D7">
        <w:rPr>
          <w:rFonts w:ascii="Calibri" w:eastAsia="Calibri" w:hAnsi="Calibri" w:cs="Calibri"/>
          <w:color w:val="000000"/>
          <w:sz w:val="22"/>
          <w:szCs w:val="22"/>
        </w:rPr>
        <w:t>Computer Vision,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43941">
        <w:rPr>
          <w:rFonts w:ascii="Calibri" w:eastAsia="Calibri" w:hAnsi="Calibri" w:cs="Calibri"/>
          <w:color w:val="000000"/>
          <w:sz w:val="22"/>
          <w:szCs w:val="22"/>
        </w:rPr>
        <w:t xml:space="preserve">Scalable Data Systems, Software Engineering,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4E6F2E58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D37268">
        <w:rPr>
          <w:rFonts w:ascii="Calibri" w:eastAsia="Calibri" w:hAnsi="Calibri" w:cs="Calibri"/>
          <w:color w:val="000000"/>
          <w:sz w:val="22"/>
          <w:szCs w:val="22"/>
        </w:rPr>
        <w:t xml:space="preserve">Object Oriented Programming (JAVA), </w:t>
      </w:r>
      <w:r w:rsidR="00047277">
        <w:rPr>
          <w:rFonts w:ascii="Calibri" w:eastAsia="Calibri" w:hAnsi="Calibri" w:cs="Calibri"/>
          <w:color w:val="000000"/>
          <w:sz w:val="22"/>
          <w:szCs w:val="22"/>
        </w:rPr>
        <w:t xml:space="preserve">Machine Learning, </w:t>
      </w:r>
      <w:r>
        <w:rPr>
          <w:rFonts w:ascii="Calibri" w:eastAsia="Calibri" w:hAnsi="Calibri" w:cs="Calibri"/>
          <w:color w:val="000000"/>
          <w:sz w:val="22"/>
          <w:szCs w:val="22"/>
        </w:rPr>
        <w:t>Data Structures</w:t>
      </w:r>
      <w:r w:rsidR="00B43941">
        <w:rPr>
          <w:rFonts w:ascii="Calibri" w:eastAsia="Calibri" w:hAnsi="Calibri" w:cs="Calibri"/>
          <w:color w:val="000000"/>
          <w:sz w:val="22"/>
          <w:szCs w:val="22"/>
        </w:rPr>
        <w:t xml:space="preserve"> in C</w:t>
      </w:r>
      <w:r w:rsidR="004273C3">
        <w:rPr>
          <w:rFonts w:ascii="Calibri" w:eastAsia="Calibri" w:hAnsi="Calibri" w:cs="Calibri"/>
          <w:color w:val="000000"/>
          <w:sz w:val="22"/>
          <w:szCs w:val="22"/>
        </w:rPr>
        <w:t>, DBMS, AI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1C285939" w14:textId="77777777" w:rsidR="003B5F13" w:rsidRPr="00913021" w:rsidRDefault="003B5F13" w:rsidP="003B5F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 &amp; Machine Learning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2023 – Present</w:t>
      </w:r>
    </w:p>
    <w:p w14:paraId="52F3943B" w14:textId="77777777" w:rsidR="003B5F13" w:rsidRPr="00AC767B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Reduced false positive anomaly detection time by 10x by Streamlining employee online activity monitoring using Splunk Dashboard and Python scripting.</w:t>
      </w:r>
    </w:p>
    <w:p w14:paraId="0F7B9209" w14:textId="77777777" w:rsidR="003B5F13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Contributed to integrating a FIDO Alliance product into the SSO workflow, enhancing security and user experience.</w:t>
      </w:r>
    </w:p>
    <w:p w14:paraId="1E7A9C08" w14:textId="5B34B11D" w:rsidR="00AC02C5" w:rsidRPr="003B5F13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color w:val="000000"/>
          <w:sz w:val="22"/>
          <w:szCs w:val="22"/>
        </w:rPr>
        <w:t>Assisted in foundational work for the Shared Learning Intelligence Platform (SLIP) to improve anomaly detection in security cloud brokers in collaboration with Sky High Security.</w:t>
      </w:r>
    </w:p>
    <w:p w14:paraId="674FD494" w14:textId="77777777" w:rsidR="003B5F13" w:rsidRDefault="003B5F13" w:rsidP="003B5F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gjdgxs" w:colFirst="0" w:colLast="0"/>
      <w:bookmarkEnd w:id="0"/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July 2021</w:t>
      </w:r>
    </w:p>
    <w:p w14:paraId="7C9B2C32" w14:textId="5E7E5B1D" w:rsidR="003B5F13" w:rsidRPr="005F6ED7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 utilizing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PHP, AWS</w:t>
      </w:r>
      <w:r w:rsidR="0019630F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MySQL, which targets automating the On-campus placement process for various colleges.</w:t>
      </w:r>
    </w:p>
    <w:p w14:paraId="346D0716" w14:textId="77777777" w:rsidR="003B5F13" w:rsidRPr="00AC02C5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the website's front-end design using the prototyping tool Figma, followed by Bootstrap.</w:t>
      </w:r>
    </w:p>
    <w:p w14:paraId="00000013" w14:textId="67C5DCD9" w:rsidR="00DC5950" w:rsidRPr="003B5F13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color w:val="000000"/>
          <w:sz w:val="22"/>
          <w:szCs w:val="22"/>
        </w:rPr>
        <w:t>Mentored 2 intern recruits working on the digitalization of the teaching process.</w:t>
      </w:r>
    </w:p>
    <w:p w14:paraId="6334A1B2" w14:textId="77777777" w:rsidR="003B5F13" w:rsidRDefault="003B5F13" w:rsidP="003B5F1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May 2020 – June 2020</w:t>
      </w:r>
    </w:p>
    <w:p w14:paraId="752C13FC" w14:textId="60CB47C6" w:rsidR="003B5F13" w:rsidRDefault="003B5F13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 Vaccine Prediction model on the H1N1 and seasonal flu vaccines to accurately predict the trends of the public acceptance rate (41%) of the C</w:t>
      </w:r>
      <w:r w:rsidR="0019630F">
        <w:rPr>
          <w:rFonts w:ascii="Calibri" w:eastAsia="Calibri" w:hAnsi="Calibri" w:cs="Calibri"/>
          <w:color w:val="000000"/>
          <w:sz w:val="22"/>
          <w:szCs w:val="22"/>
        </w:rPr>
        <w:t>OVID</w:t>
      </w:r>
      <w:r>
        <w:rPr>
          <w:rFonts w:ascii="Calibri" w:eastAsia="Calibri" w:hAnsi="Calibri" w:cs="Calibri"/>
          <w:color w:val="000000"/>
          <w:sz w:val="22"/>
          <w:szCs w:val="22"/>
        </w:rPr>
        <w:t>-19 vaccine.</w:t>
      </w:r>
    </w:p>
    <w:p w14:paraId="3707A116" w14:textId="77777777" w:rsidR="003B5F13" w:rsidRDefault="00000000" w:rsidP="003B5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3B5F13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3B5F13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3B5F13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3B5F13">
        <w:rPr>
          <w:rFonts w:ascii="Calibri" w:eastAsia="Calibri" w:hAnsi="Calibri" w:cs="Calibri"/>
          <w:color w:val="000000"/>
          <w:sz w:val="22"/>
          <w:szCs w:val="22"/>
        </w:rPr>
        <w:t xml:space="preserve">Springer &amp; I wrote a  </w:t>
      </w:r>
      <w:hyperlink r:id="rId8" w:history="1">
        <w:r w:rsidR="003B5F13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3B5F13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B5F13">
        <w:rPr>
          <w:rFonts w:ascii="Calibri" w:eastAsia="Calibri" w:hAnsi="Calibri" w:cs="Calibri"/>
          <w:color w:val="000000"/>
          <w:sz w:val="22"/>
          <w:szCs w:val="22"/>
        </w:rPr>
        <w:t>showcasing the correlation between the two pandemics.</w:t>
      </w:r>
    </w:p>
    <w:p w14:paraId="2D593079" w14:textId="49E0C6C2" w:rsidR="00C21F62" w:rsidRPr="003B5F13" w:rsidRDefault="003B5F13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E53D9F">
        <w:rPr>
          <w:rFonts w:ascii="Calibri" w:eastAsia="Calibri" w:hAnsi="Calibri" w:cs="Calibri"/>
          <w:iCs/>
          <w:color w:val="000000"/>
          <w:sz w:val="22"/>
          <w:szCs w:val="22"/>
        </w:rPr>
        <w:t>Secured first position for the mentioned research project amongst 85 peers intercollege.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4273C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App</w:t>
      </w:r>
      <w:r w:rsidR="00ED7989" w:rsidRPr="004273C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Developer</w:t>
      </w:r>
      <w:r w:rsidR="00C21F62" w:rsidRPr="004273C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ED7989" w:rsidRPr="004273C3">
        <w:rPr>
          <w:rFonts w:ascii="Calibri" w:eastAsia="Calibri" w:hAnsi="Calibri" w:cs="Calibri"/>
          <w:b/>
          <w:sz w:val="22"/>
          <w:szCs w:val="22"/>
          <w:u w:val="single"/>
        </w:rPr>
        <w:t>Dalvik Apps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bookmarkStart w:id="1" w:name="_Hlk131154224"/>
    <w:p w14:paraId="27C10AE0" w14:textId="77777777" w:rsidR="003B5F13" w:rsidRDefault="003B5F13" w:rsidP="003B5F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>
        <w:instrText>HYPERLINK "https://github.com/JayJhaveri1906/Auto-File-Sync-App"</w:instrText>
      </w:r>
      <w:r>
        <w:fldChar w:fldCharType="separate"/>
      </w:r>
      <w:r w:rsidRPr="00594DD5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Aatmanirbhar Samakraman: Auto File Synchronization Android Application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33CAF95C" w14:textId="570CB3F8" w:rsidR="003B5F13" w:rsidRPr="00D0418D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Theme="majorHAnsi" w:hAnsiTheme="majorHAnsi" w:cstheme="majorHAnsi"/>
          <w:color w:val="000000"/>
          <w:sz w:val="22"/>
          <w:szCs w:val="22"/>
        </w:rPr>
        <w:t xml:space="preserve">Led a team of 4 to develop an </w:t>
      </w:r>
      <w:r w:rsidR="0019630F">
        <w:rPr>
          <w:rFonts w:asciiTheme="majorHAnsi" w:hAnsiTheme="majorHAnsi" w:cstheme="majorHAnsi"/>
          <w:color w:val="000000"/>
          <w:sz w:val="22"/>
          <w:szCs w:val="22"/>
        </w:rPr>
        <w:t>A</w:t>
      </w:r>
      <w:r w:rsidRPr="00D0418D">
        <w:rPr>
          <w:rFonts w:asciiTheme="majorHAnsi" w:hAnsiTheme="majorHAnsi" w:cstheme="majorHAnsi"/>
          <w:color w:val="000000"/>
          <w:sz w:val="22"/>
          <w:szCs w:val="22"/>
        </w:rPr>
        <w:t>ndroid application that monitors a selected directory and uses multi-part upload methodologies to encrypt and securely upload to the dedicated remote server.</w:t>
      </w:r>
    </w:p>
    <w:p w14:paraId="0CCD0AED" w14:textId="2ED64588" w:rsidR="003B5F13" w:rsidRPr="00D0418D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Theme="majorHAnsi" w:hAnsiTheme="majorHAnsi" w:cstheme="majorHAnsi"/>
          <w:color w:val="000000"/>
          <w:sz w:val="22"/>
          <w:szCs w:val="22"/>
        </w:rPr>
        <w:t xml:space="preserve">Uses a client-server architecture with the server based on </w:t>
      </w:r>
      <w:r w:rsidR="0019630F">
        <w:rPr>
          <w:rFonts w:asciiTheme="majorHAnsi" w:hAnsiTheme="majorHAnsi" w:cstheme="majorHAnsi"/>
          <w:color w:val="000000"/>
          <w:sz w:val="22"/>
          <w:szCs w:val="22"/>
        </w:rPr>
        <w:t>P</w:t>
      </w:r>
      <w:r w:rsidRPr="00D0418D">
        <w:rPr>
          <w:rFonts w:asciiTheme="majorHAnsi" w:hAnsiTheme="majorHAnsi" w:cstheme="majorHAnsi"/>
          <w:color w:val="000000"/>
          <w:sz w:val="22"/>
          <w:szCs w:val="22"/>
        </w:rPr>
        <w:t>ython and Node JS backend.</w:t>
      </w:r>
    </w:p>
    <w:p w14:paraId="3128EB08" w14:textId="77777777" w:rsidR="003B5F13" w:rsidRPr="00D0418D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Theme="majorHAnsi" w:hAnsiTheme="majorHAnsi" w:cstheme="majorHAnsi"/>
          <w:color w:val="000000"/>
          <w:sz w:val="22"/>
          <w:szCs w:val="22"/>
        </w:rPr>
        <w:t>Part of my collection of projects</w:t>
      </w:r>
      <w:r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D0418D">
        <w:rPr>
          <w:rFonts w:asciiTheme="majorHAnsi" w:hAnsiTheme="majorHAnsi" w:cstheme="majorHAnsi"/>
          <w:color w:val="000000"/>
          <w:sz w:val="22"/>
          <w:szCs w:val="22"/>
        </w:rPr>
        <w:t xml:space="preserve"> made in collaboration with </w:t>
      </w:r>
      <w:r w:rsidRPr="00D0418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the </w:t>
      </w:r>
      <w:r w:rsidRPr="00D0418D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Pr="00D0418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Pr="00D0418D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Pr="00D0418D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).</w:t>
      </w:r>
    </w:p>
    <w:p w14:paraId="09CD6FF2" w14:textId="77777777" w:rsidR="003B5F13" w:rsidRPr="00D0418D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Theme="majorHAnsi" w:hAnsiTheme="majorHAnsi" w:cstheme="majorHAnsi"/>
          <w:color w:val="000000"/>
          <w:sz w:val="22"/>
          <w:szCs w:val="22"/>
        </w:rPr>
        <w:t>Utilized Google Maps and Sheets API to build a Bootstrap</w:t>
      </w:r>
      <w:r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D0418D">
        <w:rPr>
          <w:rFonts w:asciiTheme="majorHAnsi" w:hAnsiTheme="majorHAnsi" w:cstheme="majorHAnsi"/>
          <w:color w:val="000000"/>
          <w:sz w:val="22"/>
          <w:szCs w:val="22"/>
        </w:rPr>
        <w:t xml:space="preserve">based website for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D0418D">
        <w:rPr>
          <w:rFonts w:asciiTheme="majorHAnsi" w:hAnsiTheme="majorHAnsi" w:cstheme="majorHAnsi"/>
          <w:color w:val="000000"/>
          <w:sz w:val="22"/>
          <w:szCs w:val="22"/>
        </w:rPr>
        <w:t>live tracking feature of the uploader.</w:t>
      </w:r>
    </w:p>
    <w:p w14:paraId="294C48D1" w14:textId="77777777" w:rsidR="003B5F13" w:rsidRDefault="00000000" w:rsidP="003B5F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3B5F13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3B5F1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3B5F1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3B5F1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3B5F1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3B5F1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3B5F13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3B5F13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6E9252B7" w14:textId="6D364666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by creating a Voice-activated AI-IoT android application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comparable to state-of-the-art OrCam in detecting currency, objects</w:t>
      </w:r>
      <w:r w:rsidR="0019630F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scenes.</w:t>
      </w:r>
    </w:p>
    <w:p w14:paraId="79F23B4B" w14:textId="09FDADA4" w:rsidR="003B5F13" w:rsidRPr="00D0418D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Received </w:t>
      </w:r>
      <w:r w:rsidR="0019630F">
        <w:rPr>
          <w:rFonts w:ascii="Calibri" w:eastAsia="Calibri" w:hAnsi="Calibri" w:cs="Calibri"/>
          <w:color w:val="000000"/>
          <w:sz w:val="22"/>
          <w:szCs w:val="22"/>
        </w:rPr>
        <w:t xml:space="preserve">vital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feedback </w:t>
      </w:r>
      <w:r w:rsidR="0019630F">
        <w:rPr>
          <w:rFonts w:ascii="Calibri" w:eastAsia="Calibri" w:hAnsi="Calibri" w:cs="Calibri"/>
          <w:color w:val="000000"/>
          <w:sz w:val="22"/>
          <w:szCs w:val="22"/>
        </w:rPr>
        <w:t>for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19630F"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ndroid-Java app </w:t>
      </w:r>
      <w:r w:rsidR="0019630F">
        <w:rPr>
          <w:rFonts w:ascii="Calibri" w:eastAsia="Calibri" w:hAnsi="Calibri" w:cs="Calibri"/>
          <w:color w:val="000000"/>
          <w:sz w:val="22"/>
          <w:szCs w:val="22"/>
        </w:rPr>
        <w:t>from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3854D24D" w14:textId="2CDFEBEF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0" w:history="1">
        <w:r w:rsidRPr="003B5F13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3B5F1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</w:t>
      </w:r>
      <w:r>
        <w:rPr>
          <w:rFonts w:ascii="Calibri" w:eastAsia="Calibri" w:hAnsi="Calibri" w:cs="Calibri"/>
          <w:iCs/>
          <w:color w:val="000000"/>
          <w:sz w:val="22"/>
          <w:szCs w:val="22"/>
        </w:rPr>
        <w:t xml:space="preserve"> </w:t>
      </w:r>
      <w:r w:rsidRPr="003B5F13">
        <w:rPr>
          <w:rFonts w:ascii="Calibri" w:eastAsia="Calibri" w:hAnsi="Calibri" w:cs="Calibri"/>
          <w:iCs/>
          <w:color w:val="000000"/>
          <w:sz w:val="22"/>
          <w:szCs w:val="22"/>
        </w:rPr>
        <w:t>funded by the Mumbai University Minor Research Grant.</w:t>
      </w:r>
    </w:p>
    <w:p w14:paraId="75AD4133" w14:textId="77777777" w:rsidR="003B5F13" w:rsidRPr="003B5F13" w:rsidRDefault="00000000" w:rsidP="003B5F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3B5F13" w:rsidRPr="003B5F13">
          <w:rPr>
            <w:rStyle w:val="Hyperlink"/>
            <w:rFonts w:ascii="Calibri" w:eastAsia="Calibri" w:hAnsi="Calibri" w:cs="Calibri"/>
            <w:b/>
            <w:sz w:val="22"/>
            <w:szCs w:val="22"/>
          </w:rPr>
          <w:t>Automated Number Plate Recognition and Parking System</w:t>
        </w:r>
      </w:hyperlink>
      <w:r w:rsidR="003B5F13" w:rsidRPr="003B5F13">
        <w:rPr>
          <w:rFonts w:ascii="Calibri" w:eastAsia="Calibri" w:hAnsi="Calibri" w:cs="Calibri"/>
          <w:color w:val="000000"/>
          <w:sz w:val="22"/>
          <w:szCs w:val="22"/>
        </w:rPr>
        <w:tab/>
      </w:r>
      <w:r w:rsidR="003B5F13" w:rsidRPr="003B5F13">
        <w:rPr>
          <w:rFonts w:ascii="Calibri" w:eastAsia="Calibri" w:hAnsi="Calibri" w:cs="Calibri"/>
          <w:color w:val="000000"/>
          <w:sz w:val="22"/>
          <w:szCs w:val="22"/>
        </w:rPr>
        <w:tab/>
      </w:r>
      <w:r w:rsidR="003B5F13" w:rsidRPr="003B5F13">
        <w:rPr>
          <w:rFonts w:ascii="Calibri" w:eastAsia="Calibri" w:hAnsi="Calibri" w:cs="Calibri"/>
          <w:color w:val="000000"/>
          <w:sz w:val="22"/>
          <w:szCs w:val="22"/>
        </w:rPr>
        <w:tab/>
      </w:r>
      <w:r w:rsidR="003B5F13" w:rsidRPr="003B5F13">
        <w:rPr>
          <w:rFonts w:ascii="Calibri" w:eastAsia="Calibri" w:hAnsi="Calibri" w:cs="Calibri"/>
          <w:color w:val="000000"/>
          <w:sz w:val="22"/>
          <w:szCs w:val="22"/>
        </w:rPr>
        <w:tab/>
      </w:r>
      <w:r w:rsidR="003B5F13" w:rsidRPr="003B5F13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="003B5F13" w:rsidRPr="003B5F13">
        <w:rPr>
          <w:rFonts w:ascii="Calibri" w:eastAsia="Calibri" w:hAnsi="Calibri" w:cs="Calibri"/>
          <w:b/>
          <w:color w:val="000000"/>
          <w:sz w:val="22"/>
          <w:szCs w:val="22"/>
        </w:rPr>
        <w:t>Dec 2019 – Feb 2020</w:t>
      </w:r>
    </w:p>
    <w:p w14:paraId="3C15FEE5" w14:textId="0EE7903D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color w:val="000000"/>
          <w:sz w:val="22"/>
          <w:szCs w:val="22"/>
        </w:rPr>
        <w:t xml:space="preserve">Built </w:t>
      </w:r>
      <w:r w:rsidR="0019630F">
        <w:rPr>
          <w:rFonts w:ascii="Calibri" w:eastAsia="Calibri" w:hAnsi="Calibri" w:cs="Calibri"/>
          <w:color w:val="000000"/>
          <w:sz w:val="22"/>
          <w:szCs w:val="22"/>
        </w:rPr>
        <w:t>an A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>ndroid application connected to a Firebase server to automate security and space availability in car parking systems by monitoring the number plates detected at the exits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using Tesseract OCR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14:paraId="12AB446E" w14:textId="4971C623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color w:val="000000"/>
          <w:sz w:val="22"/>
          <w:szCs w:val="22"/>
        </w:rPr>
        <w:t xml:space="preserve">Utilized </w:t>
      </w:r>
      <w:r w:rsidR="0019630F">
        <w:rPr>
          <w:rFonts w:ascii="Calibri" w:eastAsia="Calibri" w:hAnsi="Calibri" w:cs="Calibri"/>
          <w:color w:val="000000"/>
          <w:sz w:val="22"/>
          <w:szCs w:val="22"/>
        </w:rPr>
        <w:t>installed CCTVs at parking lots' entry and exit gate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>s to save costs.</w:t>
      </w:r>
    </w:p>
    <w:p w14:paraId="4F6CF006" w14:textId="77777777" w:rsidR="003B5F13" w:rsidRPr="003B5F13" w:rsidRDefault="00000000" w:rsidP="003B5F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r w:rsidR="003B5F13" w:rsidRPr="003B5F13">
          <w:rPr>
            <w:rStyle w:val="Hyperlink"/>
            <w:rFonts w:ascii="Calibri" w:eastAsia="Calibri" w:hAnsi="Calibri" w:cs="Calibri"/>
            <w:b/>
            <w:sz w:val="22"/>
            <w:szCs w:val="22"/>
          </w:rPr>
          <w:t>International Flutter Hackathon: Healthy While Distant</w:t>
        </w:r>
      </w:hyperlink>
      <w:r w:rsidR="003B5F13" w:rsidRPr="003B5F13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3B5F13" w:rsidRPr="003B5F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B5F13" w:rsidRPr="003B5F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B5F13" w:rsidRPr="003B5F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B5F13" w:rsidRPr="003B5F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B5F13" w:rsidRPr="003B5F13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June 2020 - 48 hours</w:t>
      </w:r>
    </w:p>
    <w:p w14:paraId="4BA4A526" w14:textId="21922964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3B5F13">
        <w:rPr>
          <w:rFonts w:ascii="Calibri" w:eastAsia="Calibri" w:hAnsi="Calibri" w:cs="Calibri"/>
          <w:color w:val="000000"/>
          <w:sz w:val="22"/>
          <w:szCs w:val="22"/>
        </w:rPr>
        <w:t>Devised a user-friendly Flutter app that leveraged smartphones' existing Bluetooth Low Energy (BLE) technology to help users maintain social distancing during the COVID-19 pandemic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9630F">
        <w:rPr>
          <w:rFonts w:ascii="Calibri" w:eastAsia="Calibri" w:hAnsi="Calibri" w:cs="Calibri"/>
          <w:color w:val="000000"/>
          <w:sz w:val="22"/>
          <w:szCs w:val="22"/>
        </w:rPr>
        <w:t>by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alert</w:t>
      </w:r>
      <w:r w:rsidR="0019630F">
        <w:rPr>
          <w:rFonts w:ascii="Calibri" w:eastAsia="Calibri" w:hAnsi="Calibri" w:cs="Calibri"/>
          <w:color w:val="000000"/>
          <w:sz w:val="22"/>
          <w:szCs w:val="22"/>
        </w:rPr>
        <w:t>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on a violation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72F65FB" w14:textId="6AD3DF4C" w:rsidR="003B5F13" w:rsidRPr="003B5F13" w:rsidRDefault="003B5F13" w:rsidP="003B5F1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It was combined with an 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 xml:space="preserve">additional feature of teaching yoga </w:t>
      </w:r>
      <w:r>
        <w:rPr>
          <w:rFonts w:ascii="Calibri" w:eastAsia="Calibri" w:hAnsi="Calibri" w:cs="Calibri"/>
          <w:color w:val="000000"/>
          <w:sz w:val="22"/>
          <w:szCs w:val="22"/>
        </w:rPr>
        <w:t>positions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eastAsia="Calibri" w:hAnsi="Calibri" w:cs="Calibri"/>
          <w:color w:val="000000"/>
          <w:sz w:val="22"/>
          <w:szCs w:val="22"/>
        </w:rPr>
        <w:t>promote positive mental health</w:t>
      </w:r>
      <w:r w:rsidRPr="003B5F13">
        <w:rPr>
          <w:rFonts w:ascii="Calibri" w:eastAsia="Calibri" w:hAnsi="Calibri" w:cs="Calibri"/>
          <w:color w:val="000000"/>
          <w:sz w:val="22"/>
          <w:szCs w:val="22"/>
        </w:rPr>
        <w:t>.</w:t>
      </w:r>
    </w:p>
    <w:bookmarkEnd w:id="1"/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ED75BA7" w14:textId="16E3E7A4" w:rsidR="004273C3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3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027B783A" w:rsidR="00DC5950" w:rsidRPr="00C4678E" w:rsidRDefault="006A00A4" w:rsidP="004273C3">
      <w:pPr>
        <w:pStyle w:val="ListParagraph"/>
        <w:numPr>
          <w:ilvl w:val="0"/>
          <w:numId w:val="2"/>
        </w:numPr>
        <w:pBdr>
          <w:top w:val="single" w:sz="4" w:space="1" w:color="auto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02634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 Studio, Java, Flutter, </w:t>
      </w:r>
      <w:r w:rsidR="00707FB7">
        <w:rPr>
          <w:rFonts w:ascii="Calibri" w:eastAsia="Calibri" w:hAnsi="Calibri" w:cs="Calibri"/>
          <w:bCs/>
          <w:color w:val="000000"/>
          <w:sz w:val="22"/>
          <w:szCs w:val="22"/>
        </w:rPr>
        <w:t>Data Structures</w:t>
      </w:r>
      <w:r w:rsidR="00175CE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2634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default" r:id="rId14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62406" w14:textId="77777777" w:rsidR="003E7884" w:rsidRDefault="003E7884">
      <w:r>
        <w:separator/>
      </w:r>
    </w:p>
  </w:endnote>
  <w:endnote w:type="continuationSeparator" w:id="0">
    <w:p w14:paraId="5762957D" w14:textId="77777777" w:rsidR="003E7884" w:rsidRDefault="003E7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FCAB9" w14:textId="77777777" w:rsidR="003E7884" w:rsidRDefault="003E7884">
      <w:r>
        <w:separator/>
      </w:r>
    </w:p>
  </w:footnote>
  <w:footnote w:type="continuationSeparator" w:id="0">
    <w:p w14:paraId="0A5A1F8D" w14:textId="77777777" w:rsidR="003E7884" w:rsidRDefault="003E7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4158E33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273C3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 w:rsidRPr="004273C3">
      <w:rPr>
        <w:rFonts w:ascii="Calibri" w:eastAsia="Calibri" w:hAnsi="Calibri" w:cs="Calibri"/>
        <w:b/>
        <w:smallCaps/>
        <w:sz w:val="44"/>
        <w:szCs w:val="44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 xml:space="preserve">San </w:t>
    </w:r>
    <w:proofErr w:type="spellStart"/>
    <w:r w:rsidR="00AC0674">
      <w:rPr>
        <w:rFonts w:ascii="Calibri" w:eastAsia="Calibri" w:hAnsi="Calibri" w:cs="Calibri"/>
        <w:color w:val="000000"/>
        <w:sz w:val="22"/>
        <w:szCs w:val="22"/>
      </w:rPr>
      <w:t>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DD2A03" w:rsidRPr="00DD2A03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="00DD2A03" w:rsidRPr="00DD2A03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5"/>
  </w:num>
  <w:num w:numId="6" w16cid:durableId="760176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8FAGPCxeItAAAA"/>
  </w:docVars>
  <w:rsids>
    <w:rsidRoot w:val="00DC5950"/>
    <w:rsid w:val="00014871"/>
    <w:rsid w:val="000232BF"/>
    <w:rsid w:val="00024E1D"/>
    <w:rsid w:val="0002634E"/>
    <w:rsid w:val="00046969"/>
    <w:rsid w:val="00047277"/>
    <w:rsid w:val="00051647"/>
    <w:rsid w:val="00062B30"/>
    <w:rsid w:val="000737EB"/>
    <w:rsid w:val="00087F16"/>
    <w:rsid w:val="000E2C9B"/>
    <w:rsid w:val="00110975"/>
    <w:rsid w:val="00113796"/>
    <w:rsid w:val="001218E6"/>
    <w:rsid w:val="00155505"/>
    <w:rsid w:val="001669CF"/>
    <w:rsid w:val="00175CE7"/>
    <w:rsid w:val="001876B3"/>
    <w:rsid w:val="0019630F"/>
    <w:rsid w:val="001A69B1"/>
    <w:rsid w:val="001B3E31"/>
    <w:rsid w:val="001C7220"/>
    <w:rsid w:val="001D0889"/>
    <w:rsid w:val="001D4575"/>
    <w:rsid w:val="001D75FB"/>
    <w:rsid w:val="00211F3E"/>
    <w:rsid w:val="00213B81"/>
    <w:rsid w:val="002172DA"/>
    <w:rsid w:val="002458A0"/>
    <w:rsid w:val="00257A91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5F13"/>
    <w:rsid w:val="003B6600"/>
    <w:rsid w:val="003D4740"/>
    <w:rsid w:val="003E7884"/>
    <w:rsid w:val="003E7D97"/>
    <w:rsid w:val="004041A5"/>
    <w:rsid w:val="0041079F"/>
    <w:rsid w:val="00420E56"/>
    <w:rsid w:val="004273C3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527C2"/>
    <w:rsid w:val="00581B64"/>
    <w:rsid w:val="0058615E"/>
    <w:rsid w:val="00587D39"/>
    <w:rsid w:val="00597FCB"/>
    <w:rsid w:val="005A6D44"/>
    <w:rsid w:val="005F47E5"/>
    <w:rsid w:val="005F6ED7"/>
    <w:rsid w:val="00620084"/>
    <w:rsid w:val="00620BB1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7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9347D"/>
    <w:rsid w:val="0089457D"/>
    <w:rsid w:val="008B2389"/>
    <w:rsid w:val="008E453E"/>
    <w:rsid w:val="009016D7"/>
    <w:rsid w:val="009053C3"/>
    <w:rsid w:val="009144CB"/>
    <w:rsid w:val="009379FF"/>
    <w:rsid w:val="00940E4D"/>
    <w:rsid w:val="00951B15"/>
    <w:rsid w:val="009535BF"/>
    <w:rsid w:val="00971728"/>
    <w:rsid w:val="00972A6C"/>
    <w:rsid w:val="00984B64"/>
    <w:rsid w:val="009B56C0"/>
    <w:rsid w:val="009C0442"/>
    <w:rsid w:val="00A017F0"/>
    <w:rsid w:val="00A06D6F"/>
    <w:rsid w:val="00A13B26"/>
    <w:rsid w:val="00A47363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3941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C242E"/>
    <w:rsid w:val="00CC4DFD"/>
    <w:rsid w:val="00CD590B"/>
    <w:rsid w:val="00CE59D6"/>
    <w:rsid w:val="00D37268"/>
    <w:rsid w:val="00D840C0"/>
    <w:rsid w:val="00DA1ABB"/>
    <w:rsid w:val="00DA3F54"/>
    <w:rsid w:val="00DA72AC"/>
    <w:rsid w:val="00DB3522"/>
    <w:rsid w:val="00DC09CD"/>
    <w:rsid w:val="00DC5950"/>
    <w:rsid w:val="00DD2A03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5246C"/>
    <w:rsid w:val="00E566EB"/>
    <w:rsid w:val="00E62D07"/>
    <w:rsid w:val="00E844E8"/>
    <w:rsid w:val="00E8590D"/>
    <w:rsid w:val="00E96CD9"/>
    <w:rsid w:val="00EB19B9"/>
    <w:rsid w:val="00ED20D5"/>
    <w:rsid w:val="00ED7989"/>
    <w:rsid w:val="00F07745"/>
    <w:rsid w:val="00F16885"/>
    <w:rsid w:val="00F220A5"/>
    <w:rsid w:val="00F2751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7D97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oi.org/10.1007/978-981-16-0401-0_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Healthy-While-Dista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AutomaticParkingSystemANP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x.doi.org/10.2139/ssrn.38677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Divya-Drishti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5188</TotalTime>
  <Pages>1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141</cp:revision>
  <cp:lastPrinted>2023-10-26T03:35:00Z</cp:lastPrinted>
  <dcterms:created xsi:type="dcterms:W3CDTF">2021-09-13T12:00:00Z</dcterms:created>
  <dcterms:modified xsi:type="dcterms:W3CDTF">2023-10-26T03:37:00Z</dcterms:modified>
</cp:coreProperties>
</file>