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7DB08367"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Computer Vision, </w:t>
      </w:r>
      <w:r w:rsidR="003C4112">
        <w:rPr>
          <w:rFonts w:ascii="Calibri" w:eastAsia="Calibri" w:hAnsi="Calibri" w:cs="Calibri"/>
          <w:color w:val="000000"/>
          <w:sz w:val="22"/>
          <w:szCs w:val="22"/>
        </w:rPr>
        <w:t>Deep Learning</w:t>
      </w:r>
      <w:r w:rsidR="007A3FDD">
        <w:rPr>
          <w:rFonts w:ascii="Calibri" w:eastAsia="Calibri" w:hAnsi="Calibri" w:cs="Calibri"/>
          <w:color w:val="000000"/>
          <w:sz w:val="22"/>
          <w:szCs w:val="22"/>
        </w:rPr>
        <w:t>, 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 Reasoning</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13BCEA4E"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421E17">
        <w:rPr>
          <w:rFonts w:ascii="Calibri" w:eastAsia="Calibri" w:hAnsi="Calibri" w:cs="Calibri"/>
          <w:color w:val="000000"/>
          <w:sz w:val="22"/>
          <w:szCs w:val="22"/>
        </w:rPr>
        <w:t>Software Development</w:t>
      </w:r>
      <w:r w:rsidR="008042A1">
        <w:rPr>
          <w:rFonts w:ascii="Calibri" w:eastAsia="Calibri" w:hAnsi="Calibri" w:cs="Calibri"/>
          <w:color w:val="000000"/>
          <w:sz w:val="22"/>
          <w:szCs w:val="22"/>
        </w:rPr>
        <w:t xml:space="preserve">, </w:t>
      </w:r>
      <w:r w:rsidR="005F15E2">
        <w:rPr>
          <w:rFonts w:ascii="Calibri" w:eastAsia="Calibri" w:hAnsi="Calibri" w:cs="Calibri"/>
          <w:color w:val="000000"/>
          <w:sz w:val="22"/>
          <w:szCs w:val="22"/>
        </w:rPr>
        <w:t>Web Development,</w:t>
      </w:r>
      <w:bookmarkStart w:id="0" w:name="_Hlk133503563"/>
      <w:r w:rsidR="008042A1">
        <w:rPr>
          <w:rFonts w:ascii="Calibri" w:eastAsia="Calibri" w:hAnsi="Calibri" w:cs="Calibri"/>
          <w:color w:val="000000"/>
          <w:sz w:val="22"/>
          <w:szCs w:val="22"/>
        </w:rPr>
        <w:t xml:space="preserve"> </w:t>
      </w:r>
      <w:r w:rsidR="00054E50">
        <w:rPr>
          <w:rFonts w:ascii="Calibri" w:eastAsia="Calibri" w:hAnsi="Calibri" w:cs="Calibri"/>
          <w:color w:val="000000"/>
          <w:sz w:val="22"/>
          <w:szCs w:val="22"/>
        </w:rPr>
        <w:t>Cloud Computing</w:t>
      </w:r>
      <w:bookmarkEnd w:id="0"/>
      <w:r w:rsidR="008042A1">
        <w:rPr>
          <w:rFonts w:ascii="Calibri" w:eastAsia="Calibri" w:hAnsi="Calibri" w:cs="Calibri"/>
          <w:color w:val="000000"/>
          <w:sz w:val="22"/>
          <w:szCs w:val="22"/>
        </w:rPr>
        <w:t>, DBMS</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6B75DA2B" w14:textId="13E7E0B5" w:rsidR="00C45183" w:rsidRPr="00C45183"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sidR="00C45183">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sidR="003C4E2A">
        <w:rPr>
          <w:rFonts w:ascii="Calibri" w:eastAsia="Calibri" w:hAnsi="Calibri" w:cs="Calibri"/>
          <w:color w:val="000000"/>
          <w:sz w:val="22"/>
          <w:szCs w:val="22"/>
        </w:rPr>
        <w:t xml:space="preserve">online job placement portal, </w:t>
      </w:r>
      <w:proofErr w:type="spellStart"/>
      <w:r w:rsidR="003C4E2A">
        <w:rPr>
          <w:rFonts w:ascii="Calibri" w:eastAsia="Calibri" w:hAnsi="Calibri" w:cs="Calibri"/>
          <w:color w:val="000000"/>
          <w:sz w:val="22"/>
          <w:szCs w:val="22"/>
        </w:rPr>
        <w:t>Jobaskit</w:t>
      </w:r>
      <w:proofErr w:type="spellEnd"/>
      <w:r w:rsidR="003C4E2A">
        <w:rPr>
          <w:rFonts w:ascii="Calibri" w:eastAsia="Calibri" w:hAnsi="Calibri" w:cs="Calibri"/>
          <w:color w:val="000000"/>
          <w:sz w:val="22"/>
          <w:szCs w:val="22"/>
        </w:rPr>
        <w:t>,</w:t>
      </w:r>
      <w:r w:rsidRPr="00E134F4">
        <w:rPr>
          <w:rFonts w:ascii="Calibri" w:eastAsia="Calibri" w:hAnsi="Calibri" w:cs="Calibri"/>
          <w:color w:val="000000"/>
          <w:sz w:val="22"/>
          <w:szCs w:val="22"/>
        </w:rPr>
        <w:t xml:space="preserve"> to </w:t>
      </w:r>
      <w:r w:rsidR="00C45183">
        <w:rPr>
          <w:rFonts w:ascii="Calibri" w:eastAsia="Calibri" w:hAnsi="Calibri" w:cs="Calibri"/>
          <w:color w:val="000000"/>
          <w:sz w:val="22"/>
          <w:szCs w:val="22"/>
        </w:rPr>
        <w:t>3</w:t>
      </w:r>
      <w:r w:rsidR="00E844E8">
        <w:rPr>
          <w:rFonts w:ascii="Calibri" w:eastAsia="Calibri" w:hAnsi="Calibri" w:cs="Calibri"/>
          <w:color w:val="000000"/>
          <w:sz w:val="22"/>
          <w:szCs w:val="22"/>
        </w:rPr>
        <w:t xml:space="preserve"> </w:t>
      </w:r>
      <w:r w:rsidR="003C4E2A">
        <w:rPr>
          <w:rFonts w:ascii="Calibri" w:eastAsia="Calibri" w:hAnsi="Calibri" w:cs="Calibri"/>
          <w:color w:val="000000"/>
          <w:sz w:val="22"/>
          <w:szCs w:val="22"/>
        </w:rPr>
        <w:t>U</w:t>
      </w:r>
      <w:r w:rsidR="00E844E8">
        <w:rPr>
          <w:rFonts w:ascii="Calibri" w:eastAsia="Calibri" w:hAnsi="Calibri" w:cs="Calibri"/>
          <w:color w:val="000000"/>
          <w:sz w:val="22"/>
          <w:szCs w:val="22"/>
        </w:rPr>
        <w:t>niversity</w:t>
      </w:r>
      <w:r w:rsidR="00C45183">
        <w:rPr>
          <w:rFonts w:ascii="Calibri" w:eastAsia="Calibri" w:hAnsi="Calibri" w:cs="Calibri"/>
          <w:color w:val="000000"/>
          <w:sz w:val="22"/>
          <w:szCs w:val="22"/>
        </w:rPr>
        <w:t xml:space="preserve"> professors</w:t>
      </w:r>
      <w:r w:rsidR="00E844E8">
        <w:rPr>
          <w:rFonts w:ascii="Calibri" w:eastAsia="Calibri" w:hAnsi="Calibri" w:cs="Calibri"/>
          <w:color w:val="000000"/>
          <w:sz w:val="22"/>
          <w:szCs w:val="22"/>
        </w:rPr>
        <w:t xml:space="preserve"> </w:t>
      </w:r>
      <w:r w:rsidR="00E134F4" w:rsidRPr="00E134F4">
        <w:rPr>
          <w:rFonts w:ascii="Calibri" w:eastAsia="Calibri" w:hAnsi="Calibri" w:cs="Calibri"/>
          <w:color w:val="000000"/>
          <w:sz w:val="22"/>
          <w:szCs w:val="22"/>
        </w:rPr>
        <w:t>alongside the founder</w:t>
      </w:r>
      <w:r w:rsidR="003C4E2A">
        <w:rPr>
          <w:rFonts w:ascii="Calibri" w:eastAsia="Calibri" w:hAnsi="Calibri" w:cs="Calibri"/>
          <w:color w:val="000000"/>
          <w:sz w:val="22"/>
          <w:szCs w:val="22"/>
        </w:rPr>
        <w:t>.</w:t>
      </w:r>
    </w:p>
    <w:p w14:paraId="00000013" w14:textId="66BF86A3" w:rsidR="00DC5950" w:rsidRPr="00522B1E" w:rsidRDefault="004D0DC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w:t>
      </w:r>
      <w:r w:rsidRPr="00E134F4">
        <w:rPr>
          <w:rFonts w:ascii="Calibri" w:eastAsia="Calibri" w:hAnsi="Calibri" w:cs="Calibri"/>
          <w:color w:val="000000"/>
          <w:sz w:val="22"/>
          <w:szCs w:val="22"/>
        </w:rPr>
        <w:t xml:space="preserve">entored </w:t>
      </w:r>
      <w:r>
        <w:rPr>
          <w:rFonts w:ascii="Calibri" w:eastAsia="Calibri" w:hAnsi="Calibri" w:cs="Calibri"/>
          <w:color w:val="000000"/>
          <w:sz w:val="22"/>
          <w:szCs w:val="22"/>
        </w:rPr>
        <w:t xml:space="preserve">and Trained 2 </w:t>
      </w:r>
      <w:r w:rsidRPr="00E134F4">
        <w:rPr>
          <w:rFonts w:ascii="Calibri" w:eastAsia="Calibri" w:hAnsi="Calibri" w:cs="Calibri"/>
          <w:color w:val="000000"/>
          <w:sz w:val="22"/>
          <w:szCs w:val="22"/>
        </w:rPr>
        <w:t xml:space="preserve">intern recruits </w:t>
      </w:r>
      <w:r>
        <w:rPr>
          <w:rFonts w:ascii="Calibri" w:eastAsia="Calibri" w:hAnsi="Calibri" w:cs="Calibri"/>
          <w:color w:val="000000"/>
          <w:sz w:val="22"/>
          <w:szCs w:val="22"/>
        </w:rPr>
        <w:t xml:space="preserve">to get them </w:t>
      </w:r>
      <w:r w:rsidRPr="00E134F4">
        <w:rPr>
          <w:rFonts w:ascii="Calibri" w:eastAsia="Calibri" w:hAnsi="Calibri" w:cs="Calibri"/>
          <w:color w:val="000000"/>
          <w:sz w:val="22"/>
          <w:szCs w:val="22"/>
        </w:rPr>
        <w:t>working on</w:t>
      </w:r>
      <w:r>
        <w:rPr>
          <w:rFonts w:ascii="Calibri" w:eastAsia="Calibri" w:hAnsi="Calibri" w:cs="Calibri"/>
          <w:color w:val="000000"/>
          <w:sz w:val="22"/>
          <w:szCs w:val="22"/>
        </w:rPr>
        <w:t xml:space="preserve"> the</w:t>
      </w:r>
      <w:r w:rsidRPr="00E134F4">
        <w:rPr>
          <w:rFonts w:ascii="Calibri" w:eastAsia="Calibri" w:hAnsi="Calibri" w:cs="Calibri"/>
          <w:color w:val="000000"/>
          <w:sz w:val="22"/>
          <w:szCs w:val="22"/>
        </w:rPr>
        <w:t xml:space="preserve"> digitalization of </w:t>
      </w:r>
      <w:r>
        <w:rPr>
          <w:rFonts w:ascii="Calibri" w:eastAsia="Calibri" w:hAnsi="Calibri" w:cs="Calibri"/>
          <w:color w:val="000000"/>
          <w:sz w:val="22"/>
          <w:szCs w:val="22"/>
        </w:rPr>
        <w:t xml:space="preserve">the </w:t>
      </w:r>
      <w:r w:rsidRPr="00E134F4">
        <w:rPr>
          <w:rFonts w:ascii="Calibri" w:eastAsia="Calibri" w:hAnsi="Calibri" w:cs="Calibri"/>
          <w:color w:val="000000"/>
          <w:sz w:val="22"/>
          <w:szCs w:val="22"/>
        </w:rPr>
        <w:t>teaching process</w:t>
      </w:r>
      <w:bookmarkStart w:id="1" w:name="_gjdgxs" w:colFirst="0" w:colLast="0"/>
      <w:bookmarkEnd w:id="1"/>
      <w:r>
        <w:rPr>
          <w:rFonts w:ascii="Calibri" w:eastAsia="Calibri" w:hAnsi="Calibri" w:cs="Calibri"/>
          <w:color w:val="000000"/>
          <w:sz w:val="22"/>
          <w:szCs w:val="22"/>
        </w:rPr>
        <w:t>.</w:t>
      </w:r>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1790E11" w:rsidR="00C21F62" w:rsidRPr="00C45183" w:rsidRDefault="00C21F62" w:rsidP="00014871">
      <w:pPr>
        <w:numPr>
          <w:ilvl w:val="0"/>
          <w:numId w:val="1"/>
        </w:numPr>
        <w:pBdr>
          <w:top w:val="nil"/>
          <w:left w:val="nil"/>
          <w:bottom w:val="nil"/>
          <w:right w:val="nil"/>
          <w:between w:val="nil"/>
        </w:pBdr>
        <w:ind w:left="284" w:hanging="284"/>
        <w:jc w:val="both"/>
        <w:rPr>
          <w:rFonts w:ascii="Calibri" w:eastAsia="Calibri" w:hAnsi="Calibri" w:cs="Calibri"/>
          <w:iCs/>
          <w:color w:val="000000"/>
          <w:sz w:val="22"/>
          <w:szCs w:val="22"/>
        </w:rPr>
      </w:pPr>
      <w:r w:rsidRPr="00C45183">
        <w:rPr>
          <w:rFonts w:ascii="Calibri" w:eastAsia="Calibri" w:hAnsi="Calibri" w:cs="Calibri"/>
          <w:iCs/>
          <w:color w:val="000000"/>
          <w:sz w:val="22"/>
          <w:szCs w:val="22"/>
        </w:rPr>
        <w:t xml:space="preserve">Secured </w:t>
      </w:r>
      <w:r w:rsidR="00C45183">
        <w:rPr>
          <w:rFonts w:ascii="Calibri" w:eastAsia="Calibri" w:hAnsi="Calibri" w:cs="Calibri"/>
          <w:iCs/>
          <w:color w:val="000000"/>
          <w:sz w:val="22"/>
          <w:szCs w:val="22"/>
        </w:rPr>
        <w:t>f</w:t>
      </w:r>
      <w:r w:rsidRPr="00C45183">
        <w:rPr>
          <w:rFonts w:ascii="Calibri" w:eastAsia="Calibri" w:hAnsi="Calibri" w:cs="Calibri"/>
          <w:iCs/>
          <w:color w:val="000000"/>
          <w:sz w:val="22"/>
          <w:szCs w:val="22"/>
        </w:rPr>
        <w:t xml:space="preserve">irst position for the mentioned </w:t>
      </w:r>
      <w:r w:rsidR="001D0889" w:rsidRPr="00C45183">
        <w:rPr>
          <w:rFonts w:ascii="Calibri" w:eastAsia="Calibri" w:hAnsi="Calibri" w:cs="Calibri"/>
          <w:iCs/>
          <w:color w:val="000000"/>
          <w:sz w:val="22"/>
          <w:szCs w:val="22"/>
        </w:rPr>
        <w:t xml:space="preserve">research </w:t>
      </w:r>
      <w:r w:rsidRPr="00C45183">
        <w:rPr>
          <w:rFonts w:ascii="Calibri" w:eastAsia="Calibri" w:hAnsi="Calibri" w:cs="Calibri"/>
          <w:iCs/>
          <w:color w:val="000000"/>
          <w:sz w:val="22"/>
          <w:szCs w:val="22"/>
        </w:rPr>
        <w:t>project amongst</w:t>
      </w:r>
      <w:r w:rsidR="00C45183">
        <w:rPr>
          <w:rFonts w:ascii="Calibri" w:eastAsia="Calibri" w:hAnsi="Calibri" w:cs="Calibri"/>
          <w:iCs/>
          <w:color w:val="000000"/>
          <w:sz w:val="22"/>
          <w:szCs w:val="22"/>
        </w:rPr>
        <w:t xml:space="preserve"> 85</w:t>
      </w:r>
      <w:r w:rsidRPr="00C45183">
        <w:rPr>
          <w:rFonts w:ascii="Calibri" w:eastAsia="Calibri" w:hAnsi="Calibri" w:cs="Calibri"/>
          <w:iCs/>
          <w:color w:val="000000"/>
          <w:sz w:val="22"/>
          <w:szCs w:val="22"/>
        </w:rPr>
        <w:t xml:space="preserve"> peers</w:t>
      </w:r>
      <w:r w:rsidR="00C45183">
        <w:rPr>
          <w:rFonts w:ascii="Calibri" w:eastAsia="Calibri" w:hAnsi="Calibri" w:cs="Calibri"/>
          <w:iCs/>
          <w:color w:val="000000"/>
          <w:sz w:val="22"/>
          <w:szCs w:val="22"/>
        </w:rPr>
        <w:t xml:space="preserve"> intercollege</w:t>
      </w:r>
      <w:r w:rsidRPr="00C45183">
        <w:rPr>
          <w:rFonts w:ascii="Calibri" w:eastAsia="Calibri" w:hAnsi="Calibri" w:cs="Calibri"/>
          <w:iCs/>
          <w:color w:val="000000"/>
          <w:sz w:val="22"/>
          <w:szCs w:val="22"/>
        </w:rPr>
        <w:t>.</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684CAA02"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p>
    <w:p w14:paraId="772CBDFF" w14:textId="759234F1" w:rsidR="003A1250" w:rsidRDefault="00000000" w:rsidP="003A1250">
      <w:pPr>
        <w:pBdr>
          <w:top w:val="nil"/>
          <w:left w:val="nil"/>
          <w:bottom w:val="nil"/>
          <w:right w:val="nil"/>
          <w:between w:val="nil"/>
        </w:pBdr>
        <w:jc w:val="both"/>
        <w:rPr>
          <w:rFonts w:ascii="Calibri" w:eastAsia="Calibri" w:hAnsi="Calibri" w:cs="Calibri"/>
          <w:color w:val="000000"/>
          <w:sz w:val="22"/>
          <w:szCs w:val="22"/>
        </w:rPr>
      </w:pPr>
      <w:hyperlink r:id="rId9" w:history="1">
        <w:r w:rsidR="0051361B" w:rsidRPr="00A2060B">
          <w:rPr>
            <w:rStyle w:val="Hyperlink"/>
            <w:rFonts w:ascii="Calibri" w:eastAsia="Calibri" w:hAnsi="Calibri" w:cs="Calibri"/>
            <w:b/>
            <w:sz w:val="22"/>
            <w:szCs w:val="22"/>
          </w:rPr>
          <w:t>Game Genre and Recommendation Classification using Steam Reviews</w:t>
        </w:r>
      </w:hyperlink>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51361B">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 2022 – Dec 2022</w:t>
      </w:r>
    </w:p>
    <w:p w14:paraId="2E330AA9" w14:textId="79F124F0"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w:t>
      </w:r>
      <w:r w:rsidR="009E3837">
        <w:rPr>
          <w:rFonts w:ascii="Calibri" w:eastAsia="Calibri" w:hAnsi="Calibri" w:cs="Calibri"/>
          <w:color w:val="000000"/>
          <w:sz w:val="22"/>
          <w:szCs w:val="22"/>
        </w:rPr>
        <w:t>such as</w:t>
      </w:r>
      <w:r w:rsidR="003A1250" w:rsidRPr="000A11F6">
        <w:rPr>
          <w:rFonts w:ascii="Calibri" w:eastAsia="Calibri" w:hAnsi="Calibri" w:cs="Calibri"/>
          <w:color w:val="000000"/>
          <w:sz w:val="22"/>
          <w:szCs w:val="22"/>
        </w:rPr>
        <w:t xml:space="preserve">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011A8649" w14:textId="07CCBFE7" w:rsidR="005008E1" w:rsidRDefault="00000000"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0" w:history="1">
        <w:r w:rsidR="005008E1" w:rsidRPr="00A2060B">
          <w:rPr>
            <w:rStyle w:val="Hyperlink"/>
            <w:rFonts w:asciiTheme="majorHAnsi" w:hAnsiTheme="majorHAnsi" w:cstheme="majorHAnsi"/>
            <w:b/>
            <w:bCs/>
            <w:sz w:val="22"/>
            <w:szCs w:val="22"/>
            <w:shd w:val="clear" w:color="auto" w:fill="FFFFFF"/>
          </w:rPr>
          <w:t>Aatmanirbhar Sanchar: Secure Self-Sufficient Communications</w:t>
        </w:r>
      </w:hyperlink>
      <w:r w:rsidR="005008E1">
        <w:rPr>
          <w:rFonts w:asciiTheme="majorHAnsi" w:hAnsiTheme="majorHAnsi" w:cstheme="majorHAnsi"/>
          <w:b/>
          <w:bCs/>
          <w:color w:val="000000"/>
          <w:sz w:val="22"/>
          <w:szCs w:val="22"/>
          <w:shd w:val="clear" w:color="auto" w:fill="FFFFFF"/>
        </w:rPr>
        <w:tab/>
        <w:t xml:space="preserve">      </w:t>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t xml:space="preserve">              June 2021 – May 2022</w:t>
      </w:r>
    </w:p>
    <w:p w14:paraId="4CA5194C" w14:textId="79000F35" w:rsidR="008042A1" w:rsidRPr="003A1250" w:rsidRDefault="008042A1" w:rsidP="008042A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cross-platform, secure (SHA-256) client-server chat application without depending on third-party APIs in the light of recent data privacy issues. I guided my team to adapt a CI/CD outlook on the project and we kept redeploying our app after integrating features and solving bugs based on the feedback we received from our mentors.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Python, Node JS, </w:t>
      </w:r>
      <w:r>
        <w:rPr>
          <w:rFonts w:ascii="Calibri" w:eastAsia="Calibri" w:hAnsi="Calibri" w:cs="Calibri"/>
          <w:i/>
          <w:iCs/>
          <w:color w:val="000000"/>
          <w:sz w:val="22"/>
          <w:szCs w:val="22"/>
        </w:rPr>
        <w:t>Unix</w:t>
      </w:r>
      <w:r>
        <w:rPr>
          <w:rFonts w:ascii="Calibri" w:eastAsia="Calibri" w:hAnsi="Calibri" w:cs="Calibri"/>
          <w:i/>
          <w:iCs/>
          <w:color w:val="000000"/>
          <w:sz w:val="22"/>
          <w:szCs w:val="22"/>
        </w:rPr>
        <w:t>.</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1"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2"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2"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bookmarkEnd w:id="2"/>
    <w:p w14:paraId="6E6B53CE" w14:textId="1DD9A9DB" w:rsidR="00BA53EE" w:rsidRDefault="008042A1"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 xml:space="preserve">translation of Land/Farm ownership papers’ pdf originally in Devanagari Script into an editable excel sheet using OCR. </w:t>
      </w:r>
      <w:r w:rsidRPr="009554BE">
        <w:rPr>
          <w:rFonts w:ascii="Calibri" w:eastAsia="Calibri" w:hAnsi="Calibri" w:cs="Calibri"/>
          <w:iCs/>
          <w:color w:val="000000"/>
          <w:sz w:val="22"/>
          <w:szCs w:val="22"/>
        </w:rPr>
        <w:t xml:space="preserve">Secured </w:t>
      </w:r>
      <w:r>
        <w:rPr>
          <w:rFonts w:ascii="Calibri" w:eastAsia="Calibri" w:hAnsi="Calibri" w:cs="Calibri"/>
          <w:iCs/>
          <w:color w:val="000000"/>
          <w:sz w:val="22"/>
          <w:szCs w:val="22"/>
          <w:u w:val="single"/>
        </w:rPr>
        <w:t>f</w:t>
      </w:r>
      <w:r w:rsidRPr="009554BE">
        <w:rPr>
          <w:rFonts w:ascii="Calibri" w:eastAsia="Calibri" w:hAnsi="Calibri" w:cs="Calibri"/>
          <w:iCs/>
          <w:color w:val="000000"/>
          <w:sz w:val="22"/>
          <w:szCs w:val="22"/>
          <w:u w:val="single"/>
        </w:rPr>
        <w:t>irst</w:t>
      </w:r>
      <w:r w:rsidRPr="009554BE">
        <w:rPr>
          <w:rFonts w:ascii="Calibri" w:eastAsia="Calibri" w:hAnsi="Calibri" w:cs="Calibri"/>
          <w:iCs/>
          <w:color w:val="000000"/>
          <w:sz w:val="22"/>
          <w:szCs w:val="22"/>
        </w:rPr>
        <w:t xml:space="preserve"> position for the data extraction project amongst the 72 teams participating.</w:t>
      </w:r>
      <w:r>
        <w:rPr>
          <w:rFonts w:ascii="Calibri" w:eastAsia="Calibri" w:hAnsi="Calibri" w:cs="Calibri"/>
          <w: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Django, Google Cloud, Html/CSS.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3"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38DB39BE" w14:textId="2C38FF3E" w:rsidR="005A167B" w:rsidRPr="004D0DC9" w:rsidRDefault="009F7C1C" w:rsidP="004D0DC9">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6DA52468" w14:textId="77777777" w:rsidR="004D0DC9" w:rsidRDefault="00213B81" w:rsidP="004D0DC9">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4"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3" w14:textId="40328856" w:rsidR="00DC5950" w:rsidRPr="004D0DC9" w:rsidRDefault="006A00A4" w:rsidP="004D0DC9">
      <w:pPr>
        <w:pBdr>
          <w:top w:val="single" w:sz="4" w:space="1" w:color="auto"/>
          <w:left w:val="nil"/>
          <w:bottom w:val="nil"/>
          <w:right w:val="nil"/>
          <w:between w:val="nil"/>
        </w:pBdr>
        <w:jc w:val="both"/>
        <w:rPr>
          <w:rFonts w:asciiTheme="majorHAnsi" w:hAnsiTheme="majorHAnsi" w:cstheme="majorHAnsi"/>
          <w:color w:val="000000"/>
          <w:sz w:val="22"/>
          <w:szCs w:val="22"/>
          <w:shd w:val="clear" w:color="auto" w:fill="FFFFFF"/>
        </w:rPr>
      </w:pPr>
      <w:r w:rsidRPr="004D0DC9">
        <w:rPr>
          <w:rFonts w:ascii="Calibri" w:eastAsia="Calibri" w:hAnsi="Calibri" w:cs="Calibri"/>
          <w:b/>
          <w:color w:val="000000"/>
          <w:sz w:val="22"/>
          <w:szCs w:val="22"/>
        </w:rPr>
        <w:t xml:space="preserve">Technical Skills: </w:t>
      </w:r>
      <w:r w:rsidR="00B03F6A" w:rsidRPr="004D0DC9">
        <w:rPr>
          <w:rFonts w:ascii="Calibri" w:eastAsia="Calibri" w:hAnsi="Calibri" w:cs="Calibri"/>
          <w:bCs/>
          <w:color w:val="000000"/>
          <w:sz w:val="22"/>
          <w:szCs w:val="22"/>
        </w:rPr>
        <w:t xml:space="preserve">Python, </w:t>
      </w:r>
      <w:proofErr w:type="spellStart"/>
      <w:r w:rsidR="00E83216" w:rsidRPr="004D0DC9">
        <w:rPr>
          <w:rFonts w:ascii="Calibri" w:eastAsia="Calibri" w:hAnsi="Calibri" w:cs="Calibri"/>
          <w:bCs/>
          <w:color w:val="000000"/>
          <w:sz w:val="22"/>
          <w:szCs w:val="22"/>
        </w:rPr>
        <w:t>PyTorch</w:t>
      </w:r>
      <w:proofErr w:type="spellEnd"/>
      <w:r w:rsidR="00E83216" w:rsidRPr="004D0DC9">
        <w:rPr>
          <w:rFonts w:ascii="Calibri" w:eastAsia="Calibri" w:hAnsi="Calibri" w:cs="Calibri"/>
          <w:bCs/>
          <w:color w:val="000000"/>
          <w:sz w:val="22"/>
          <w:szCs w:val="22"/>
        </w:rPr>
        <w:t xml:space="preserve">, TensorFlow, </w:t>
      </w:r>
      <w:r w:rsidR="004D0DC9" w:rsidRPr="004D0DC9">
        <w:rPr>
          <w:rFonts w:ascii="Calibri" w:eastAsia="Calibri" w:hAnsi="Calibri" w:cs="Calibri"/>
          <w:bCs/>
          <w:color w:val="000000"/>
          <w:sz w:val="22"/>
          <w:szCs w:val="22"/>
        </w:rPr>
        <w:t>Linux, Git</w:t>
      </w:r>
      <w:r w:rsidR="004D0DC9">
        <w:rPr>
          <w:rFonts w:ascii="Calibri" w:eastAsia="Calibri" w:hAnsi="Calibri" w:cs="Calibri"/>
          <w:bCs/>
          <w:color w:val="000000"/>
          <w:sz w:val="22"/>
          <w:szCs w:val="22"/>
        </w:rPr>
        <w:t xml:space="preserve">, </w:t>
      </w:r>
      <w:r w:rsidR="008111D6" w:rsidRPr="004D0DC9">
        <w:rPr>
          <w:rFonts w:ascii="Calibri" w:eastAsia="Calibri" w:hAnsi="Calibri" w:cs="Calibri"/>
          <w:bCs/>
          <w:color w:val="000000"/>
          <w:sz w:val="22"/>
          <w:szCs w:val="22"/>
        </w:rPr>
        <w:t xml:space="preserve">SQL, </w:t>
      </w:r>
      <w:proofErr w:type="spellStart"/>
      <w:r w:rsidR="00E83216" w:rsidRPr="004D0DC9">
        <w:rPr>
          <w:rFonts w:ascii="Calibri" w:eastAsia="Calibri" w:hAnsi="Calibri" w:cs="Calibri"/>
          <w:bCs/>
          <w:color w:val="000000"/>
          <w:sz w:val="22"/>
          <w:szCs w:val="22"/>
        </w:rPr>
        <w:t>Javascript</w:t>
      </w:r>
      <w:proofErr w:type="spellEnd"/>
      <w:r w:rsidR="00E83216" w:rsidRPr="004D0DC9">
        <w:rPr>
          <w:rFonts w:ascii="Calibri" w:eastAsia="Calibri" w:hAnsi="Calibri" w:cs="Calibri"/>
          <w:bCs/>
          <w:color w:val="000000"/>
          <w:sz w:val="22"/>
          <w:szCs w:val="22"/>
        </w:rPr>
        <w:t>,</w:t>
      </w:r>
      <w:r w:rsidR="004D0DC9" w:rsidRPr="004D0DC9">
        <w:rPr>
          <w:rFonts w:ascii="Calibri" w:eastAsia="Calibri" w:hAnsi="Calibri" w:cs="Calibri"/>
          <w:bCs/>
          <w:color w:val="000000"/>
          <w:sz w:val="22"/>
          <w:szCs w:val="22"/>
        </w:rPr>
        <w:t xml:space="preserve"> </w:t>
      </w:r>
      <w:r w:rsidR="004D0DC9" w:rsidRPr="004D0DC9">
        <w:rPr>
          <w:rFonts w:ascii="Calibri" w:eastAsia="Calibri" w:hAnsi="Calibri" w:cs="Calibri"/>
          <w:bCs/>
          <w:color w:val="000000"/>
          <w:sz w:val="22"/>
          <w:szCs w:val="22"/>
        </w:rPr>
        <w:t>Android-Java</w:t>
      </w:r>
      <w:r w:rsidR="004D0DC9">
        <w:rPr>
          <w:rFonts w:asciiTheme="majorHAnsi" w:hAnsiTheme="majorHAnsi" w:cstheme="majorHAnsi"/>
          <w:color w:val="000000"/>
          <w:sz w:val="22"/>
          <w:szCs w:val="22"/>
          <w:shd w:val="clear" w:color="auto" w:fill="FFFFFF"/>
        </w:rPr>
        <w:t>,</w:t>
      </w:r>
      <w:r w:rsidR="00E83216" w:rsidRPr="004D0DC9">
        <w:rPr>
          <w:rFonts w:ascii="Calibri" w:eastAsia="Calibri" w:hAnsi="Calibri" w:cs="Calibri"/>
          <w:bCs/>
          <w:color w:val="000000"/>
          <w:sz w:val="22"/>
          <w:szCs w:val="22"/>
        </w:rPr>
        <w:t xml:space="preserve"> </w:t>
      </w:r>
      <w:r w:rsidR="00F442ED" w:rsidRPr="004D0DC9">
        <w:rPr>
          <w:rFonts w:ascii="Calibri" w:eastAsia="Calibri" w:hAnsi="Calibri" w:cs="Calibri"/>
          <w:bCs/>
          <w:color w:val="000000"/>
          <w:sz w:val="22"/>
          <w:szCs w:val="22"/>
        </w:rPr>
        <w:t>AWS</w:t>
      </w:r>
      <w:r w:rsidR="00C77A0F" w:rsidRPr="004D0DC9">
        <w:rPr>
          <w:rFonts w:ascii="Calibri" w:eastAsia="Calibri" w:hAnsi="Calibri" w:cs="Calibri"/>
          <w:bCs/>
          <w:color w:val="000000"/>
          <w:sz w:val="22"/>
          <w:szCs w:val="22"/>
        </w:rPr>
        <w:t>,</w:t>
      </w:r>
      <w:r w:rsidR="00F442ED" w:rsidRPr="004D0DC9">
        <w:rPr>
          <w:rFonts w:ascii="Calibri" w:eastAsia="Calibri" w:hAnsi="Calibri" w:cs="Calibri"/>
          <w:bCs/>
          <w:color w:val="000000"/>
          <w:sz w:val="22"/>
          <w:szCs w:val="22"/>
        </w:rPr>
        <w:t xml:space="preserve"> </w:t>
      </w:r>
      <w:r w:rsidR="00C4678E" w:rsidRPr="004D0DC9">
        <w:rPr>
          <w:rFonts w:ascii="Calibri" w:eastAsia="Calibri" w:hAnsi="Calibri" w:cs="Calibri"/>
          <w:bCs/>
          <w:color w:val="000000"/>
          <w:sz w:val="22"/>
          <w:szCs w:val="22"/>
        </w:rPr>
        <w:t>Google</w:t>
      </w:r>
      <w:r w:rsidR="00A13B26" w:rsidRPr="004D0DC9">
        <w:rPr>
          <w:rFonts w:ascii="Calibri" w:eastAsia="Calibri" w:hAnsi="Calibri" w:cs="Calibri"/>
          <w:bCs/>
          <w:color w:val="000000"/>
          <w:sz w:val="22"/>
          <w:szCs w:val="22"/>
        </w:rPr>
        <w:t xml:space="preserve"> </w:t>
      </w:r>
      <w:r w:rsidR="00C4678E" w:rsidRPr="004D0DC9">
        <w:rPr>
          <w:rFonts w:ascii="Calibri" w:eastAsia="Calibri" w:hAnsi="Calibri" w:cs="Calibri"/>
          <w:bCs/>
          <w:color w:val="000000"/>
          <w:sz w:val="22"/>
          <w:szCs w:val="22"/>
        </w:rPr>
        <w:t>Cloud</w:t>
      </w:r>
      <w:r w:rsidR="008111D6" w:rsidRPr="004D0DC9">
        <w:rPr>
          <w:rFonts w:ascii="Calibri" w:eastAsia="Calibri" w:hAnsi="Calibri" w:cs="Calibri"/>
          <w:bCs/>
          <w:color w:val="000000"/>
          <w:sz w:val="22"/>
          <w:szCs w:val="22"/>
        </w:rPr>
        <w:t>, Firebase</w:t>
      </w:r>
    </w:p>
    <w:sectPr w:rsidR="00DC5950" w:rsidRPr="004D0DC9" w:rsidSect="00587D39">
      <w:headerReference w:type="default" r:id="rId15"/>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8C7B2" w14:textId="77777777" w:rsidR="001102BC" w:rsidRDefault="001102BC">
      <w:r>
        <w:separator/>
      </w:r>
    </w:p>
  </w:endnote>
  <w:endnote w:type="continuationSeparator" w:id="0">
    <w:p w14:paraId="11992E70" w14:textId="77777777" w:rsidR="001102BC" w:rsidRDefault="00110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4313" w14:textId="77777777" w:rsidR="001102BC" w:rsidRDefault="001102BC">
      <w:r>
        <w:separator/>
      </w:r>
    </w:p>
  </w:footnote>
  <w:footnote w:type="continuationSeparator" w:id="0">
    <w:p w14:paraId="4A611BC7" w14:textId="77777777" w:rsidR="001102BC" w:rsidRDefault="00110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2BD31DA"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C45183">
      <w:rPr>
        <w:rFonts w:ascii="Calibri" w:eastAsia="Calibri" w:hAnsi="Calibri" w:cs="Calibri"/>
        <w:sz w:val="22"/>
        <w:szCs w:val="22"/>
      </w:rPr>
      <w:t xml:space="preserve"> (</w:t>
    </w:r>
    <w:r w:rsidR="001C7220">
      <w:rPr>
        <w:rFonts w:ascii="Calibri" w:eastAsia="Calibri" w:hAnsi="Calibri" w:cs="Calibri"/>
        <w:sz w:val="22"/>
        <w:szCs w:val="22"/>
      </w:rPr>
      <w:t>858</w:t>
    </w:r>
    <w:r w:rsidR="003C4E2A">
      <w:rPr>
        <w:rFonts w:ascii="Calibri" w:eastAsia="Calibri" w:hAnsi="Calibri" w:cs="Calibri"/>
        <w:sz w:val="22"/>
        <w:szCs w:val="22"/>
      </w:rPr>
      <w:t>)</w:t>
    </w:r>
    <w:r w:rsidR="001C7220">
      <w:rPr>
        <w:rFonts w:ascii="Calibri" w:eastAsia="Calibri" w:hAnsi="Calibri" w:cs="Calibri"/>
        <w:sz w:val="22"/>
        <w:szCs w:val="22"/>
      </w:rPr>
      <w:t>214</w:t>
    </w:r>
    <w:r w:rsidR="003C4E2A">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NqwFAIuxG7ctAAAA"/>
  </w:docVars>
  <w:rsids>
    <w:rsidRoot w:val="00DC5950"/>
    <w:rsid w:val="0000103E"/>
    <w:rsid w:val="00014871"/>
    <w:rsid w:val="000232BF"/>
    <w:rsid w:val="00024E1D"/>
    <w:rsid w:val="0002503D"/>
    <w:rsid w:val="000377C9"/>
    <w:rsid w:val="00046969"/>
    <w:rsid w:val="00050B65"/>
    <w:rsid w:val="00051647"/>
    <w:rsid w:val="00054E50"/>
    <w:rsid w:val="00062B30"/>
    <w:rsid w:val="00062D74"/>
    <w:rsid w:val="000737EB"/>
    <w:rsid w:val="00087F16"/>
    <w:rsid w:val="00093608"/>
    <w:rsid w:val="000A11F6"/>
    <w:rsid w:val="000E1D61"/>
    <w:rsid w:val="000E2C9B"/>
    <w:rsid w:val="000F2A7F"/>
    <w:rsid w:val="000F33A7"/>
    <w:rsid w:val="0010521A"/>
    <w:rsid w:val="001102BC"/>
    <w:rsid w:val="00110975"/>
    <w:rsid w:val="00113796"/>
    <w:rsid w:val="001218E6"/>
    <w:rsid w:val="00122FE1"/>
    <w:rsid w:val="001255B3"/>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4E2A"/>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944CF"/>
    <w:rsid w:val="004B29CC"/>
    <w:rsid w:val="004B2A0E"/>
    <w:rsid w:val="004C3BD3"/>
    <w:rsid w:val="004D0DC9"/>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7D748F"/>
    <w:rsid w:val="00802350"/>
    <w:rsid w:val="008042A1"/>
    <w:rsid w:val="008111D6"/>
    <w:rsid w:val="00830BB3"/>
    <w:rsid w:val="00837F54"/>
    <w:rsid w:val="008410E2"/>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3837"/>
    <w:rsid w:val="009E754E"/>
    <w:rsid w:val="009F7523"/>
    <w:rsid w:val="009F7C1C"/>
    <w:rsid w:val="00A017F0"/>
    <w:rsid w:val="00A06D6F"/>
    <w:rsid w:val="00A13B26"/>
    <w:rsid w:val="00A2060B"/>
    <w:rsid w:val="00A23F54"/>
    <w:rsid w:val="00A305E6"/>
    <w:rsid w:val="00A52FF4"/>
    <w:rsid w:val="00A6015E"/>
    <w:rsid w:val="00A67319"/>
    <w:rsid w:val="00A9098A"/>
    <w:rsid w:val="00A96FEB"/>
    <w:rsid w:val="00AB7939"/>
    <w:rsid w:val="00AB7D48"/>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5183"/>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github.com/JayJhaveri1906/AutomaticParkingSystemANPR" TargetMode="Externa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yperlink" Target="https://dx.doi.org/10.2139/ssrn.38677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Jhaveri1906/Divya-Drishti"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ayJhaveri1906/Aatmanirbhar-Sanchar" TargetMode="External"/><Relationship Id="rId4" Type="http://schemas.openxmlformats.org/officeDocument/2006/relationships/webSettings" Target="webSettings.xml"/><Relationship Id="rId9" Type="http://schemas.openxmlformats.org/officeDocument/2006/relationships/hyperlink" Target="https://github.com/JayJhaveri1906/Game-Genre-and-Recommendation-Prediction" TargetMode="External"/><Relationship Id="rId14" Type="http://schemas.openxmlformats.org/officeDocument/2006/relationships/hyperlink" Target="https://doi.org/10.1007/978-981-16-0401-0_11"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9468</TotalTime>
  <Pages>1</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186</cp:revision>
  <cp:lastPrinted>2023-04-03T17:43:00Z</cp:lastPrinted>
  <dcterms:created xsi:type="dcterms:W3CDTF">2021-09-13T12:00:00Z</dcterms:created>
  <dcterms:modified xsi:type="dcterms:W3CDTF">2023-04-28T01:07:00Z</dcterms:modified>
</cp:coreProperties>
</file>