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572C" w:rsidRDefault="002B572C">
      <w:pPr>
        <w:rPr>
          <w:b/>
          <w:bCs/>
          <w:sz w:val="72"/>
        </w:rPr>
      </w:pPr>
    </w:p>
    <w:p w:rsidR="002B572C" w:rsidRDefault="002B572C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山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东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科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技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大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学</w:t>
      </w:r>
    </w:p>
    <w:p w:rsidR="002B572C" w:rsidRDefault="002B572C">
      <w:pPr>
        <w:jc w:val="center"/>
        <w:rPr>
          <w:b/>
          <w:bCs/>
          <w:kern w:val="10"/>
          <w:sz w:val="48"/>
          <w:szCs w:val="48"/>
        </w:rPr>
      </w:pPr>
      <w:r>
        <w:rPr>
          <w:rFonts w:hint="eastAsia"/>
          <w:b/>
          <w:bCs/>
          <w:kern w:val="10"/>
          <w:sz w:val="48"/>
          <w:szCs w:val="48"/>
        </w:rPr>
        <w:t>本科毕业设计（论文）开题报告</w:t>
      </w:r>
    </w:p>
    <w:p w:rsidR="002B572C" w:rsidRDefault="002B572C">
      <w:pPr>
        <w:jc w:val="center"/>
        <w:rPr>
          <w:b/>
          <w:bCs/>
          <w:sz w:val="52"/>
        </w:rPr>
      </w:pPr>
    </w:p>
    <w:p w:rsidR="002B572C" w:rsidRDefault="002B572C">
      <w:pPr>
        <w:jc w:val="center"/>
        <w:rPr>
          <w:b/>
          <w:bCs/>
          <w:sz w:val="52"/>
        </w:rPr>
      </w:pPr>
    </w:p>
    <w:p w:rsidR="002B572C" w:rsidRPr="00210451" w:rsidRDefault="00B333C7" w:rsidP="00210451"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 w:rsidRPr="00B333C7">
        <w:rPr>
          <w:rFonts w:ascii="黑体" w:eastAsia="黑体"/>
          <w:bCs/>
          <w:noProof/>
          <w:sz w:val="20"/>
        </w:rPr>
        <w:pict>
          <v:line id="Line 3" o:spid="_x0000_s1026" style="position:absolute;left:0;text-align:left;z-index:251658240;visibility:visible" from="78.4pt,23.4pt" to="406.1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"/>
        </w:pict>
      </w:r>
      <w:r w:rsidRPr="00B333C7">
        <w:rPr>
          <w:rFonts w:ascii="黑体" w:eastAsia="黑体"/>
          <w:bCs/>
          <w:noProof/>
          <w:sz w:val="32"/>
          <w:szCs w:val="32"/>
        </w:rPr>
        <w:pict>
          <v:line id="Line 2" o:spid="_x0000_s1027" style="position:absolute;left:0;text-align:left;z-index:251657216;visibility:visible" from="90pt,23.4pt" to="35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ov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"/>
        </w:pict>
      </w:r>
      <w:r w:rsidR="002B572C" w:rsidRPr="00210451">
        <w:rPr>
          <w:rFonts w:ascii="黑体" w:eastAsia="黑体" w:hint="eastAsia"/>
          <w:bCs/>
          <w:sz w:val="32"/>
          <w:szCs w:val="32"/>
        </w:rPr>
        <w:t>题 目</w:t>
      </w:r>
      <w:r w:rsidR="00210451">
        <w:rPr>
          <w:rFonts w:ascii="黑体" w:eastAsia="黑体" w:hint="eastAsia"/>
          <w:bCs/>
          <w:sz w:val="32"/>
          <w:szCs w:val="32"/>
        </w:rPr>
        <w:t xml:space="preserve">   </w:t>
      </w:r>
      <w:r w:rsidR="00EE76A7">
        <w:rPr>
          <w:rFonts w:ascii="宋体" w:hAnsi="宋体" w:hint="eastAsia"/>
          <w:bCs/>
          <w:sz w:val="32"/>
          <w:szCs w:val="32"/>
        </w:rPr>
        <w:t>基于C/S架构的地勘系统</w:t>
      </w:r>
      <w:r w:rsidR="00EE76A7">
        <w:rPr>
          <w:rFonts w:ascii="宋体" w:hAnsi="宋体"/>
          <w:bCs/>
          <w:sz w:val="32"/>
          <w:szCs w:val="32"/>
        </w:rPr>
        <w:t>分析与</w:t>
      </w:r>
      <w:r w:rsidR="00EE76A7">
        <w:rPr>
          <w:rFonts w:ascii="宋体" w:hAnsi="宋体" w:hint="eastAsia"/>
          <w:bCs/>
          <w:sz w:val="32"/>
          <w:szCs w:val="32"/>
        </w:rPr>
        <w:t>编程</w:t>
      </w:r>
      <w:r w:rsidR="009B3CD8" w:rsidRPr="009B3CD8">
        <w:rPr>
          <w:rFonts w:ascii="宋体" w:hAnsi="宋体"/>
          <w:bCs/>
          <w:sz w:val="32"/>
          <w:szCs w:val="32"/>
        </w:rPr>
        <w:t>实现</w:t>
      </w:r>
    </w:p>
    <w:p w:rsidR="002B572C" w:rsidRPr="00210451" w:rsidRDefault="002B572C">
      <w:pPr>
        <w:rPr>
          <w:b/>
          <w:sz w:val="24"/>
        </w:rPr>
      </w:pPr>
    </w:p>
    <w:p w:rsidR="002B572C" w:rsidRPr="00210451" w:rsidRDefault="002B572C">
      <w:pPr>
        <w:jc w:val="center"/>
        <w:rPr>
          <w:b/>
          <w:bCs/>
          <w:sz w:val="52"/>
        </w:rPr>
      </w:pPr>
    </w:p>
    <w:p w:rsidR="00210451" w:rsidRPr="00210451" w:rsidRDefault="00210451">
      <w:pPr>
        <w:jc w:val="center"/>
        <w:rPr>
          <w:b/>
          <w:bCs/>
          <w:sz w:val="52"/>
        </w:rPr>
      </w:pPr>
    </w:p>
    <w:p w:rsidR="002B572C" w:rsidRPr="00210451" w:rsidRDefault="002B572C">
      <w:pPr>
        <w:rPr>
          <w:b/>
          <w:bCs/>
          <w:sz w:val="52"/>
        </w:rPr>
      </w:pPr>
    </w:p>
    <w:p w:rsidR="002B572C" w:rsidRDefault="00156BF2" w:rsidP="00156BF2">
      <w:pPr>
        <w:spacing w:line="760" w:lineRule="exact"/>
        <w:ind w:leftChars="600" w:left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93"/>
          <w:kern w:val="0"/>
          <w:sz w:val="28"/>
          <w:szCs w:val="28"/>
        </w:rPr>
        <w:t>学院名</w:t>
      </w:r>
      <w:r>
        <w:rPr>
          <w:rFonts w:ascii="宋体" w:hAnsi="宋体" w:hint="eastAsia"/>
          <w:spacing w:val="1"/>
          <w:kern w:val="0"/>
          <w:sz w:val="28"/>
          <w:szCs w:val="28"/>
        </w:rPr>
        <w:t>称</w:t>
      </w:r>
      <w:r w:rsidR="00872A1B">
        <w:rPr>
          <w:rFonts w:ascii="宋体" w:hAnsi="宋体" w:hint="eastAsia"/>
          <w:kern w:val="0"/>
          <w:sz w:val="28"/>
          <w:szCs w:val="28"/>
          <w:u w:val="single"/>
        </w:rPr>
        <w:t xml:space="preserve">   </w:t>
      </w:r>
      <w:r w:rsidR="00760E32">
        <w:rPr>
          <w:rFonts w:ascii="宋体" w:hAnsi="宋体"/>
          <w:kern w:val="0"/>
          <w:sz w:val="28"/>
          <w:szCs w:val="28"/>
          <w:u w:val="single"/>
        </w:rPr>
        <w:t xml:space="preserve">  </w:t>
      </w:r>
      <w:r w:rsidR="00872A1B">
        <w:rPr>
          <w:rFonts w:ascii="宋体" w:hAnsi="宋体" w:hint="eastAsia"/>
          <w:kern w:val="0"/>
          <w:sz w:val="28"/>
          <w:szCs w:val="28"/>
          <w:u w:val="single"/>
        </w:rPr>
        <w:t>地球科学与工程学院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    </w:t>
      </w:r>
    </w:p>
    <w:p w:rsidR="002B572C" w:rsidRDefault="002B572C" w:rsidP="00156BF2">
      <w:pPr>
        <w:spacing w:line="760" w:lineRule="exact"/>
        <w:ind w:leftChars="600" w:left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93"/>
          <w:kern w:val="0"/>
          <w:sz w:val="28"/>
          <w:szCs w:val="28"/>
        </w:rPr>
        <w:t>专业班</w:t>
      </w:r>
      <w:r>
        <w:rPr>
          <w:rFonts w:ascii="宋体" w:hAnsi="宋体" w:hint="eastAsia"/>
          <w:spacing w:val="1"/>
          <w:kern w:val="0"/>
          <w:sz w:val="28"/>
          <w:szCs w:val="28"/>
        </w:rPr>
        <w:t>级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    </w:t>
      </w:r>
      <w:r w:rsidR="00EE76A7">
        <w:rPr>
          <w:rFonts w:ascii="宋体" w:hAnsi="宋体" w:hint="eastAsia"/>
          <w:kern w:val="0"/>
          <w:sz w:val="28"/>
          <w:szCs w:val="28"/>
          <w:u w:val="single"/>
        </w:rPr>
        <w:t>勘查技术与工程2014</w:t>
      </w:r>
      <w:r w:rsidR="00156BF2">
        <w:rPr>
          <w:rFonts w:ascii="宋体" w:hAnsi="宋体"/>
          <w:kern w:val="0"/>
          <w:sz w:val="28"/>
          <w:szCs w:val="28"/>
          <w:u w:val="single"/>
        </w:rPr>
        <w:t xml:space="preserve">      </w:t>
      </w:r>
    </w:p>
    <w:p w:rsidR="002B572C" w:rsidRDefault="002B572C" w:rsidP="00156BF2">
      <w:pPr>
        <w:spacing w:line="760" w:lineRule="exact"/>
        <w:ind w:leftChars="600" w:left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93"/>
          <w:kern w:val="0"/>
          <w:sz w:val="28"/>
          <w:szCs w:val="28"/>
        </w:rPr>
        <w:t>学生姓</w:t>
      </w:r>
      <w:r>
        <w:rPr>
          <w:rFonts w:ascii="宋体" w:hAnsi="宋体" w:hint="eastAsia"/>
          <w:spacing w:val="1"/>
          <w:kern w:val="0"/>
          <w:sz w:val="28"/>
          <w:szCs w:val="28"/>
        </w:rPr>
        <w:t>名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    </w:t>
      </w:r>
      <w:r w:rsidR="00760E32">
        <w:rPr>
          <w:rFonts w:ascii="宋体" w:hAnsi="宋体"/>
          <w:kern w:val="0"/>
          <w:sz w:val="28"/>
          <w:szCs w:val="28"/>
          <w:u w:val="single"/>
        </w:rPr>
        <w:t xml:space="preserve">   </w:t>
      </w:r>
      <w:r w:rsidR="00045054">
        <w:rPr>
          <w:rFonts w:ascii="宋体" w:hAnsi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</w:t>
      </w:r>
      <w:r w:rsidR="005E5112">
        <w:rPr>
          <w:rFonts w:ascii="宋体" w:hAnsi="宋体" w:hint="eastAsia"/>
          <w:kern w:val="0"/>
          <w:sz w:val="28"/>
          <w:szCs w:val="28"/>
          <w:u w:val="single"/>
        </w:rPr>
        <w:t xml:space="preserve"> </w:t>
      </w:r>
      <w:r w:rsidR="00EE76A7">
        <w:rPr>
          <w:rFonts w:ascii="宋体" w:hAnsi="宋体" w:hint="eastAsia"/>
          <w:kern w:val="0"/>
          <w:sz w:val="28"/>
          <w:szCs w:val="28"/>
          <w:u w:val="single"/>
        </w:rPr>
        <w:t>刘爽</w:t>
      </w:r>
      <w:r w:rsidR="00156BF2">
        <w:rPr>
          <w:rFonts w:ascii="宋体" w:hAnsi="宋体" w:hint="eastAsia"/>
          <w:kern w:val="0"/>
          <w:sz w:val="28"/>
          <w:szCs w:val="28"/>
          <w:u w:val="single"/>
        </w:rPr>
        <w:t xml:space="preserve">     </w:t>
      </w:r>
      <w:r w:rsidR="00156BF2">
        <w:rPr>
          <w:rFonts w:ascii="宋体" w:hAnsi="宋体"/>
          <w:kern w:val="0"/>
          <w:sz w:val="28"/>
          <w:szCs w:val="28"/>
          <w:u w:val="single"/>
        </w:rPr>
        <w:t xml:space="preserve"> </w:t>
      </w:r>
      <w:r w:rsidR="00156BF2">
        <w:rPr>
          <w:rFonts w:ascii="宋体" w:hAnsi="宋体" w:hint="eastAsia"/>
          <w:kern w:val="0"/>
          <w:sz w:val="28"/>
          <w:szCs w:val="28"/>
          <w:u w:val="single"/>
        </w:rPr>
        <w:t xml:space="preserve">       </w:t>
      </w:r>
    </w:p>
    <w:p w:rsidR="002B572C" w:rsidRDefault="002B572C" w:rsidP="00156BF2">
      <w:pPr>
        <w:spacing w:line="760" w:lineRule="exact"/>
        <w:ind w:leftChars="600" w:left="1260"/>
        <w:rPr>
          <w:rFonts w:ascii="宋体" w:hAnsi="宋体"/>
          <w:kern w:val="0"/>
          <w:sz w:val="28"/>
          <w:szCs w:val="28"/>
          <w:u w:val="single"/>
        </w:rPr>
      </w:pPr>
      <w:r>
        <w:rPr>
          <w:rFonts w:ascii="宋体" w:hAnsi="宋体" w:hint="eastAsia"/>
          <w:spacing w:val="56"/>
          <w:kern w:val="0"/>
          <w:sz w:val="28"/>
          <w:szCs w:val="28"/>
        </w:rPr>
        <w:t xml:space="preserve">学    </w:t>
      </w:r>
      <w:r>
        <w:rPr>
          <w:rFonts w:ascii="宋体" w:hAnsi="宋体" w:hint="eastAsia"/>
          <w:kern w:val="0"/>
          <w:sz w:val="28"/>
          <w:szCs w:val="28"/>
        </w:rPr>
        <w:t>号</w:t>
      </w:r>
      <w:r w:rsidR="00760E32">
        <w:rPr>
          <w:rFonts w:ascii="宋体" w:hAnsi="宋体" w:hint="eastAsia"/>
          <w:kern w:val="0"/>
          <w:sz w:val="28"/>
          <w:szCs w:val="28"/>
          <w:u w:val="single"/>
        </w:rPr>
        <w:t xml:space="preserve">    </w:t>
      </w:r>
      <w:r w:rsidR="005E5112">
        <w:rPr>
          <w:rFonts w:ascii="宋体" w:hAnsi="宋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kern w:val="0"/>
          <w:sz w:val="28"/>
          <w:szCs w:val="28"/>
          <w:u w:val="single"/>
        </w:rPr>
        <w:t xml:space="preserve"> </w:t>
      </w:r>
      <w:r w:rsidR="00760E32">
        <w:rPr>
          <w:rFonts w:ascii="宋体" w:hAnsi="宋体"/>
          <w:kern w:val="0"/>
          <w:sz w:val="28"/>
          <w:szCs w:val="28"/>
          <w:u w:val="single"/>
        </w:rPr>
        <w:t xml:space="preserve">  </w:t>
      </w:r>
      <w:r w:rsidR="00EE76A7">
        <w:rPr>
          <w:rFonts w:ascii="宋体" w:hAnsi="宋体" w:hint="eastAsia"/>
          <w:kern w:val="0"/>
          <w:sz w:val="28"/>
          <w:szCs w:val="28"/>
          <w:u w:val="single"/>
        </w:rPr>
        <w:t>201401031021</w:t>
      </w:r>
      <w:r w:rsidR="00156BF2">
        <w:rPr>
          <w:rFonts w:ascii="宋体" w:hAnsi="宋体"/>
          <w:kern w:val="0"/>
          <w:sz w:val="28"/>
          <w:szCs w:val="28"/>
          <w:u w:val="single"/>
        </w:rPr>
        <w:t xml:space="preserve">       </w:t>
      </w:r>
    </w:p>
    <w:p w:rsidR="002B572C" w:rsidRDefault="002B572C" w:rsidP="00156BF2">
      <w:pPr>
        <w:spacing w:line="760" w:lineRule="exact"/>
        <w:ind w:leftChars="600" w:left="1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 xml:space="preserve">指 导 教 师 </w:t>
      </w:r>
      <w:r>
        <w:rPr>
          <w:rFonts w:ascii="宋体" w:hAnsi="宋体" w:hint="eastAsia"/>
          <w:sz w:val="28"/>
          <w:szCs w:val="32"/>
          <w:u w:val="single"/>
        </w:rPr>
        <w:t xml:space="preserve">       </w:t>
      </w:r>
      <w:r w:rsidR="00760E32">
        <w:rPr>
          <w:rFonts w:ascii="宋体" w:hAnsi="宋体"/>
          <w:sz w:val="28"/>
          <w:szCs w:val="32"/>
          <w:u w:val="single"/>
        </w:rPr>
        <w:t xml:space="preserve">  </w:t>
      </w:r>
      <w:r w:rsidR="00045054">
        <w:rPr>
          <w:rFonts w:ascii="宋体" w:hAnsi="宋体"/>
          <w:sz w:val="28"/>
          <w:szCs w:val="32"/>
          <w:u w:val="single"/>
        </w:rPr>
        <w:t xml:space="preserve"> </w:t>
      </w:r>
      <w:r w:rsidR="00045054">
        <w:rPr>
          <w:rFonts w:ascii="宋体" w:hAnsi="宋体" w:hint="eastAsia"/>
          <w:sz w:val="28"/>
          <w:szCs w:val="32"/>
          <w:u w:val="single"/>
        </w:rPr>
        <w:t>丁仁伟</w:t>
      </w:r>
      <w:r w:rsidR="00156BF2">
        <w:rPr>
          <w:rFonts w:ascii="宋体" w:hAnsi="宋体" w:hint="eastAsia"/>
          <w:sz w:val="28"/>
          <w:szCs w:val="32"/>
          <w:u w:val="single"/>
        </w:rPr>
        <w:t xml:space="preserve">         </w:t>
      </w:r>
      <w:r w:rsidR="00156BF2">
        <w:rPr>
          <w:rFonts w:ascii="宋体" w:hAnsi="宋体"/>
          <w:sz w:val="28"/>
          <w:szCs w:val="32"/>
          <w:u w:val="single"/>
        </w:rPr>
        <w:t xml:space="preserve"> </w:t>
      </w:r>
      <w:r w:rsidR="00156BF2">
        <w:rPr>
          <w:rFonts w:ascii="宋体" w:hAnsi="宋体" w:hint="eastAsia"/>
          <w:sz w:val="28"/>
          <w:szCs w:val="32"/>
          <w:u w:val="single"/>
        </w:rPr>
        <w:t xml:space="preserve">  </w:t>
      </w:r>
    </w:p>
    <w:p w:rsidR="002B572C" w:rsidRDefault="002B572C">
      <w:pPr>
        <w:jc w:val="center"/>
        <w:rPr>
          <w:rFonts w:ascii="宋体" w:hAnsi="宋体"/>
          <w:sz w:val="28"/>
          <w:szCs w:val="28"/>
        </w:rPr>
      </w:pPr>
    </w:p>
    <w:p w:rsidR="002B572C" w:rsidRPr="00045054" w:rsidRDefault="002B572C">
      <w:pPr>
        <w:jc w:val="center"/>
        <w:rPr>
          <w:rFonts w:ascii="宋体" w:hAnsi="宋体"/>
          <w:sz w:val="28"/>
          <w:szCs w:val="28"/>
        </w:rPr>
      </w:pPr>
    </w:p>
    <w:p w:rsidR="002B572C" w:rsidRDefault="002B572C">
      <w:pPr>
        <w:rPr>
          <w:rFonts w:ascii="宋体" w:hAnsi="宋体"/>
          <w:sz w:val="28"/>
          <w:szCs w:val="28"/>
        </w:rPr>
      </w:pPr>
    </w:p>
    <w:p w:rsidR="002B572C" w:rsidRDefault="002B572C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填表时间：</w:t>
      </w:r>
      <w:r w:rsidR="00045054">
        <w:rPr>
          <w:rFonts w:ascii="宋体" w:hAnsi="宋体"/>
          <w:sz w:val="28"/>
          <w:szCs w:val="28"/>
        </w:rPr>
        <w:t>2017</w:t>
      </w:r>
      <w:r>
        <w:rPr>
          <w:rFonts w:ascii="宋体" w:hAnsi="宋体" w:hint="eastAsia"/>
          <w:sz w:val="28"/>
          <w:szCs w:val="28"/>
        </w:rPr>
        <w:t xml:space="preserve">年 </w:t>
      </w:r>
      <w:r w:rsidR="00045054"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 月</w:t>
      </w:r>
      <w:r w:rsidR="005E5112">
        <w:rPr>
          <w:rFonts w:ascii="宋体" w:hAnsi="宋体" w:hint="eastAsia"/>
          <w:sz w:val="28"/>
          <w:szCs w:val="28"/>
        </w:rPr>
        <w:t xml:space="preserve">  </w:t>
      </w:r>
      <w:r w:rsidR="00F7252F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日</w:t>
      </w:r>
    </w:p>
    <w:p w:rsidR="002B572C" w:rsidRDefault="002B572C">
      <w:pPr>
        <w:jc w:val="center"/>
        <w:rPr>
          <w:rFonts w:ascii="宋体" w:hAnsi="宋体"/>
          <w:sz w:val="28"/>
          <w:szCs w:val="28"/>
        </w:rPr>
      </w:pPr>
    </w:p>
    <w:p w:rsidR="002B572C" w:rsidRDefault="002B572C">
      <w:pPr>
        <w:jc w:val="center"/>
        <w:rPr>
          <w:rStyle w:val="oblogtext"/>
          <w:rFonts w:ascii="黑体" w:eastAsia="黑体" w:hAnsi="Arial" w:cs="Arial"/>
          <w:sz w:val="44"/>
          <w:szCs w:val="44"/>
        </w:rPr>
      </w:pPr>
      <w:r>
        <w:rPr>
          <w:rStyle w:val="oblogtext"/>
          <w:rFonts w:ascii="黑体" w:eastAsia="黑体" w:hAnsi="Arial" w:cs="Arial" w:hint="eastAsia"/>
          <w:sz w:val="44"/>
          <w:szCs w:val="44"/>
        </w:rPr>
        <w:lastRenderedPageBreak/>
        <w:t>填表说明</w:t>
      </w:r>
    </w:p>
    <w:p w:rsidR="002B572C" w:rsidRDefault="002B572C">
      <w:pPr>
        <w:jc w:val="center"/>
        <w:rPr>
          <w:rFonts w:ascii="Arial" w:hAnsi="Arial" w:cs="Arial"/>
          <w:sz w:val="28"/>
          <w:szCs w:val="28"/>
        </w:rPr>
      </w:pPr>
    </w:p>
    <w:p w:rsidR="002B572C" w:rsidRDefault="002B572C">
      <w:pPr>
        <w:spacing w:line="360" w:lineRule="auto"/>
        <w:rPr>
          <w:rStyle w:val="oblogtext"/>
          <w:rFonts w:ascii="楷体_GB2312" w:eastAsia="楷体_GB2312" w:hAnsi="宋体" w:cs="Arial"/>
          <w:sz w:val="24"/>
        </w:rPr>
      </w:pPr>
      <w:r>
        <w:rPr>
          <w:rStyle w:val="oblogtext"/>
          <w:rFonts w:ascii="楷体_GB2312" w:eastAsia="楷体_GB2312" w:hAnsi="宋体" w:cs="Arial" w:hint="eastAsia"/>
          <w:sz w:val="24"/>
        </w:rPr>
        <w:t>1.开题报告作为毕业设计（论文）答辩委员会对学生答辩资格审查的依据材料之一。</w:t>
      </w:r>
    </w:p>
    <w:p w:rsidR="002B572C" w:rsidRDefault="002B572C">
      <w:pPr>
        <w:spacing w:line="360" w:lineRule="auto"/>
        <w:rPr>
          <w:rFonts w:ascii="楷体_GB2312" w:eastAsia="楷体_GB2312" w:hAnsi="宋体" w:cs="Arial"/>
          <w:sz w:val="24"/>
        </w:rPr>
      </w:pPr>
      <w:r>
        <w:rPr>
          <w:rStyle w:val="oblogtext"/>
          <w:rFonts w:ascii="楷体_GB2312" w:eastAsia="楷体_GB2312" w:hAnsi="宋体" w:cs="Arial" w:hint="eastAsia"/>
          <w:sz w:val="24"/>
        </w:rPr>
        <w:t>2.此报告应在指导教师指导下，由学生在毕业设计（论文）工作前期完成，经指导教师签署意见、相关系主任审查后生效。</w:t>
      </w:r>
    </w:p>
    <w:p w:rsidR="002B572C" w:rsidRDefault="002B572C">
      <w:pPr>
        <w:spacing w:line="360" w:lineRule="auto"/>
        <w:rPr>
          <w:rFonts w:ascii="楷体_GB2312" w:eastAsia="楷体_GB2312" w:hAnsi="宋体" w:cs="Arial"/>
          <w:sz w:val="24"/>
        </w:rPr>
      </w:pPr>
      <w:r>
        <w:rPr>
          <w:rStyle w:val="oblogtext"/>
          <w:rFonts w:ascii="楷体_GB2312" w:eastAsia="楷体_GB2312" w:hAnsi="宋体" w:cs="Arial" w:hint="eastAsia"/>
          <w:sz w:val="24"/>
        </w:rPr>
        <w:t>3.学生应按照学校统一设计的电子文档标准格式，</w:t>
      </w:r>
      <w:r>
        <w:rPr>
          <w:rFonts w:ascii="楷体_GB2312" w:eastAsia="楷体_GB2312" w:hAnsi="宋体" w:hint="eastAsia"/>
          <w:sz w:val="24"/>
        </w:rPr>
        <w:t>用A4纸</w:t>
      </w:r>
      <w:r>
        <w:rPr>
          <w:rStyle w:val="oblogtext"/>
          <w:rFonts w:ascii="楷体_GB2312" w:eastAsia="楷体_GB2312" w:hAnsi="宋体" w:cs="Arial" w:hint="eastAsia"/>
          <w:sz w:val="24"/>
        </w:rPr>
        <w:t>打印。</w:t>
      </w:r>
    </w:p>
    <w:p w:rsidR="002B572C" w:rsidRDefault="002B572C">
      <w:pPr>
        <w:spacing w:line="360" w:lineRule="auto"/>
        <w:rPr>
          <w:rFonts w:ascii="楷体_GB2312" w:eastAsia="楷体_GB2312" w:hAnsi="宋体" w:cs="Arial"/>
          <w:sz w:val="24"/>
        </w:rPr>
      </w:pPr>
      <w:r>
        <w:rPr>
          <w:rStyle w:val="oblogtext"/>
          <w:rFonts w:ascii="楷体_GB2312" w:eastAsia="楷体_GB2312" w:hAnsi="宋体" w:cs="Arial" w:hint="eastAsia"/>
          <w:sz w:val="24"/>
        </w:rPr>
        <w:t>4.参考文献不少于8篇，</w:t>
      </w:r>
      <w:r>
        <w:rPr>
          <w:rFonts w:ascii="楷体_GB2312" w:eastAsia="楷体_GB2312" w:hAnsi="宋体" w:hint="eastAsia"/>
          <w:sz w:val="24"/>
        </w:rPr>
        <w:t>其中应有适当的外文资料（一般不少于2篇）</w:t>
      </w:r>
      <w:r>
        <w:rPr>
          <w:rStyle w:val="oblogtext"/>
          <w:rFonts w:ascii="楷体_GB2312" w:eastAsia="楷体_GB2312" w:hAnsi="宋体" w:cs="Arial" w:hint="eastAsia"/>
          <w:sz w:val="24"/>
        </w:rPr>
        <w:t>。</w:t>
      </w:r>
    </w:p>
    <w:p w:rsidR="002B572C" w:rsidRDefault="002B572C">
      <w:pPr>
        <w:spacing w:line="360" w:lineRule="auto"/>
        <w:rPr>
          <w:rStyle w:val="oblogtext"/>
          <w:rFonts w:ascii="楷体_GB2312" w:eastAsia="楷体_GB2312" w:hAnsi="宋体" w:cs="Arial"/>
          <w:sz w:val="24"/>
        </w:rPr>
      </w:pPr>
      <w:r>
        <w:rPr>
          <w:rFonts w:ascii="楷体_GB2312" w:eastAsia="楷体_GB2312" w:hAnsi="宋体" w:cs="Arial" w:hint="eastAsia"/>
          <w:sz w:val="24"/>
        </w:rPr>
        <w:t>5</w:t>
      </w:r>
      <w:r>
        <w:rPr>
          <w:rStyle w:val="oblogtext"/>
          <w:rFonts w:ascii="楷体_GB2312" w:eastAsia="楷体_GB2312" w:hAnsi="宋体" w:cs="Arial" w:hint="eastAsia"/>
          <w:sz w:val="24"/>
        </w:rPr>
        <w:t>.开题报告作为毕业设计（论文）资料，与毕业设计（论文）一同存档。</w:t>
      </w: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Style w:val="oblogtext"/>
          <w:rFonts w:ascii="宋体" w:hAnsi="宋体" w:cs="Arial"/>
          <w:sz w:val="32"/>
          <w:szCs w:val="32"/>
        </w:rPr>
      </w:pPr>
    </w:p>
    <w:p w:rsidR="002B572C" w:rsidRDefault="002B572C">
      <w:pPr>
        <w:rPr>
          <w:rFonts w:ascii="宋体" w:hAnsi="宋体"/>
          <w:sz w:val="32"/>
          <w:szCs w:val="32"/>
          <w:u w:val="single"/>
        </w:rPr>
      </w:pPr>
    </w:p>
    <w:p w:rsidR="002B572C" w:rsidRDefault="002B572C">
      <w:pPr>
        <w:rPr>
          <w:rFonts w:ascii="宋体" w:hAnsi="宋体"/>
          <w:sz w:val="32"/>
          <w:szCs w:val="32"/>
          <w:u w:val="single"/>
        </w:rPr>
      </w:pPr>
    </w:p>
    <w:p w:rsidR="002B572C" w:rsidRDefault="002B572C">
      <w:pPr>
        <w:rPr>
          <w:rFonts w:ascii="宋体" w:hAnsi="宋体"/>
          <w:sz w:val="32"/>
          <w:szCs w:val="32"/>
          <w:u w:val="single"/>
        </w:rPr>
      </w:pPr>
    </w:p>
    <w:p w:rsidR="002B572C" w:rsidRDefault="002B572C">
      <w:pPr>
        <w:rPr>
          <w:rFonts w:ascii="宋体" w:hAnsi="宋体"/>
          <w:sz w:val="32"/>
          <w:szCs w:val="32"/>
          <w:u w:val="single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9"/>
        <w:gridCol w:w="1222"/>
        <w:gridCol w:w="1223"/>
        <w:gridCol w:w="1223"/>
        <w:gridCol w:w="1223"/>
        <w:gridCol w:w="1225"/>
      </w:tblGrid>
      <w:tr w:rsidR="002B572C">
        <w:trPr>
          <w:trHeight w:val="416"/>
        </w:trPr>
        <w:tc>
          <w:tcPr>
            <w:tcW w:w="1819" w:type="dxa"/>
            <w:vAlign w:val="center"/>
          </w:tcPr>
          <w:p w:rsidR="002B572C" w:rsidRDefault="002B57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设计（论文）</w:t>
            </w:r>
          </w:p>
          <w:p w:rsidR="002B572C" w:rsidRDefault="002B57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6116" w:type="dxa"/>
            <w:gridSpan w:val="5"/>
            <w:vAlign w:val="center"/>
          </w:tcPr>
          <w:p w:rsidR="002B572C" w:rsidRPr="00EE76A7" w:rsidRDefault="00EE76A7" w:rsidP="0004505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 w:rsidRPr="00EE76A7">
              <w:rPr>
                <w:rFonts w:ascii="宋体" w:hAnsi="宋体" w:hint="eastAsia"/>
                <w:bCs/>
                <w:sz w:val="24"/>
                <w:szCs w:val="24"/>
              </w:rPr>
              <w:t>基于C/S架构的地勘软件系统</w:t>
            </w:r>
            <w:r w:rsidRPr="00EE76A7">
              <w:rPr>
                <w:rFonts w:ascii="宋体" w:hAnsi="宋体"/>
                <w:bCs/>
                <w:sz w:val="24"/>
                <w:szCs w:val="24"/>
              </w:rPr>
              <w:t>分析与设计实现</w:t>
            </w:r>
          </w:p>
        </w:tc>
      </w:tr>
      <w:tr w:rsidR="002B572C">
        <w:trPr>
          <w:cantSplit/>
          <w:trHeight w:val="356"/>
        </w:trPr>
        <w:tc>
          <w:tcPr>
            <w:tcW w:w="1819" w:type="dxa"/>
            <w:vMerge w:val="restart"/>
            <w:vAlign w:val="center"/>
          </w:tcPr>
          <w:p w:rsidR="002B572C" w:rsidRDefault="002B57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</w:t>
            </w:r>
          </w:p>
          <w:p w:rsidR="002B572C" w:rsidRDefault="002B57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ascii="宋体" w:hint="eastAsia"/>
              </w:rPr>
              <w:t>（划“√”）</w:t>
            </w:r>
          </w:p>
        </w:tc>
        <w:tc>
          <w:tcPr>
            <w:tcW w:w="1222" w:type="dxa"/>
            <w:vAlign w:val="center"/>
          </w:tcPr>
          <w:p w:rsidR="002B572C" w:rsidRDefault="002B57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工程实际</w:t>
            </w:r>
          </w:p>
        </w:tc>
        <w:tc>
          <w:tcPr>
            <w:tcW w:w="1223" w:type="dxa"/>
            <w:vAlign w:val="center"/>
          </w:tcPr>
          <w:p w:rsidR="002B572C" w:rsidRDefault="002B57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科研项目</w:t>
            </w:r>
          </w:p>
        </w:tc>
        <w:tc>
          <w:tcPr>
            <w:tcW w:w="1223" w:type="dxa"/>
            <w:vAlign w:val="center"/>
          </w:tcPr>
          <w:p w:rsidR="002B572C" w:rsidRDefault="002B57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实验室建设</w:t>
            </w:r>
          </w:p>
        </w:tc>
        <w:tc>
          <w:tcPr>
            <w:tcW w:w="1223" w:type="dxa"/>
            <w:vAlign w:val="center"/>
          </w:tcPr>
          <w:p w:rsidR="002B572C" w:rsidRDefault="002B57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理论研究</w:t>
            </w:r>
          </w:p>
        </w:tc>
        <w:tc>
          <w:tcPr>
            <w:tcW w:w="1225" w:type="dxa"/>
            <w:vAlign w:val="center"/>
          </w:tcPr>
          <w:p w:rsidR="002B572C" w:rsidRDefault="002B572C">
            <w:pPr>
              <w:ind w:firstLineChars="100" w:firstLine="210"/>
              <w:rPr>
                <w:sz w:val="24"/>
              </w:rPr>
            </w:pPr>
            <w:r>
              <w:rPr>
                <w:rFonts w:ascii="宋体" w:hint="eastAsia"/>
              </w:rPr>
              <w:t>其它</w:t>
            </w:r>
          </w:p>
        </w:tc>
      </w:tr>
      <w:tr w:rsidR="002B572C">
        <w:trPr>
          <w:cantSplit/>
          <w:trHeight w:val="356"/>
        </w:trPr>
        <w:tc>
          <w:tcPr>
            <w:tcW w:w="1819" w:type="dxa"/>
            <w:vMerge/>
            <w:vAlign w:val="center"/>
          </w:tcPr>
          <w:p w:rsidR="002B572C" w:rsidRDefault="002B572C">
            <w:pPr>
              <w:jc w:val="center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2B572C" w:rsidRDefault="002B572C">
            <w:pPr>
              <w:ind w:firstLineChars="200" w:firstLine="480"/>
              <w:rPr>
                <w:sz w:val="24"/>
              </w:rPr>
            </w:pPr>
          </w:p>
        </w:tc>
        <w:tc>
          <w:tcPr>
            <w:tcW w:w="1223" w:type="dxa"/>
            <w:vAlign w:val="center"/>
          </w:tcPr>
          <w:p w:rsidR="002B572C" w:rsidRDefault="002B57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</w:p>
        </w:tc>
        <w:tc>
          <w:tcPr>
            <w:tcW w:w="1223" w:type="dxa"/>
            <w:vAlign w:val="center"/>
          </w:tcPr>
          <w:p w:rsidR="002B572C" w:rsidRDefault="002B572C">
            <w:pPr>
              <w:rPr>
                <w:sz w:val="24"/>
              </w:rPr>
            </w:pPr>
          </w:p>
        </w:tc>
        <w:tc>
          <w:tcPr>
            <w:tcW w:w="1223" w:type="dxa"/>
            <w:vAlign w:val="center"/>
          </w:tcPr>
          <w:p w:rsidR="002B572C" w:rsidRDefault="00DE6557" w:rsidP="00DE6557">
            <w:pPr>
              <w:jc w:val="center"/>
              <w:rPr>
                <w:sz w:val="24"/>
              </w:rPr>
            </w:pPr>
            <w:r>
              <w:rPr>
                <w:rFonts w:ascii="宋体" w:hint="eastAsia"/>
              </w:rPr>
              <w:t>√</w:t>
            </w:r>
          </w:p>
        </w:tc>
        <w:tc>
          <w:tcPr>
            <w:tcW w:w="1225" w:type="dxa"/>
            <w:vAlign w:val="center"/>
          </w:tcPr>
          <w:p w:rsidR="002B572C" w:rsidRDefault="002B572C">
            <w:pPr>
              <w:rPr>
                <w:sz w:val="24"/>
              </w:rPr>
            </w:pPr>
          </w:p>
        </w:tc>
      </w:tr>
      <w:tr w:rsidR="002B572C">
        <w:trPr>
          <w:trHeight w:val="1369"/>
        </w:trPr>
        <w:tc>
          <w:tcPr>
            <w:tcW w:w="7935" w:type="dxa"/>
            <w:gridSpan w:val="6"/>
          </w:tcPr>
          <w:p w:rsidR="002B572C" w:rsidRDefault="002B572C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本课题的研究目的和意义</w:t>
            </w:r>
          </w:p>
          <w:p w:rsidR="00FE0D1A" w:rsidRDefault="007F5B01" w:rsidP="00FE0D1A">
            <w:pPr>
              <w:spacing w:line="360" w:lineRule="auto"/>
              <w:ind w:firstLineChars="350" w:firstLine="84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当前地质勘查存在多种地球物理方法的应用，而地质问题的特</w:t>
            </w:r>
          </w:p>
          <w:p w:rsidR="00FE0D1A" w:rsidRDefault="007F5B01" w:rsidP="00FE0D1A">
            <w:pPr>
              <w:spacing w:line="360" w:lineRule="auto"/>
              <w:ind w:firstLineChars="150" w:firstLine="36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点决定了无论何种勘探方法，数据的采集必须满足现场性和准确性</w:t>
            </w:r>
          </w:p>
          <w:p w:rsidR="00FE0D1A" w:rsidRDefault="007F5B01" w:rsidP="00FE0D1A">
            <w:pPr>
              <w:spacing w:line="360" w:lineRule="auto"/>
              <w:ind w:firstLineChars="150" w:firstLine="36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，在实际的工作生产中，受到野外生产条件的限制，地质工作者往</w:t>
            </w:r>
          </w:p>
          <w:p w:rsidR="00EE76A7" w:rsidRDefault="007F5B01" w:rsidP="00FE0D1A">
            <w:pPr>
              <w:spacing w:line="360" w:lineRule="auto"/>
              <w:ind w:firstLineChars="150" w:firstLine="36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往依赖手工记录数据，缺乏富有效率的数据储存、处理与交流手段。</w:t>
            </w:r>
          </w:p>
          <w:p w:rsidR="00FE0D1A" w:rsidRDefault="007F5B01" w:rsidP="0000038C">
            <w:pPr>
              <w:spacing w:line="360" w:lineRule="auto"/>
              <w:ind w:left="420"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随着移动通讯技术的发展，互联网+地质已成为可预见的趋势，</w:t>
            </w:r>
          </w:p>
          <w:p w:rsidR="00FE0D1A" w:rsidRDefault="003F3840" w:rsidP="00FE0D1A">
            <w:pPr>
              <w:spacing w:line="360" w:lineRule="auto"/>
              <w:ind w:firstLineChars="150" w:firstLine="36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各种硬件和接口的完善使得地质工作者利用移动设备高效率处理数</w:t>
            </w:r>
          </w:p>
          <w:p w:rsidR="007F5B01" w:rsidRDefault="003F3840" w:rsidP="00FE0D1A">
            <w:pPr>
              <w:spacing w:line="360" w:lineRule="auto"/>
              <w:ind w:firstLineChars="150" w:firstLine="36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据成为可能。</w:t>
            </w:r>
          </w:p>
          <w:p w:rsidR="00FE0D1A" w:rsidRDefault="003F3840" w:rsidP="0000038C">
            <w:pPr>
              <w:spacing w:line="360" w:lineRule="auto"/>
              <w:ind w:left="420"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本课题设计尝试基于Server/Client架构，通过编程实现野外</w:t>
            </w:r>
          </w:p>
          <w:p w:rsidR="00FE0D1A" w:rsidRDefault="003F3840" w:rsidP="00FE0D1A">
            <w:pPr>
              <w:spacing w:line="360" w:lineRule="auto"/>
              <w:ind w:left="42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勘探数据的记录、存储与处理。通过PC端服务器和Android移动客</w:t>
            </w:r>
          </w:p>
          <w:p w:rsidR="00FE0D1A" w:rsidRDefault="003F3840" w:rsidP="00FE0D1A">
            <w:pPr>
              <w:spacing w:line="360" w:lineRule="auto"/>
              <w:ind w:left="42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户端的交互，具体实现野外勘探数据的记录，上传服务器存储与更</w:t>
            </w:r>
          </w:p>
          <w:p w:rsidR="00FE0D1A" w:rsidRDefault="003F3840" w:rsidP="00FE0D1A">
            <w:pPr>
              <w:spacing w:line="360" w:lineRule="auto"/>
              <w:ind w:left="42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新，团队数据共享，测区测点信息地图实时显示，以及测区重力异</w:t>
            </w:r>
          </w:p>
          <w:p w:rsidR="003F3840" w:rsidRPr="003F3840" w:rsidRDefault="003F3840" w:rsidP="00FE0D1A">
            <w:pPr>
              <w:spacing w:line="360" w:lineRule="auto"/>
              <w:ind w:left="42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常显示。从而提高地质工作人员的</w:t>
            </w:r>
            <w:r w:rsidR="0000038C">
              <w:rPr>
                <w:rFonts w:ascii="楷体" w:eastAsia="楷体" w:hAnsi="楷体" w:hint="eastAsia"/>
                <w:sz w:val="24"/>
                <w:szCs w:val="24"/>
              </w:rPr>
              <w:t>工作效率。</w:t>
            </w:r>
          </w:p>
          <w:p w:rsidR="00501F01" w:rsidRPr="00501F01" w:rsidRDefault="00501F01" w:rsidP="00035BEA">
            <w:pPr>
              <w:spacing w:line="360" w:lineRule="auto"/>
              <w:ind w:firstLineChars="250" w:firstLine="600"/>
              <w:rPr>
                <w:rFonts w:ascii="ˎ̥" w:hAnsi="ˎ̥"/>
                <w:sz w:val="24"/>
                <w:szCs w:val="21"/>
              </w:rPr>
            </w:pPr>
          </w:p>
        </w:tc>
      </w:tr>
      <w:tr w:rsidR="002B572C">
        <w:trPr>
          <w:trHeight w:val="5286"/>
        </w:trPr>
        <w:tc>
          <w:tcPr>
            <w:tcW w:w="7935" w:type="dxa"/>
            <w:gridSpan w:val="6"/>
          </w:tcPr>
          <w:p w:rsidR="002B572C" w:rsidRDefault="002B572C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本课题的主要研究内容（提纲）</w:t>
            </w:r>
          </w:p>
          <w:p w:rsidR="00FE0D1A" w:rsidRDefault="00893BB9" w:rsidP="00035BEA">
            <w:pPr>
              <w:spacing w:line="360" w:lineRule="auto"/>
              <w:ind w:leftChars="100" w:left="210" w:rightChars="100" w:right="21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ab/>
            </w:r>
            <w:r w:rsidR="0000038C">
              <w:rPr>
                <w:rFonts w:ascii="楷体" w:eastAsia="楷体" w:hAnsi="楷体" w:hint="eastAsia"/>
                <w:sz w:val="24"/>
              </w:rPr>
              <w:t xml:space="preserve">   </w:t>
            </w:r>
          </w:p>
          <w:p w:rsidR="00466D1B" w:rsidRDefault="0000038C" w:rsidP="00FE0D1A">
            <w:pPr>
              <w:spacing w:line="360" w:lineRule="auto"/>
              <w:ind w:leftChars="100" w:left="210" w:rightChars="100" w:right="210" w:firstLineChars="150" w:firstLine="36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</w:rPr>
              <w:t>本课题设计尝试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基于Server/Client架构，通过编程实现野外勘探数据的记录、存储与处理。通过PC端服务器和Android移动客户端的交互，具体实现野外勘探数据的记录，上传服务器存储与更新，团队数据共享，测区测点信息地图实时显示，以及测区重力异常显示。</w:t>
            </w:r>
          </w:p>
          <w:p w:rsidR="00FE0D1A" w:rsidRPr="00F233A4" w:rsidRDefault="00FE0D1A" w:rsidP="00035BEA">
            <w:pPr>
              <w:spacing w:line="360" w:lineRule="auto"/>
              <w:ind w:leftChars="100" w:left="210" w:rightChars="100" w:right="210"/>
              <w:rPr>
                <w:rFonts w:ascii="楷体" w:eastAsia="楷体" w:hAnsi="楷体"/>
                <w:sz w:val="24"/>
                <w:szCs w:val="24"/>
              </w:rPr>
            </w:pPr>
          </w:p>
          <w:p w:rsidR="0000038C" w:rsidRPr="0000038C" w:rsidRDefault="0000038C" w:rsidP="0000038C">
            <w:pPr>
              <w:pStyle w:val="a6"/>
              <w:numPr>
                <w:ilvl w:val="0"/>
                <w:numId w:val="3"/>
              </w:numPr>
              <w:spacing w:line="360" w:lineRule="auto"/>
              <w:ind w:rightChars="100" w:right="210" w:firstLineChars="0"/>
              <w:rPr>
                <w:rFonts w:ascii="楷体" w:eastAsia="楷体" w:hAnsi="楷体"/>
                <w:sz w:val="24"/>
                <w:szCs w:val="24"/>
              </w:rPr>
            </w:pPr>
            <w:r w:rsidRPr="0000038C">
              <w:rPr>
                <w:rFonts w:ascii="楷体" w:eastAsia="楷体" w:hAnsi="楷体" w:hint="eastAsia"/>
                <w:sz w:val="24"/>
                <w:szCs w:val="24"/>
              </w:rPr>
              <w:t>数据库设计与交互</w:t>
            </w:r>
          </w:p>
          <w:p w:rsidR="0000038C" w:rsidRDefault="0000038C" w:rsidP="0000038C">
            <w:pPr>
              <w:pStyle w:val="a6"/>
              <w:spacing w:line="360" w:lineRule="auto"/>
              <w:ind w:left="690" w:rightChars="100" w:right="210"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 w:rsidRPr="0000038C">
              <w:rPr>
                <w:rFonts w:ascii="楷体" w:eastAsia="楷体" w:hAnsi="楷体" w:hint="eastAsia"/>
                <w:sz w:val="24"/>
                <w:szCs w:val="24"/>
              </w:rPr>
              <w:t>移动客户端SQLite数据库设计</w:t>
            </w:r>
            <w:r w:rsidR="000B5B82" w:rsidRPr="0000038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:rsidR="0000038C" w:rsidRDefault="0000038C" w:rsidP="0000038C">
            <w:pPr>
              <w:pStyle w:val="a6"/>
              <w:spacing w:line="360" w:lineRule="auto"/>
              <w:ind w:left="690" w:rightChars="100" w:right="210"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2.服务器端SQL Server数据库设计；</w:t>
            </w:r>
          </w:p>
          <w:p w:rsidR="0000038C" w:rsidRPr="00F233A4" w:rsidRDefault="0000038C" w:rsidP="0000038C">
            <w:pPr>
              <w:pStyle w:val="a6"/>
              <w:spacing w:line="360" w:lineRule="auto"/>
              <w:ind w:left="690" w:rightChars="100" w:right="210"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</w:t>
            </w:r>
            <w:r w:rsidR="00FE0D1A">
              <w:rPr>
                <w:rFonts w:ascii="楷体" w:eastAsia="楷体" w:hAnsi="楷体" w:hint="eastAsia"/>
                <w:sz w:val="24"/>
                <w:szCs w:val="24"/>
              </w:rPr>
              <w:t>数据库联网写入与更新</w:t>
            </w:r>
          </w:p>
          <w:p w:rsidR="00017FEB" w:rsidRDefault="00017FEB" w:rsidP="00035BEA">
            <w:pPr>
              <w:spacing w:line="360" w:lineRule="auto"/>
              <w:ind w:leftChars="100" w:left="210" w:rightChars="100" w:right="210"/>
              <w:rPr>
                <w:rFonts w:ascii="楷体" w:eastAsia="楷体" w:hAnsi="楷体"/>
                <w:sz w:val="24"/>
                <w:szCs w:val="24"/>
              </w:rPr>
            </w:pPr>
          </w:p>
          <w:p w:rsidR="00452EF2" w:rsidRDefault="00D350D2" w:rsidP="00035BEA">
            <w:pPr>
              <w:spacing w:line="360" w:lineRule="auto"/>
              <w:ind w:leftChars="100" w:left="210" w:rightChars="100" w:right="21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二</w:t>
            </w:r>
            <w:r w:rsidR="00452EF2" w:rsidRPr="00F233A4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="00FE0D1A">
              <w:rPr>
                <w:rFonts w:ascii="楷体" w:eastAsia="楷体" w:hAnsi="楷体" w:hint="eastAsia"/>
                <w:sz w:val="24"/>
                <w:szCs w:val="24"/>
              </w:rPr>
              <w:t>测区信息展示</w:t>
            </w:r>
          </w:p>
          <w:p w:rsidR="00FE0D1A" w:rsidRDefault="00FE0D1A" w:rsidP="00035BEA">
            <w:pPr>
              <w:spacing w:line="360" w:lineRule="auto"/>
              <w:ind w:leftChars="100" w:left="210" w:rightChars="100" w:right="21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    1.</w:t>
            </w:r>
            <w:r w:rsidR="00017FEB">
              <w:rPr>
                <w:rFonts w:ascii="楷体" w:eastAsia="楷体" w:hAnsi="楷体" w:hint="eastAsia"/>
                <w:sz w:val="24"/>
                <w:szCs w:val="24"/>
              </w:rPr>
              <w:t>测区信息的本地存储；</w:t>
            </w:r>
          </w:p>
          <w:p w:rsidR="00FE0D1A" w:rsidRDefault="00017FEB" w:rsidP="00FE0D1A">
            <w:pPr>
              <w:spacing w:line="360" w:lineRule="auto"/>
              <w:ind w:leftChars="100" w:left="210" w:rightChars="100" w:right="210" w:firstLineChars="250" w:firstLine="6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 w:rsidR="00FE0D1A">
              <w:rPr>
                <w:rFonts w:ascii="楷体" w:eastAsia="楷体" w:hAnsi="楷体" w:hint="eastAsia"/>
                <w:sz w:val="24"/>
                <w:szCs w:val="24"/>
              </w:rPr>
              <w:t>.下载移动端登录账户对应服务器数据库中测区信息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:rsidR="00FE0D1A" w:rsidRDefault="00017FEB" w:rsidP="00FE0D1A">
            <w:pPr>
              <w:spacing w:line="360" w:lineRule="auto"/>
              <w:ind w:leftChars="100" w:left="210" w:rightChars="100" w:right="210" w:firstLineChars="250" w:firstLine="6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 w:rsidR="00FE0D1A">
              <w:rPr>
                <w:rFonts w:ascii="楷体" w:eastAsia="楷体" w:hAnsi="楷体" w:hint="eastAsia"/>
                <w:sz w:val="24"/>
                <w:szCs w:val="24"/>
              </w:rPr>
              <w:t>.通过调用百度地图SDK与API实现测区信息展示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:rsidR="00017FEB" w:rsidRDefault="00017FEB" w:rsidP="00FE0D1A">
            <w:pPr>
              <w:spacing w:line="360" w:lineRule="auto"/>
              <w:ind w:leftChars="100" w:left="210" w:rightChars="100" w:right="210" w:firstLineChars="250" w:firstLine="600"/>
              <w:rPr>
                <w:rFonts w:ascii="楷体" w:eastAsia="楷体" w:hAnsi="楷体"/>
                <w:sz w:val="24"/>
                <w:szCs w:val="24"/>
              </w:rPr>
            </w:pPr>
          </w:p>
          <w:p w:rsidR="00FE0D1A" w:rsidRPr="00017FEB" w:rsidRDefault="00017FEB" w:rsidP="00017FEB">
            <w:pPr>
              <w:pStyle w:val="a6"/>
              <w:numPr>
                <w:ilvl w:val="0"/>
                <w:numId w:val="3"/>
              </w:numPr>
              <w:spacing w:line="360" w:lineRule="auto"/>
              <w:ind w:rightChars="100" w:right="210" w:firstLineChars="0"/>
              <w:rPr>
                <w:rFonts w:ascii="楷体" w:eastAsia="楷体" w:hAnsi="楷体"/>
                <w:sz w:val="24"/>
                <w:szCs w:val="24"/>
              </w:rPr>
            </w:pPr>
            <w:r w:rsidRPr="00017FEB">
              <w:rPr>
                <w:rFonts w:ascii="楷体" w:eastAsia="楷体" w:hAnsi="楷体" w:hint="eastAsia"/>
                <w:sz w:val="24"/>
                <w:szCs w:val="24"/>
              </w:rPr>
              <w:t>重力异常计算与展示</w:t>
            </w:r>
          </w:p>
          <w:p w:rsidR="00017FEB" w:rsidRDefault="00017FEB" w:rsidP="00017FEB">
            <w:pPr>
              <w:spacing w:line="360" w:lineRule="auto"/>
              <w:ind w:left="690" w:rightChars="100" w:right="210" w:firstLine="120"/>
              <w:rPr>
                <w:rFonts w:ascii="楷体" w:eastAsia="楷体" w:hAnsi="楷体"/>
                <w:sz w:val="24"/>
                <w:szCs w:val="24"/>
              </w:rPr>
            </w:pPr>
            <w:r w:rsidRPr="00017FEB">
              <w:rPr>
                <w:rFonts w:ascii="楷体" w:eastAsia="楷体" w:hAnsi="楷体" w:hint="eastAsia"/>
                <w:sz w:val="24"/>
                <w:szCs w:val="24"/>
              </w:rPr>
              <w:t>1.重力值等值线算法实现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:rsidR="00017FEB" w:rsidRPr="00017FEB" w:rsidRDefault="00017FEB" w:rsidP="00017FEB">
            <w:pPr>
              <w:spacing w:line="360" w:lineRule="auto"/>
              <w:ind w:left="690" w:rightChars="100" w:right="210" w:firstLine="12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2.利用OpenGl库类实现地图组件上重力等值线的绘制。</w:t>
            </w:r>
          </w:p>
          <w:p w:rsidR="00017FEB" w:rsidRPr="00017FEB" w:rsidRDefault="00017FEB" w:rsidP="00017FEB">
            <w:pPr>
              <w:ind w:left="690" w:firstLine="120"/>
            </w:pPr>
          </w:p>
          <w:p w:rsidR="00FE0D1A" w:rsidRPr="000B5B82" w:rsidRDefault="00893BB9" w:rsidP="00FE0D1A">
            <w:pPr>
              <w:spacing w:line="360" w:lineRule="auto"/>
              <w:ind w:leftChars="100" w:left="210" w:rightChars="100" w:right="210"/>
              <w:rPr>
                <w:rFonts w:ascii="楷体" w:eastAsia="楷体" w:hAnsi="楷体"/>
                <w:sz w:val="24"/>
                <w:szCs w:val="24"/>
              </w:rPr>
            </w:pPr>
            <w:r w:rsidRPr="00F233A4">
              <w:rPr>
                <w:rFonts w:ascii="楷体" w:eastAsia="楷体" w:hAnsi="楷体"/>
                <w:sz w:val="24"/>
                <w:szCs w:val="24"/>
              </w:rPr>
              <w:tab/>
            </w:r>
            <w:r w:rsidRPr="00F233A4">
              <w:rPr>
                <w:rFonts w:ascii="楷体" w:eastAsia="楷体" w:hAnsi="楷体"/>
                <w:sz w:val="24"/>
                <w:szCs w:val="24"/>
              </w:rPr>
              <w:tab/>
            </w:r>
          </w:p>
          <w:p w:rsidR="002B572C" w:rsidRPr="000B5B82" w:rsidRDefault="002B572C" w:rsidP="00035BEA">
            <w:pPr>
              <w:spacing w:line="360" w:lineRule="auto"/>
              <w:ind w:leftChars="100" w:left="210" w:rightChars="100" w:right="21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B572C">
        <w:trPr>
          <w:trHeight w:val="54"/>
        </w:trPr>
        <w:tc>
          <w:tcPr>
            <w:tcW w:w="7935" w:type="dxa"/>
            <w:gridSpan w:val="6"/>
          </w:tcPr>
          <w:p w:rsidR="00C404BA" w:rsidRPr="00C404BA" w:rsidRDefault="00BE74F8" w:rsidP="00C404BA">
            <w:pPr>
              <w:pStyle w:val="a6"/>
              <w:numPr>
                <w:ilvl w:val="0"/>
                <w:numId w:val="3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国内外研究情况及其发展</w:t>
            </w:r>
          </w:p>
          <w:p w:rsidR="00E50B62" w:rsidRDefault="0005773F" w:rsidP="00E50B62">
            <w:pPr>
              <w:pStyle w:val="a6"/>
              <w:spacing w:line="360" w:lineRule="auto"/>
              <w:ind w:left="690" w:firstLine="480"/>
              <w:rPr>
                <w:rFonts w:ascii="楷体" w:eastAsia="楷体" w:hAnsi="楷体"/>
                <w:sz w:val="24"/>
                <w:szCs w:val="24"/>
              </w:rPr>
            </w:pPr>
            <w:r w:rsidRPr="008E1A2C">
              <w:rPr>
                <w:rFonts w:ascii="楷体" w:eastAsia="楷体" w:hAnsi="楷体" w:hint="eastAsia"/>
                <w:sz w:val="24"/>
                <w:szCs w:val="24"/>
              </w:rPr>
              <w:t>水利、电力、地质等行业数据采集成为目前一大难题，</w:t>
            </w:r>
            <w:r w:rsidR="00E50B62">
              <w:rPr>
                <w:rFonts w:ascii="楷体" w:eastAsia="楷体" w:hAnsi="楷体" w:hint="eastAsia"/>
                <w:sz w:val="24"/>
                <w:szCs w:val="24"/>
              </w:rPr>
              <w:t>主要</w:t>
            </w:r>
          </w:p>
          <w:p w:rsidR="00B17392" w:rsidRDefault="0005773F" w:rsidP="00E50B62">
            <w:pPr>
              <w:spacing w:line="360" w:lineRule="auto"/>
              <w:ind w:firstLineChars="275" w:firstLine="660"/>
              <w:rPr>
                <w:rFonts w:ascii="楷体" w:eastAsia="楷体" w:hAnsi="楷体"/>
                <w:sz w:val="24"/>
                <w:szCs w:val="24"/>
              </w:rPr>
            </w:pPr>
            <w:r w:rsidRPr="00E50B62">
              <w:rPr>
                <w:rFonts w:ascii="楷体" w:eastAsia="楷体" w:hAnsi="楷体" w:hint="eastAsia"/>
                <w:sz w:val="24"/>
                <w:szCs w:val="24"/>
              </w:rPr>
              <w:t>因为这些行业的设备大都工作在野外，</w:t>
            </w:r>
            <w:r w:rsidR="00A0542E" w:rsidRPr="00E50B62">
              <w:rPr>
                <w:rFonts w:ascii="楷体" w:eastAsia="楷体" w:hAnsi="楷体" w:hint="eastAsia"/>
                <w:sz w:val="24"/>
                <w:szCs w:val="24"/>
              </w:rPr>
              <w:t>而数据采集系统的发展一</w:t>
            </w:r>
          </w:p>
          <w:p w:rsidR="00B17392" w:rsidRDefault="00A0542E" w:rsidP="00B17392">
            <w:pPr>
              <w:spacing w:line="360" w:lineRule="auto"/>
              <w:ind w:firstLineChars="275" w:firstLine="660"/>
              <w:rPr>
                <w:rFonts w:ascii="楷体" w:eastAsia="楷体" w:hAnsi="楷体"/>
                <w:sz w:val="24"/>
                <w:szCs w:val="24"/>
              </w:rPr>
            </w:pPr>
            <w:r w:rsidRPr="00E50B62">
              <w:rPr>
                <w:rFonts w:ascii="楷体" w:eastAsia="楷体" w:hAnsi="楷体" w:hint="eastAsia"/>
                <w:sz w:val="24"/>
                <w:szCs w:val="24"/>
              </w:rPr>
              <w:t>直</w:t>
            </w:r>
            <w:r w:rsidRPr="00B17392">
              <w:rPr>
                <w:rFonts w:ascii="楷体" w:eastAsia="楷体" w:hAnsi="楷体" w:hint="eastAsia"/>
                <w:sz w:val="24"/>
                <w:szCs w:val="24"/>
              </w:rPr>
              <w:t>以来都是与计算机的发展紧密联系，但目前数据采集系统大多</w:t>
            </w:r>
          </w:p>
          <w:p w:rsidR="00BE74F8" w:rsidRPr="00B17392" w:rsidRDefault="00A0542E" w:rsidP="00B17392">
            <w:pPr>
              <w:spacing w:line="360" w:lineRule="auto"/>
              <w:ind w:firstLineChars="275" w:firstLine="660"/>
              <w:rPr>
                <w:rFonts w:ascii="楷体" w:eastAsia="楷体" w:hAnsi="楷体"/>
                <w:sz w:val="24"/>
                <w:szCs w:val="24"/>
              </w:rPr>
            </w:pPr>
            <w:r w:rsidRPr="00B17392">
              <w:rPr>
                <w:rFonts w:ascii="楷体" w:eastAsia="楷体" w:hAnsi="楷体" w:hint="eastAsia"/>
                <w:sz w:val="24"/>
                <w:szCs w:val="24"/>
              </w:rPr>
              <w:t>集成在野外工作设备中。总之，</w:t>
            </w:r>
            <w:r w:rsidR="008E1A2C" w:rsidRPr="00B17392">
              <w:rPr>
                <w:rFonts w:ascii="楷体" w:eastAsia="楷体" w:hAnsi="楷体" w:hint="eastAsia"/>
                <w:sz w:val="24"/>
                <w:szCs w:val="24"/>
              </w:rPr>
              <w:t>当前</w:t>
            </w:r>
            <w:r w:rsidR="00BE74F8" w:rsidRPr="00B17392">
              <w:rPr>
                <w:rFonts w:ascii="楷体" w:eastAsia="楷体" w:hAnsi="楷体" w:hint="eastAsia"/>
                <w:sz w:val="24"/>
                <w:szCs w:val="24"/>
              </w:rPr>
              <w:t>数据的采集方法主要集中在：</w:t>
            </w:r>
          </w:p>
          <w:p w:rsidR="00E50B62" w:rsidRDefault="00E50B62" w:rsidP="00E50B62">
            <w:pPr>
              <w:spacing w:line="360" w:lineRule="auto"/>
              <w:ind w:firstLineChars="300" w:firstLine="720"/>
              <w:rPr>
                <w:rFonts w:ascii="楷体" w:eastAsia="楷体" w:hAnsi="楷体"/>
                <w:sz w:val="24"/>
                <w:szCs w:val="24"/>
              </w:rPr>
            </w:pPr>
            <w:r w:rsidRPr="00E50B62"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 w:rsidR="00BE74F8" w:rsidRPr="00E50B62">
              <w:rPr>
                <w:rFonts w:ascii="楷体" w:eastAsia="楷体" w:hAnsi="楷体" w:hint="eastAsia"/>
                <w:sz w:val="24"/>
                <w:szCs w:val="24"/>
              </w:rPr>
              <w:t>手工记录，记录介质的保存与后期处理效率都有很大问题；</w:t>
            </w:r>
          </w:p>
          <w:p w:rsidR="00E50B62" w:rsidRDefault="00E50B62" w:rsidP="00E50B62">
            <w:pPr>
              <w:spacing w:line="360" w:lineRule="auto"/>
              <w:ind w:firstLineChars="300" w:firstLine="720"/>
              <w:rPr>
                <w:rFonts w:ascii="楷体" w:eastAsia="楷体" w:hAnsi="楷体"/>
                <w:sz w:val="24"/>
                <w:szCs w:val="24"/>
              </w:rPr>
            </w:pPr>
            <w:r w:rsidRPr="00E50B62">
              <w:rPr>
                <w:rFonts w:ascii="楷体" w:eastAsia="楷体" w:hAnsi="楷体" w:hint="eastAsia"/>
                <w:sz w:val="24"/>
                <w:szCs w:val="24"/>
              </w:rPr>
              <w:t>2.</w:t>
            </w:r>
            <w:r w:rsidR="00BE74F8" w:rsidRPr="00E50B62">
              <w:rPr>
                <w:rFonts w:ascii="楷体" w:eastAsia="楷体" w:hAnsi="楷体" w:hint="eastAsia"/>
                <w:sz w:val="24"/>
                <w:szCs w:val="24"/>
              </w:rPr>
              <w:t>野外数据直接保存在工作设备，但野外环境往往制约着设</w:t>
            </w:r>
          </w:p>
          <w:p w:rsidR="00E50B62" w:rsidRPr="00E50B62" w:rsidRDefault="00BE74F8" w:rsidP="00E50B62">
            <w:pPr>
              <w:spacing w:line="360" w:lineRule="auto"/>
              <w:ind w:firstLineChars="300" w:firstLine="720"/>
              <w:rPr>
                <w:rFonts w:ascii="楷体" w:eastAsia="楷体" w:hAnsi="楷体"/>
                <w:sz w:val="24"/>
                <w:szCs w:val="24"/>
              </w:rPr>
            </w:pPr>
            <w:r w:rsidRPr="00E50B62">
              <w:rPr>
                <w:rFonts w:ascii="楷体" w:eastAsia="楷体" w:hAnsi="楷体" w:hint="eastAsia"/>
                <w:sz w:val="24"/>
                <w:szCs w:val="24"/>
              </w:rPr>
              <w:t>备的性能，数据处理能力不足，工作者不能及时进行资料解释</w:t>
            </w:r>
            <w:r w:rsidR="00E50B62" w:rsidRPr="00E50B62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:rsidR="00E50B62" w:rsidRDefault="00E50B62" w:rsidP="00E50B62">
            <w:pPr>
              <w:spacing w:line="360" w:lineRule="auto"/>
              <w:ind w:firstLineChars="300" w:firstLine="72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</w:t>
            </w:r>
            <w:r w:rsidR="008E1A2C" w:rsidRPr="00E50B62">
              <w:rPr>
                <w:rFonts w:ascii="楷体" w:eastAsia="楷体" w:hAnsi="楷体" w:hint="eastAsia"/>
                <w:sz w:val="24"/>
                <w:szCs w:val="24"/>
              </w:rPr>
              <w:t>野外数据通过移动网络上传至服务器存储，如西安达泰电</w:t>
            </w:r>
          </w:p>
          <w:p w:rsidR="00E50B62" w:rsidRDefault="008E1A2C" w:rsidP="00E50B62">
            <w:pPr>
              <w:spacing w:line="360" w:lineRule="auto"/>
              <w:ind w:firstLineChars="400" w:firstLine="960"/>
              <w:rPr>
                <w:rFonts w:ascii="楷体" w:eastAsia="楷体" w:hAnsi="楷体"/>
                <w:sz w:val="24"/>
                <w:szCs w:val="24"/>
              </w:rPr>
            </w:pPr>
            <w:r w:rsidRPr="00E50B62">
              <w:rPr>
                <w:rFonts w:ascii="楷体" w:eastAsia="楷体" w:hAnsi="楷体" w:hint="eastAsia"/>
                <w:sz w:val="24"/>
                <w:szCs w:val="24"/>
              </w:rPr>
              <w:t>子生产的户外USB设备，通过设备内接入GPRS模块实现数</w:t>
            </w:r>
          </w:p>
          <w:p w:rsidR="00BE74F8" w:rsidRPr="00E50B62" w:rsidRDefault="008E1A2C" w:rsidP="00E50B62">
            <w:pPr>
              <w:spacing w:line="360" w:lineRule="auto"/>
              <w:ind w:firstLineChars="400" w:firstLine="960"/>
              <w:rPr>
                <w:rFonts w:ascii="楷体" w:eastAsia="楷体" w:hAnsi="楷体"/>
                <w:sz w:val="24"/>
                <w:szCs w:val="24"/>
              </w:rPr>
            </w:pPr>
            <w:r w:rsidRPr="00E50B62">
              <w:rPr>
                <w:rFonts w:ascii="楷体" w:eastAsia="楷体" w:hAnsi="楷体" w:hint="eastAsia"/>
                <w:sz w:val="24"/>
                <w:szCs w:val="24"/>
              </w:rPr>
              <w:t>据联网存储，但缺乏处理数据的反馈和可视化功能。</w:t>
            </w:r>
          </w:p>
          <w:p w:rsidR="00E50B62" w:rsidRDefault="00E50B62" w:rsidP="00E50B62">
            <w:pPr>
              <w:spacing w:line="360" w:lineRule="auto"/>
              <w:ind w:leftChars="100" w:left="210" w:rightChars="100" w:right="210" w:firstLineChars="250" w:firstLine="600"/>
              <w:rPr>
                <w:rFonts w:ascii="楷体" w:eastAsia="楷体" w:hAnsi="楷体"/>
                <w:sz w:val="24"/>
                <w:szCs w:val="24"/>
              </w:rPr>
            </w:pPr>
          </w:p>
          <w:p w:rsidR="00B17392" w:rsidRDefault="00976290" w:rsidP="00B17392">
            <w:pPr>
              <w:spacing w:line="360" w:lineRule="auto"/>
              <w:ind w:leftChars="250" w:left="525" w:rightChars="100" w:right="210" w:firstLineChars="150" w:firstLine="36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国内外相关处理软件很多，</w:t>
            </w:r>
            <w:r w:rsidR="00D200A4">
              <w:rPr>
                <w:rFonts w:ascii="楷体" w:eastAsia="楷体" w:hAnsi="楷体" w:hint="eastAsia"/>
                <w:sz w:val="24"/>
                <w:szCs w:val="24"/>
              </w:rPr>
              <w:t>如</w:t>
            </w:r>
            <w:r w:rsidR="00E50B62">
              <w:rPr>
                <w:rFonts w:ascii="楷体" w:eastAsia="楷体" w:hAnsi="楷体" w:hint="eastAsia"/>
                <w:sz w:val="24"/>
                <w:szCs w:val="24"/>
              </w:rPr>
              <w:t>ios平台下的</w:t>
            </w:r>
            <w:r w:rsidR="00E50B62" w:rsidRPr="00E50B62">
              <w:rPr>
                <w:rFonts w:ascii="楷体" w:eastAsia="楷体" w:hAnsi="楷体"/>
                <w:sz w:val="24"/>
                <w:szCs w:val="24"/>
              </w:rPr>
              <w:t>MotionX-GPS</w:t>
            </w:r>
            <w:proofErr w:type="gramStart"/>
            <w:r w:rsidR="00E50B62">
              <w:rPr>
                <w:rFonts w:ascii="楷体" w:eastAsia="楷体" w:hAnsi="楷体" w:hint="eastAsia"/>
                <w:sz w:val="24"/>
                <w:szCs w:val="24"/>
              </w:rPr>
              <w:t>和</w:t>
            </w:r>
            <w:proofErr w:type="gramEnd"/>
          </w:p>
          <w:p w:rsidR="00B17392" w:rsidRDefault="00E50B62" w:rsidP="00B17392">
            <w:pPr>
              <w:spacing w:line="360" w:lineRule="auto"/>
              <w:ind w:rightChars="100" w:right="210" w:firstLineChars="200" w:firstLine="480"/>
              <w:rPr>
                <w:rFonts w:ascii="楷体" w:eastAsia="楷体" w:hAnsi="楷体"/>
                <w:sz w:val="24"/>
                <w:szCs w:val="24"/>
              </w:rPr>
            </w:pPr>
            <w:r w:rsidRPr="00E50B62">
              <w:rPr>
                <w:rFonts w:ascii="楷体" w:eastAsia="楷体" w:hAnsi="楷体"/>
                <w:sz w:val="24"/>
                <w:szCs w:val="24"/>
              </w:rPr>
              <w:t>Field Move Clino</w:t>
            </w:r>
            <w:r w:rsidR="00D200A4">
              <w:rPr>
                <w:rFonts w:ascii="楷体" w:eastAsia="楷体" w:hAnsi="楷体" w:hint="eastAsia"/>
                <w:sz w:val="24"/>
                <w:szCs w:val="24"/>
              </w:rPr>
              <w:t>。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但大多仅支持离线存储与处理，对于团队合</w:t>
            </w:r>
          </w:p>
          <w:p w:rsidR="00B17392" w:rsidRDefault="00E50B62" w:rsidP="00B17392">
            <w:pPr>
              <w:spacing w:line="360" w:lineRule="auto"/>
              <w:ind w:leftChars="200" w:left="420" w:rightChars="100" w:right="21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作的数据沟通和大量数据的复杂处理难以实现</w:t>
            </w:r>
            <w:r w:rsidR="00D200A4">
              <w:rPr>
                <w:rFonts w:ascii="楷体" w:eastAsia="楷体" w:hAnsi="楷体" w:hint="eastAsia"/>
                <w:sz w:val="24"/>
                <w:szCs w:val="24"/>
              </w:rPr>
              <w:t>。</w:t>
            </w:r>
            <w:r w:rsidR="00FA19EB">
              <w:rPr>
                <w:rFonts w:ascii="楷体" w:eastAsia="楷体" w:hAnsi="楷体" w:hint="eastAsia"/>
                <w:sz w:val="24"/>
                <w:szCs w:val="24"/>
              </w:rPr>
              <w:t>就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单一目的来说，</w:t>
            </w:r>
          </w:p>
          <w:p w:rsidR="00B17392" w:rsidRDefault="00E50B62" w:rsidP="00B17392">
            <w:pPr>
              <w:spacing w:line="360" w:lineRule="auto"/>
              <w:ind w:leftChars="200" w:left="420" w:rightChars="100" w:right="21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效率低下。有的系统显示的部分还略显</w:t>
            </w:r>
            <w:r w:rsidR="00D200A4">
              <w:rPr>
                <w:rFonts w:ascii="楷体" w:eastAsia="楷体" w:hAnsi="楷体" w:hint="eastAsia"/>
                <w:sz w:val="24"/>
                <w:szCs w:val="24"/>
              </w:rPr>
              <w:t>简陋。如果是就单一研究观</w:t>
            </w:r>
          </w:p>
          <w:p w:rsidR="00B17392" w:rsidRDefault="00D200A4" w:rsidP="00B17392">
            <w:pPr>
              <w:spacing w:line="360" w:lineRule="auto"/>
              <w:ind w:leftChars="200" w:left="420" w:rightChars="100" w:right="210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测系统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而言</w:t>
            </w:r>
            <w:r w:rsidRPr="00D200A4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="00E50B62">
              <w:rPr>
                <w:rFonts w:ascii="楷体" w:eastAsia="楷体" w:hAnsi="楷体" w:hint="eastAsia"/>
                <w:sz w:val="24"/>
                <w:szCs w:val="24"/>
              </w:rPr>
              <w:t>就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需要一种可以</w:t>
            </w:r>
            <w:r w:rsidR="00A9776D">
              <w:rPr>
                <w:rFonts w:ascii="楷体" w:eastAsia="楷体" w:hAnsi="楷体" w:hint="eastAsia"/>
                <w:sz w:val="24"/>
                <w:szCs w:val="24"/>
              </w:rPr>
              <w:t>图形化显示、联机存储与处理测区信</w:t>
            </w:r>
          </w:p>
          <w:p w:rsidR="00B17392" w:rsidRDefault="00A9776D" w:rsidP="00B17392">
            <w:pPr>
              <w:spacing w:line="360" w:lineRule="auto"/>
              <w:ind w:leftChars="200" w:left="420" w:rightChars="100" w:right="21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息</w:t>
            </w:r>
            <w:r w:rsidR="00D200A4">
              <w:rPr>
                <w:rFonts w:ascii="楷体" w:eastAsia="楷体" w:hAnsi="楷体" w:hint="eastAsia"/>
                <w:sz w:val="24"/>
                <w:szCs w:val="24"/>
              </w:rPr>
              <w:t>的软件</w:t>
            </w:r>
            <w:r w:rsidR="00D200A4" w:rsidRPr="00D200A4">
              <w:rPr>
                <w:rFonts w:ascii="楷体" w:eastAsia="楷体" w:hAnsi="楷体" w:hint="eastAsia"/>
                <w:sz w:val="24"/>
                <w:szCs w:val="24"/>
              </w:rPr>
              <w:t>，这样利于提高工作效率</w:t>
            </w:r>
            <w:r w:rsidR="00D200A4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="00D200A4" w:rsidRPr="00D200A4">
              <w:rPr>
                <w:rFonts w:ascii="楷体" w:eastAsia="楷体" w:hAnsi="楷体" w:hint="eastAsia"/>
                <w:sz w:val="24"/>
                <w:szCs w:val="24"/>
              </w:rPr>
              <w:t>节约成本。方便得到直观的观</w:t>
            </w:r>
          </w:p>
          <w:p w:rsidR="00152BA4" w:rsidRDefault="00D200A4" w:rsidP="00B17392">
            <w:pPr>
              <w:spacing w:line="360" w:lineRule="auto"/>
              <w:ind w:leftChars="200" w:left="420" w:rightChars="100" w:right="210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D200A4">
              <w:rPr>
                <w:rFonts w:ascii="楷体" w:eastAsia="楷体" w:hAnsi="楷体" w:hint="eastAsia"/>
                <w:sz w:val="24"/>
                <w:szCs w:val="24"/>
              </w:rPr>
              <w:t>测系统</w:t>
            </w:r>
            <w:proofErr w:type="gramEnd"/>
            <w:r w:rsidRPr="00D200A4">
              <w:rPr>
                <w:rFonts w:ascii="楷体" w:eastAsia="楷体" w:hAnsi="楷体" w:hint="eastAsia"/>
                <w:sz w:val="24"/>
                <w:szCs w:val="24"/>
              </w:rPr>
              <w:t>图像,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更好地</w:t>
            </w:r>
            <w:r w:rsidRPr="00D200A4">
              <w:rPr>
                <w:rFonts w:ascii="楷体" w:eastAsia="楷体" w:hAnsi="楷体" w:hint="eastAsia"/>
                <w:sz w:val="24"/>
                <w:szCs w:val="24"/>
              </w:rPr>
              <w:t>进行资料解释。</w:t>
            </w:r>
          </w:p>
          <w:p w:rsidR="00035BEA" w:rsidRDefault="00035BEA" w:rsidP="006823E1">
            <w:pPr>
              <w:spacing w:line="360" w:lineRule="auto"/>
              <w:ind w:leftChars="100" w:left="210" w:rightChars="100" w:right="210" w:firstLineChars="200" w:firstLine="480"/>
              <w:rPr>
                <w:rFonts w:ascii="楷体" w:eastAsia="楷体" w:hAnsi="楷体"/>
                <w:sz w:val="24"/>
                <w:szCs w:val="24"/>
              </w:rPr>
            </w:pPr>
          </w:p>
          <w:p w:rsidR="00035BEA" w:rsidRDefault="00035BEA" w:rsidP="006823E1">
            <w:pPr>
              <w:spacing w:line="360" w:lineRule="auto"/>
              <w:ind w:leftChars="100" w:left="210" w:rightChars="100" w:right="210" w:firstLineChars="200" w:firstLine="480"/>
              <w:rPr>
                <w:rFonts w:ascii="楷体" w:eastAsia="楷体" w:hAnsi="楷体"/>
                <w:sz w:val="24"/>
                <w:szCs w:val="24"/>
              </w:rPr>
            </w:pPr>
          </w:p>
          <w:p w:rsidR="00035BEA" w:rsidRDefault="00035BEA" w:rsidP="006823E1">
            <w:pPr>
              <w:spacing w:line="360" w:lineRule="auto"/>
              <w:ind w:leftChars="100" w:left="210" w:rightChars="100" w:right="210" w:firstLineChars="200" w:firstLine="480"/>
              <w:rPr>
                <w:rFonts w:ascii="楷体" w:eastAsia="楷体" w:hAnsi="楷体"/>
                <w:sz w:val="24"/>
                <w:szCs w:val="24"/>
              </w:rPr>
            </w:pPr>
          </w:p>
          <w:p w:rsidR="00035BEA" w:rsidRDefault="00035BEA" w:rsidP="006823E1">
            <w:pPr>
              <w:spacing w:line="360" w:lineRule="auto"/>
              <w:ind w:leftChars="100" w:left="210" w:rightChars="100" w:right="210" w:firstLineChars="200" w:firstLine="480"/>
              <w:rPr>
                <w:rFonts w:ascii="楷体" w:eastAsia="楷体" w:hAnsi="楷体"/>
                <w:sz w:val="24"/>
                <w:szCs w:val="24"/>
              </w:rPr>
            </w:pPr>
          </w:p>
          <w:p w:rsidR="00035BEA" w:rsidRPr="006823E1" w:rsidRDefault="00035BEA" w:rsidP="006823E1">
            <w:pPr>
              <w:spacing w:line="360" w:lineRule="auto"/>
              <w:ind w:leftChars="100" w:left="210" w:rightChars="100" w:right="210" w:firstLineChars="200" w:firstLine="48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B572C" w:rsidTr="00152BA4">
        <w:trPr>
          <w:trHeight w:val="3219"/>
        </w:trPr>
        <w:tc>
          <w:tcPr>
            <w:tcW w:w="7935" w:type="dxa"/>
            <w:gridSpan w:val="6"/>
          </w:tcPr>
          <w:p w:rsidR="002B572C" w:rsidRDefault="002B572C">
            <w:pPr>
              <w:numPr>
                <w:ilvl w:val="3"/>
                <w:numId w:val="1"/>
              </w:numPr>
              <w:tabs>
                <w:tab w:val="clear" w:pos="1980"/>
                <w:tab w:val="left" w:pos="612"/>
              </w:tabs>
              <w:ind w:left="612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拟解决的关键问题</w:t>
            </w:r>
          </w:p>
          <w:p w:rsidR="00466D1B" w:rsidRDefault="00637EDF" w:rsidP="00F7252F">
            <w:pPr>
              <w:tabs>
                <w:tab w:val="center" w:pos="3979"/>
              </w:tabs>
              <w:spacing w:beforeLines="50" w:afterLines="50" w:line="288" w:lineRule="auto"/>
              <w:ind w:leftChars="50" w:left="105" w:rightChars="50" w:right="105" w:firstLineChars="100" w:firstLine="24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1.</w:t>
            </w:r>
            <w:r w:rsidR="00A9776D">
              <w:rPr>
                <w:rFonts w:ascii="楷体" w:eastAsia="楷体" w:hAnsi="楷体" w:hint="eastAsia"/>
                <w:sz w:val="24"/>
              </w:rPr>
              <w:t>Client端/Server端数据库的设计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:rsidR="00637EDF" w:rsidRDefault="00637EDF" w:rsidP="00F7252F">
            <w:pPr>
              <w:tabs>
                <w:tab w:val="center" w:pos="3979"/>
              </w:tabs>
              <w:spacing w:beforeLines="50" w:afterLines="50" w:line="288" w:lineRule="auto"/>
              <w:ind w:leftChars="50" w:left="105" w:rightChars="50" w:right="105" w:firstLineChars="100" w:firstLine="24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2.</w:t>
            </w:r>
            <w:r w:rsidR="00A9776D">
              <w:rPr>
                <w:rFonts w:ascii="楷体" w:eastAsia="楷体" w:hAnsi="楷体" w:hint="eastAsia"/>
                <w:sz w:val="24"/>
              </w:rPr>
              <w:t>Client端/Server端数据库信息的交互</w:t>
            </w:r>
            <w:r>
              <w:rPr>
                <w:rFonts w:ascii="楷体" w:eastAsia="楷体" w:hAnsi="楷体" w:hint="eastAsia"/>
                <w:sz w:val="24"/>
              </w:rPr>
              <w:t>；</w:t>
            </w:r>
          </w:p>
          <w:p w:rsidR="00532E3E" w:rsidRDefault="00637EDF" w:rsidP="00F7252F">
            <w:pPr>
              <w:tabs>
                <w:tab w:val="center" w:pos="3979"/>
              </w:tabs>
              <w:spacing w:beforeLines="50" w:afterLines="50" w:line="288" w:lineRule="auto"/>
              <w:ind w:leftChars="50" w:left="105" w:rightChars="50" w:right="105" w:firstLineChars="100" w:firstLine="24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3.</w:t>
            </w:r>
            <w:r w:rsidR="00A9776D">
              <w:rPr>
                <w:rFonts w:ascii="楷体" w:eastAsia="楷体" w:hAnsi="楷体" w:hint="eastAsia"/>
                <w:sz w:val="24"/>
              </w:rPr>
              <w:t>Server端对测区信息的处理；</w:t>
            </w:r>
          </w:p>
          <w:p w:rsidR="00A9776D" w:rsidRDefault="00A9776D" w:rsidP="00F7252F">
            <w:pPr>
              <w:tabs>
                <w:tab w:val="center" w:pos="3979"/>
              </w:tabs>
              <w:spacing w:beforeLines="50" w:afterLines="50" w:line="288" w:lineRule="auto"/>
              <w:ind w:leftChars="50" w:left="105" w:rightChars="50" w:right="105" w:firstLineChars="100" w:firstLine="24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4.Client端对测区信息的可视化展示。</w:t>
            </w:r>
          </w:p>
          <w:p w:rsidR="00035BEA" w:rsidRDefault="00035BEA" w:rsidP="00F7252F">
            <w:pPr>
              <w:tabs>
                <w:tab w:val="center" w:pos="3979"/>
              </w:tabs>
              <w:spacing w:beforeLines="50" w:afterLines="50" w:line="288" w:lineRule="auto"/>
              <w:ind w:leftChars="50" w:left="105" w:rightChars="50" w:right="105" w:firstLineChars="100" w:firstLine="240"/>
              <w:rPr>
                <w:rFonts w:ascii="楷体" w:eastAsia="楷体" w:hAnsi="楷体"/>
                <w:sz w:val="24"/>
              </w:rPr>
            </w:pPr>
          </w:p>
          <w:p w:rsidR="00035BEA" w:rsidRDefault="00035BEA" w:rsidP="00F7252F">
            <w:pPr>
              <w:tabs>
                <w:tab w:val="center" w:pos="3979"/>
              </w:tabs>
              <w:spacing w:beforeLines="50" w:afterLines="50" w:line="288" w:lineRule="auto"/>
              <w:ind w:leftChars="50" w:left="105" w:rightChars="50" w:right="105" w:firstLineChars="100" w:firstLine="240"/>
              <w:rPr>
                <w:rFonts w:ascii="楷体" w:eastAsia="楷体" w:hAnsi="楷体"/>
                <w:sz w:val="24"/>
              </w:rPr>
            </w:pPr>
          </w:p>
          <w:p w:rsidR="00035BEA" w:rsidRPr="00D350D2" w:rsidRDefault="00035BEA" w:rsidP="00F7252F">
            <w:pPr>
              <w:tabs>
                <w:tab w:val="center" w:pos="3979"/>
              </w:tabs>
              <w:spacing w:beforeLines="50" w:afterLines="50" w:line="288" w:lineRule="auto"/>
              <w:ind w:leftChars="50" w:left="105" w:rightChars="50" w:right="105" w:firstLineChars="100" w:firstLine="240"/>
              <w:rPr>
                <w:rFonts w:ascii="楷体" w:eastAsia="楷体" w:hAnsi="楷体"/>
                <w:sz w:val="24"/>
              </w:rPr>
            </w:pPr>
          </w:p>
        </w:tc>
      </w:tr>
      <w:tr w:rsidR="002B572C" w:rsidTr="00D350D2">
        <w:trPr>
          <w:trHeight w:val="3676"/>
        </w:trPr>
        <w:tc>
          <w:tcPr>
            <w:tcW w:w="7935" w:type="dxa"/>
            <w:gridSpan w:val="6"/>
          </w:tcPr>
          <w:p w:rsidR="002B572C" w:rsidRPr="00532E3E" w:rsidRDefault="00532E3E" w:rsidP="00532E3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五、</w:t>
            </w:r>
            <w:r w:rsidR="002B572C" w:rsidRPr="00532E3E">
              <w:rPr>
                <w:rFonts w:hint="eastAsia"/>
                <w:sz w:val="28"/>
              </w:rPr>
              <w:t>研究思路和方法</w:t>
            </w:r>
          </w:p>
          <w:p w:rsidR="00532E3E" w:rsidRDefault="00A9776D" w:rsidP="00C404BA">
            <w:pPr>
              <w:spacing w:line="360" w:lineRule="auto"/>
              <w:ind w:leftChars="150" w:left="315" w:rightChars="100" w:right="210" w:firstLineChars="20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首先通过阅读教程和文档掌握Android平台下软件编程框架、网络编程技术。然后学习不同版本数据库</w:t>
            </w:r>
            <w:r w:rsidR="00C404BA">
              <w:rPr>
                <w:rFonts w:ascii="楷体" w:eastAsia="楷体" w:hAnsi="楷体" w:hint="eastAsia"/>
                <w:sz w:val="24"/>
              </w:rPr>
              <w:t>（移动端：SQLite 服务器端：SQL Server）</w:t>
            </w:r>
            <w:r>
              <w:rPr>
                <w:rFonts w:ascii="楷体" w:eastAsia="楷体" w:hAnsi="楷体" w:hint="eastAsia"/>
                <w:sz w:val="24"/>
              </w:rPr>
              <w:t>设计与编程实现</w:t>
            </w:r>
            <w:r w:rsidR="0032068F">
              <w:rPr>
                <w:rFonts w:ascii="楷体" w:eastAsia="楷体" w:hAnsi="楷体" w:hint="eastAsia"/>
                <w:sz w:val="24"/>
              </w:rPr>
              <w:t>，结合</w:t>
            </w:r>
            <w:r w:rsidR="00C404BA">
              <w:rPr>
                <w:rFonts w:ascii="楷体" w:eastAsia="楷体" w:hAnsi="楷体" w:hint="eastAsia"/>
                <w:sz w:val="24"/>
              </w:rPr>
              <w:t>实际勘探工作中需要采集的各项参数要求，设计测区信息采集与展示GUI界面。最后进行真机调试</w:t>
            </w:r>
            <w:r w:rsidR="0032068F">
              <w:rPr>
                <w:rFonts w:ascii="楷体" w:eastAsia="楷体" w:hAnsi="楷体" w:hint="eastAsia"/>
                <w:sz w:val="24"/>
              </w:rPr>
              <w:t>，</w:t>
            </w:r>
            <w:r w:rsidR="00C404BA">
              <w:rPr>
                <w:rFonts w:ascii="楷体" w:eastAsia="楷体" w:hAnsi="楷体" w:hint="eastAsia"/>
                <w:sz w:val="24"/>
              </w:rPr>
              <w:t>修复漏洞并将其打包成可直接</w:t>
            </w:r>
            <w:r w:rsidR="00DA217E">
              <w:rPr>
                <w:rFonts w:ascii="楷体" w:eastAsia="楷体" w:hAnsi="楷体" w:hint="eastAsia"/>
                <w:sz w:val="24"/>
              </w:rPr>
              <w:t>在移动端</w:t>
            </w:r>
            <w:r w:rsidR="00C404BA">
              <w:rPr>
                <w:rFonts w:ascii="楷体" w:eastAsia="楷体" w:hAnsi="楷体" w:hint="eastAsia"/>
                <w:sz w:val="24"/>
              </w:rPr>
              <w:t>安装的Apk包发布</w:t>
            </w:r>
            <w:r w:rsidR="0032068F">
              <w:rPr>
                <w:rFonts w:ascii="楷体" w:eastAsia="楷体" w:hAnsi="楷体" w:hint="eastAsia"/>
                <w:sz w:val="24"/>
              </w:rPr>
              <w:t>。</w:t>
            </w:r>
          </w:p>
          <w:p w:rsidR="00D350D2" w:rsidRPr="0044739D" w:rsidRDefault="00532E3E" w:rsidP="00152BA4">
            <w:pPr>
              <w:spacing w:line="360" w:lineRule="auto"/>
              <w:ind w:leftChars="100" w:left="210" w:rightChars="100" w:right="210" w:firstLineChars="20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noProof/>
                <w:sz w:val="24"/>
              </w:rPr>
              <w:lastRenderedPageBreak/>
              <w:drawing>
                <wp:inline distT="0" distB="0" distL="0" distR="0">
                  <wp:extent cx="4315460" cy="3460831"/>
                  <wp:effectExtent l="0" t="0" r="0" b="6269"/>
                  <wp:docPr id="3" name="图示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</w:tr>
      <w:tr w:rsidR="002B572C" w:rsidTr="00035BEA">
        <w:trPr>
          <w:trHeight w:val="3493"/>
        </w:trPr>
        <w:tc>
          <w:tcPr>
            <w:tcW w:w="7935" w:type="dxa"/>
            <w:gridSpan w:val="6"/>
          </w:tcPr>
          <w:p w:rsidR="002B572C" w:rsidRDefault="002B572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六、本课题的进度安排</w:t>
            </w:r>
          </w:p>
          <w:p w:rsidR="009A4DB5" w:rsidRPr="009A4DB5" w:rsidRDefault="009A4DB5" w:rsidP="009A4DB5">
            <w:pPr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sz w:val="24"/>
              </w:rPr>
            </w:pPr>
            <w:r w:rsidRPr="009A4DB5">
              <w:rPr>
                <w:rFonts w:ascii="楷体" w:eastAsia="楷体" w:hAnsi="楷体" w:hint="eastAsia"/>
                <w:sz w:val="24"/>
              </w:rPr>
              <w:t>第七周：收集资料并选题；</w:t>
            </w:r>
          </w:p>
          <w:p w:rsidR="009A4DB5" w:rsidRPr="009A4DB5" w:rsidRDefault="009A4DB5" w:rsidP="009A4DB5">
            <w:pPr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sz w:val="24"/>
              </w:rPr>
            </w:pPr>
            <w:r w:rsidRPr="009A4DB5">
              <w:rPr>
                <w:rFonts w:ascii="楷体" w:eastAsia="楷体" w:hAnsi="楷体" w:hint="eastAsia"/>
                <w:sz w:val="24"/>
              </w:rPr>
              <w:t>第八周：定题并完成开题报告；</w:t>
            </w:r>
          </w:p>
          <w:p w:rsidR="009A4DB5" w:rsidRPr="009A4DB5" w:rsidRDefault="009A4DB5" w:rsidP="009A4DB5">
            <w:pPr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sz w:val="24"/>
              </w:rPr>
            </w:pPr>
            <w:r w:rsidRPr="009A4DB5">
              <w:rPr>
                <w:rFonts w:ascii="楷体" w:eastAsia="楷体" w:hAnsi="楷体" w:hint="eastAsia"/>
                <w:sz w:val="24"/>
              </w:rPr>
              <w:t>第九周至第十三周：进行论文设计及编写；</w:t>
            </w:r>
          </w:p>
          <w:p w:rsidR="009A4DB5" w:rsidRPr="009A4DB5" w:rsidRDefault="009A4DB5" w:rsidP="009A4DB5">
            <w:pPr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sz w:val="24"/>
              </w:rPr>
            </w:pPr>
            <w:r w:rsidRPr="009A4DB5">
              <w:rPr>
                <w:rFonts w:ascii="楷体" w:eastAsia="楷体" w:hAnsi="楷体" w:hint="eastAsia"/>
                <w:sz w:val="24"/>
              </w:rPr>
              <w:t>第十四周：完成初稿并在老师指导下修改；</w:t>
            </w:r>
          </w:p>
          <w:p w:rsidR="009A4DB5" w:rsidRPr="009A4DB5" w:rsidRDefault="009A4DB5" w:rsidP="009A4DB5">
            <w:pPr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sz w:val="24"/>
              </w:rPr>
            </w:pPr>
            <w:r w:rsidRPr="009A4DB5">
              <w:rPr>
                <w:rFonts w:ascii="楷体" w:eastAsia="楷体" w:hAnsi="楷体" w:hint="eastAsia"/>
                <w:sz w:val="24"/>
              </w:rPr>
              <w:t>第</w:t>
            </w:r>
            <w:r w:rsidR="00892778">
              <w:rPr>
                <w:rFonts w:ascii="楷体" w:eastAsia="楷体" w:hAnsi="楷体" w:hint="eastAsia"/>
                <w:sz w:val="24"/>
              </w:rPr>
              <w:t>十五</w:t>
            </w:r>
            <w:r w:rsidRPr="009A4DB5">
              <w:rPr>
                <w:rFonts w:ascii="楷体" w:eastAsia="楷体" w:hAnsi="楷体" w:hint="eastAsia"/>
                <w:sz w:val="24"/>
              </w:rPr>
              <w:t>周至第</w:t>
            </w:r>
            <w:r w:rsidR="00892778">
              <w:rPr>
                <w:rFonts w:ascii="楷体" w:eastAsia="楷体" w:hAnsi="楷体" w:hint="eastAsia"/>
                <w:sz w:val="24"/>
              </w:rPr>
              <w:t>十六</w:t>
            </w:r>
            <w:r w:rsidRPr="009A4DB5">
              <w:rPr>
                <w:rFonts w:ascii="楷体" w:eastAsia="楷体" w:hAnsi="楷体" w:hint="eastAsia"/>
                <w:sz w:val="24"/>
              </w:rPr>
              <w:t>周：完成论文及多媒体课件制作；</w:t>
            </w:r>
          </w:p>
          <w:p w:rsidR="002B572C" w:rsidRPr="009A4DB5" w:rsidRDefault="009A4DB5" w:rsidP="009A4DB5">
            <w:pPr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b/>
                <w:sz w:val="28"/>
              </w:rPr>
            </w:pPr>
            <w:r w:rsidRPr="009A4DB5">
              <w:rPr>
                <w:rFonts w:ascii="楷体" w:eastAsia="楷体" w:hAnsi="楷体" w:hint="eastAsia"/>
                <w:sz w:val="24"/>
              </w:rPr>
              <w:t>第</w:t>
            </w:r>
            <w:r w:rsidR="00892778">
              <w:rPr>
                <w:rFonts w:ascii="楷体" w:eastAsia="楷体" w:hAnsi="楷体" w:hint="eastAsia"/>
                <w:sz w:val="24"/>
              </w:rPr>
              <w:t>十七</w:t>
            </w:r>
            <w:r w:rsidRPr="009A4DB5">
              <w:rPr>
                <w:rFonts w:ascii="楷体" w:eastAsia="楷体" w:hAnsi="楷体" w:hint="eastAsia"/>
                <w:sz w:val="24"/>
              </w:rPr>
              <w:t>周：进行毕业答辩。</w:t>
            </w:r>
          </w:p>
        </w:tc>
      </w:tr>
      <w:tr w:rsidR="002B572C">
        <w:trPr>
          <w:trHeight w:val="1353"/>
        </w:trPr>
        <w:tc>
          <w:tcPr>
            <w:tcW w:w="7935" w:type="dxa"/>
            <w:gridSpan w:val="6"/>
          </w:tcPr>
          <w:p w:rsidR="002B572C" w:rsidRDefault="002B572C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参考文献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/>
                <w:kern w:val="0"/>
                <w:sz w:val="24"/>
                <w:szCs w:val="24"/>
              </w:rPr>
              <w:t>[1]</w:t>
            </w:r>
            <w:r w:rsidR="007E2DAB">
              <w:t xml:space="preserve"> </w:t>
            </w:r>
            <w:r w:rsidR="007E2DAB" w:rsidRPr="007E2DAB">
              <w:rPr>
                <w:rFonts w:ascii="楷体" w:eastAsia="楷体" w:hAnsi="楷体"/>
                <w:kern w:val="0"/>
                <w:sz w:val="24"/>
                <w:szCs w:val="24"/>
              </w:rPr>
              <w:t>M Owens</w:t>
            </w:r>
            <w:r w:rsidR="007E2DAB">
              <w:rPr>
                <w:rFonts w:ascii="楷体" w:eastAsia="楷体" w:hAnsi="楷体" w:hint="eastAsia"/>
                <w:kern w:val="0"/>
                <w:sz w:val="24"/>
                <w:szCs w:val="24"/>
              </w:rPr>
              <w:t>，The</w:t>
            </w:r>
            <w:r w:rsid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 xml:space="preserve"> Definitive Guide To SQlite</w:t>
            </w:r>
            <w:r w:rsidR="00B17392">
              <w:rPr>
                <w:rFonts w:ascii="楷体" w:eastAsia="楷体" w:hAnsi="楷体"/>
                <w:kern w:val="0"/>
                <w:sz w:val="24"/>
                <w:szCs w:val="24"/>
              </w:rPr>
              <w:t>,Apress</w:t>
            </w:r>
            <w:r w:rsidR="00B17392" w:rsidRPr="00B17392">
              <w:rPr>
                <w:rFonts w:ascii="楷体" w:eastAsia="楷体" w:hAnsi="楷体"/>
                <w:kern w:val="0"/>
                <w:sz w:val="24"/>
                <w:szCs w:val="24"/>
              </w:rPr>
              <w:t>,</w:t>
            </w:r>
            <w:r w:rsidR="00B17392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2006</w:t>
            </w:r>
            <w:r w:rsidR="00B17392" w:rsidRPr="00B17392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,14 (1) :133–158</w:t>
            </w:r>
            <w:r w:rsidRPr="00501F01">
              <w:rPr>
                <w:rFonts w:ascii="楷体" w:eastAsia="楷体" w:hAnsi="楷体"/>
                <w:kern w:val="0"/>
                <w:sz w:val="24"/>
                <w:szCs w:val="24"/>
              </w:rPr>
              <w:t xml:space="preserve">  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[2]</w:t>
            </w:r>
            <w:r w:rsidR="00B17392">
              <w:rPr>
                <w:rFonts w:hint="eastAsia"/>
              </w:rPr>
              <w:t xml:space="preserve"> </w:t>
            </w:r>
            <w:r w:rsid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>AP Felt,E Ha,S Egelman,</w:t>
            </w:r>
            <w:r w:rsidR="00B17392" w:rsidRP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>A Haney</w:t>
            </w:r>
            <w:r w:rsid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>,</w:t>
            </w:r>
            <w:r w:rsidR="00B17392">
              <w:t xml:space="preserve"> </w:t>
            </w:r>
            <w:r w:rsidR="00B17392" w:rsidRPr="00B17392">
              <w:rPr>
                <w:rFonts w:ascii="楷体" w:eastAsia="楷体" w:hAnsi="楷体"/>
                <w:kern w:val="0"/>
                <w:sz w:val="24"/>
                <w:szCs w:val="24"/>
              </w:rPr>
              <w:t>Android permissions:user attention, comprehension, and behavior</w:t>
            </w:r>
            <w:r w:rsid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>[D],</w:t>
            </w:r>
            <w:r w:rsidR="00B17392">
              <w:t xml:space="preserve"> </w:t>
            </w:r>
            <w:r w:rsidR="00B17392" w:rsidRPr="00B17392">
              <w:rPr>
                <w:rFonts w:ascii="楷体" w:eastAsia="楷体" w:hAnsi="楷体"/>
                <w:kern w:val="0"/>
                <w:sz w:val="24"/>
                <w:szCs w:val="24"/>
              </w:rPr>
              <w:t>Eighth Symposium</w:t>
            </w:r>
            <w:r w:rsidR="00B17392">
              <w:rPr>
                <w:rFonts w:ascii="楷体" w:eastAsia="楷体" w:hAnsi="楷体"/>
                <w:kern w:val="0"/>
                <w:sz w:val="24"/>
                <w:szCs w:val="24"/>
              </w:rPr>
              <w:t xml:space="preserve"> on Usable Privacy &amp; Security,2012</w:t>
            </w:r>
            <w:r w:rsidR="00B17392" w:rsidRPr="00B17392">
              <w:rPr>
                <w:rFonts w:ascii="楷体" w:eastAsia="楷体" w:hAnsi="楷体"/>
                <w:kern w:val="0"/>
                <w:sz w:val="24"/>
                <w:szCs w:val="24"/>
              </w:rPr>
              <w:t>:1-14</w:t>
            </w:r>
          </w:p>
          <w:p w:rsidR="00501F01" w:rsidRPr="00B17392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/>
                <w:kern w:val="0"/>
                <w:sz w:val="24"/>
                <w:szCs w:val="24"/>
              </w:rPr>
              <w:t xml:space="preserve">[3] </w:t>
            </w:r>
            <w:r w:rsid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>V Pandey,P Malatkar,</w:t>
            </w:r>
            <w:r w:rsidR="00B17392" w:rsidRP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>E Unrein</w:t>
            </w:r>
            <w:r w:rsid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>,</w:t>
            </w:r>
            <w:r w:rsidR="00B17392">
              <w:t xml:space="preserve"> </w:t>
            </w:r>
            <w:r w:rsidR="00B17392" w:rsidRPr="00B17392">
              <w:rPr>
                <w:rFonts w:ascii="楷体" w:eastAsia="楷体" w:hAnsi="楷体"/>
                <w:kern w:val="0"/>
                <w:sz w:val="24"/>
                <w:szCs w:val="24"/>
              </w:rPr>
              <w:t>Socket features for aligning and orienting components</w:t>
            </w:r>
            <w:r w:rsidR="00B17392">
              <w:rPr>
                <w:rFonts w:ascii="楷体" w:eastAsia="楷体" w:hAnsi="楷体" w:hint="eastAsia"/>
                <w:kern w:val="0"/>
                <w:sz w:val="24"/>
                <w:szCs w:val="24"/>
              </w:rPr>
              <w:t>,</w:t>
            </w:r>
            <w:r w:rsidR="00B17392">
              <w:t xml:space="preserve"> </w:t>
            </w:r>
            <w:r w:rsidR="00B17392" w:rsidRPr="00B17392">
              <w:rPr>
                <w:rFonts w:ascii="楷体" w:eastAsia="楷体" w:hAnsi="楷体"/>
                <w:kern w:val="0"/>
                <w:sz w:val="24"/>
                <w:szCs w:val="24"/>
              </w:rPr>
              <w:t>US ,</w:t>
            </w:r>
            <w:r w:rsidR="00B17392" w:rsidRPr="00B17392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2007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/>
                <w:kern w:val="0"/>
                <w:sz w:val="24"/>
                <w:szCs w:val="24"/>
              </w:rPr>
              <w:t xml:space="preserve">[4]Hongti.Wang.et. A network communication and recording system </w:t>
            </w:r>
            <w:r w:rsidRPr="00501F01">
              <w:rPr>
                <w:rFonts w:ascii="楷体" w:eastAsia="楷体" w:hAnsi="楷体"/>
                <w:kern w:val="0"/>
                <w:sz w:val="24"/>
                <w:szCs w:val="24"/>
              </w:rPr>
              <w:lastRenderedPageBreak/>
              <w:t>for digital seismic observation[J]. Acta Seismologica Sinica,2006,(05):581-587+605.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[5]</w:t>
            </w:r>
            <w:r w:rsidR="003260F8">
              <w:rPr>
                <w:rFonts w:ascii="楷体" w:eastAsia="楷体" w:hAnsi="楷体" w:hint="eastAsia"/>
                <w:kern w:val="0"/>
                <w:sz w:val="24"/>
                <w:szCs w:val="24"/>
              </w:rPr>
              <w:t>陈裕雄，安卓系统的手机定位软件的开发与应用[D],2015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[6]</w:t>
            </w:r>
            <w:r w:rsidR="003260F8">
              <w:rPr>
                <w:rFonts w:ascii="楷体" w:eastAsia="楷体" w:hAnsi="楷体" w:hint="eastAsia"/>
                <w:kern w:val="0"/>
                <w:sz w:val="24"/>
                <w:szCs w:val="24"/>
              </w:rPr>
              <w:t>秦艳珊,宁彬，蜂窝网络单基站定位技术的研究和实现[D],2015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[7]</w:t>
            </w:r>
            <w:r w:rsidR="003260F8">
              <w:rPr>
                <w:rFonts w:ascii="楷体" w:eastAsia="楷体" w:hAnsi="楷体" w:hint="eastAsia"/>
                <w:kern w:val="0"/>
                <w:sz w:val="24"/>
                <w:szCs w:val="24"/>
              </w:rPr>
              <w:t>张波，赵双明,</w:t>
            </w: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 xml:space="preserve"> </w:t>
            </w:r>
            <w:r w:rsidR="003260F8">
              <w:rPr>
                <w:rFonts w:ascii="楷体" w:eastAsia="楷体" w:hAnsi="楷体" w:hint="eastAsia"/>
                <w:kern w:val="0"/>
                <w:sz w:val="24"/>
                <w:szCs w:val="24"/>
              </w:rPr>
              <w:t>基于Android平台的百度地图开发研究[D],2015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[8]袁玉安,曲学政,蒋立冬,马丽渊.</w:t>
            </w:r>
            <w:r w:rsidR="003260F8">
              <w:rPr>
                <w:rFonts w:ascii="楷体" w:eastAsia="楷体" w:hAnsi="楷体" w:hint="eastAsia"/>
                <w:kern w:val="0"/>
                <w:sz w:val="24"/>
                <w:szCs w:val="24"/>
              </w:rPr>
              <w:t>SQLite嵌入式数据库的设计与应用[D]，西南交通大学，2008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[9]</w:t>
            </w:r>
            <w:r w:rsidR="007E2DAB">
              <w:rPr>
                <w:rFonts w:ascii="楷体" w:eastAsia="楷体" w:hAnsi="楷体" w:hint="eastAsia"/>
                <w:kern w:val="0"/>
                <w:sz w:val="24"/>
                <w:szCs w:val="24"/>
              </w:rPr>
              <w:t>王德力，刘希宝，Socket编程与应用，2002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[10]</w:t>
            </w:r>
            <w:r w:rsidR="007E2DAB">
              <w:rPr>
                <w:rFonts w:ascii="楷体" w:eastAsia="楷体" w:hAnsi="楷体" w:hint="eastAsia"/>
                <w:kern w:val="0"/>
                <w:sz w:val="24"/>
                <w:szCs w:val="24"/>
              </w:rPr>
              <w:t>沈亚非，龚卫国，等值线生成算法[D]</w:t>
            </w: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,</w:t>
            </w:r>
            <w:r w:rsidR="007E2DAB">
              <w:rPr>
                <w:rFonts w:ascii="楷体" w:eastAsia="楷体" w:hAnsi="楷体" w:hint="eastAsia"/>
                <w:kern w:val="0"/>
                <w:sz w:val="24"/>
                <w:szCs w:val="24"/>
              </w:rPr>
              <w:t>东南大学，1994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[11]</w:t>
            </w:r>
            <w:r w:rsidR="007E2DAB">
              <w:rPr>
                <w:rFonts w:ascii="楷体" w:eastAsia="楷体" w:hAnsi="楷体" w:hint="eastAsia"/>
                <w:kern w:val="0"/>
                <w:sz w:val="24"/>
                <w:szCs w:val="24"/>
              </w:rPr>
              <w:t>康立刚，基于OpenGL ES的三维地形显示技术研究，海军计算技术研究所，2010</w:t>
            </w:r>
          </w:p>
          <w:p w:rsidR="00501F01" w:rsidRPr="00501F01" w:rsidRDefault="00501F01" w:rsidP="00501F01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jc w:val="left"/>
              <w:rPr>
                <w:rFonts w:ascii="楷体" w:eastAsia="楷体" w:hAnsi="楷体"/>
                <w:kern w:val="0"/>
                <w:sz w:val="24"/>
                <w:szCs w:val="24"/>
              </w:rPr>
            </w:pP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[12]陈敬国,王成河,白旭明,李海东,王金宽,武函,翟国锋,李小艳</w:t>
            </w:r>
            <w:r w:rsidR="007E2DAB">
              <w:rPr>
                <w:rFonts w:ascii="楷体" w:eastAsia="楷体" w:hAnsi="楷体" w:hint="eastAsia"/>
                <w:kern w:val="0"/>
                <w:sz w:val="24"/>
                <w:szCs w:val="24"/>
              </w:rPr>
              <w:t>，</w:t>
            </w:r>
            <w:r w:rsidRPr="00501F01">
              <w:rPr>
                <w:rFonts w:ascii="楷体" w:eastAsia="楷体" w:hAnsi="楷体" w:hint="eastAsia"/>
                <w:kern w:val="0"/>
                <w:sz w:val="24"/>
                <w:szCs w:val="24"/>
              </w:rPr>
              <w:t>观测系统属性定量评价方法探讨[J].中国石油勘探,2015,(02):68-74.</w:t>
            </w:r>
          </w:p>
          <w:p w:rsidR="00152BA4" w:rsidRPr="0000580E" w:rsidRDefault="00152BA4" w:rsidP="007E2DAB">
            <w:pPr>
              <w:autoSpaceDE w:val="0"/>
              <w:autoSpaceDN w:val="0"/>
              <w:adjustRightInd w:val="0"/>
              <w:spacing w:line="360" w:lineRule="auto"/>
              <w:ind w:leftChars="100" w:left="210" w:rightChars="100" w:right="210"/>
              <w:rPr>
                <w:rFonts w:ascii="楷体" w:eastAsia="楷体" w:hAnsi="楷体"/>
                <w:kern w:val="0"/>
                <w:sz w:val="24"/>
                <w:szCs w:val="24"/>
              </w:rPr>
            </w:pPr>
          </w:p>
        </w:tc>
      </w:tr>
      <w:tr w:rsidR="002B572C">
        <w:trPr>
          <w:cantSplit/>
          <w:trHeight w:val="3254"/>
        </w:trPr>
        <w:tc>
          <w:tcPr>
            <w:tcW w:w="7935" w:type="dxa"/>
            <w:gridSpan w:val="6"/>
            <w:vAlign w:val="center"/>
          </w:tcPr>
          <w:p w:rsidR="002B572C" w:rsidRDefault="002B572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指导教师意见</w:t>
            </w:r>
          </w:p>
          <w:p w:rsidR="002B572C" w:rsidRDefault="002B572C">
            <w:pPr>
              <w:rPr>
                <w:sz w:val="28"/>
              </w:rPr>
            </w:pPr>
          </w:p>
          <w:p w:rsidR="002B572C" w:rsidRDefault="002B572C">
            <w:pPr>
              <w:rPr>
                <w:sz w:val="28"/>
              </w:rPr>
            </w:pPr>
            <w:bookmarkStart w:id="0" w:name="_GoBack"/>
            <w:bookmarkEnd w:id="0"/>
          </w:p>
          <w:p w:rsidR="002B572C" w:rsidRDefault="002B572C">
            <w:pPr>
              <w:rPr>
                <w:sz w:val="28"/>
              </w:rPr>
            </w:pPr>
          </w:p>
          <w:p w:rsidR="002B572C" w:rsidRDefault="002B572C">
            <w:pPr>
              <w:ind w:firstLineChars="1500" w:firstLine="420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指导教师（签名）：</w:t>
            </w:r>
          </w:p>
          <w:p w:rsidR="002B572C" w:rsidRDefault="002B572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2B572C">
        <w:trPr>
          <w:cantSplit/>
          <w:trHeight w:val="2171"/>
        </w:trPr>
        <w:tc>
          <w:tcPr>
            <w:tcW w:w="7935" w:type="dxa"/>
            <w:gridSpan w:val="6"/>
          </w:tcPr>
          <w:p w:rsidR="002B572C" w:rsidRDefault="002B572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所在系（所）意见</w:t>
            </w:r>
          </w:p>
          <w:p w:rsidR="002B572C" w:rsidRDefault="002B572C">
            <w:pPr>
              <w:rPr>
                <w:sz w:val="28"/>
              </w:rPr>
            </w:pPr>
          </w:p>
          <w:p w:rsidR="002B572C" w:rsidRDefault="002B572C">
            <w:pPr>
              <w:rPr>
                <w:sz w:val="28"/>
              </w:rPr>
            </w:pPr>
          </w:p>
          <w:p w:rsidR="002B572C" w:rsidRDefault="002B572C">
            <w:pPr>
              <w:ind w:firstLineChars="1650" w:firstLine="4620"/>
              <w:rPr>
                <w:sz w:val="28"/>
              </w:rPr>
            </w:pPr>
            <w:r>
              <w:rPr>
                <w:rFonts w:hint="eastAsia"/>
                <w:sz w:val="28"/>
              </w:rPr>
              <w:t>负责人（签章）：</w:t>
            </w:r>
          </w:p>
          <w:p w:rsidR="002B572C" w:rsidRDefault="002B572C">
            <w:pPr>
              <w:ind w:firstLineChars="1750" w:firstLine="4900"/>
              <w:rPr>
                <w:sz w:val="28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:rsidR="002B572C" w:rsidRDefault="002B572C">
      <w:pPr>
        <w:tabs>
          <w:tab w:val="left" w:pos="1708"/>
        </w:tabs>
        <w:jc w:val="left"/>
      </w:pPr>
    </w:p>
    <w:sectPr w:rsidR="002B572C" w:rsidSect="00FE0D1A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E56" w:rsidRDefault="00D54E56">
      <w:r>
        <w:separator/>
      </w:r>
    </w:p>
  </w:endnote>
  <w:endnote w:type="continuationSeparator" w:id="0">
    <w:p w:rsidR="00D54E56" w:rsidRDefault="00D54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BA3" w:rsidRDefault="00B333C7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 w:rsidR="00F14BA3">
      <w:rPr>
        <w:rStyle w:val="a3"/>
      </w:rPr>
      <w:instrText xml:space="preserve">PAGE  </w:instrText>
    </w:r>
    <w:r>
      <w:fldChar w:fldCharType="end"/>
    </w:r>
  </w:p>
  <w:p w:rsidR="00F14BA3" w:rsidRDefault="00F14BA3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BA3" w:rsidRDefault="00B333C7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 w:rsidR="00F14BA3">
      <w:rPr>
        <w:rStyle w:val="a3"/>
      </w:rPr>
      <w:instrText xml:space="preserve">PAGE  </w:instrText>
    </w:r>
    <w:r>
      <w:fldChar w:fldCharType="separate"/>
    </w:r>
    <w:r w:rsidR="00F7252F">
      <w:rPr>
        <w:rStyle w:val="a3"/>
        <w:noProof/>
      </w:rPr>
      <w:t>1</w:t>
    </w:r>
    <w:r>
      <w:fldChar w:fldCharType="end"/>
    </w:r>
  </w:p>
  <w:p w:rsidR="00F14BA3" w:rsidRDefault="00F14BA3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E56" w:rsidRDefault="00D54E56">
      <w:r>
        <w:separator/>
      </w:r>
    </w:p>
  </w:footnote>
  <w:footnote w:type="continuationSeparator" w:id="0">
    <w:p w:rsidR="00D54E56" w:rsidRDefault="00D54E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BA3" w:rsidRDefault="00F14BA3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japaneseCounting"/>
      <w:lvlText w:val="第%3章"/>
      <w:lvlJc w:val="left"/>
      <w:pPr>
        <w:tabs>
          <w:tab w:val="num" w:pos="1680"/>
        </w:tabs>
        <w:ind w:left="1680" w:hanging="840"/>
      </w:pPr>
      <w:rPr>
        <w:rFonts w:hint="default"/>
      </w:rPr>
    </w:lvl>
    <w:lvl w:ilvl="3">
      <w:start w:val="4"/>
      <w:numFmt w:val="japaneseCounting"/>
      <w:lvlText w:val="%4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9604D59"/>
    <w:multiLevelType w:val="hybridMultilevel"/>
    <w:tmpl w:val="3DCC1950"/>
    <w:lvl w:ilvl="0" w:tplc="07AA7364">
      <w:start w:val="1"/>
      <w:numFmt w:val="japaneseCounting"/>
      <w:lvlText w:val="%1、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78E4E4F"/>
    <w:multiLevelType w:val="hybridMultilevel"/>
    <w:tmpl w:val="3A6823B0"/>
    <w:lvl w:ilvl="0" w:tplc="B2341DB0">
      <w:start w:val="1"/>
      <w:numFmt w:val="decimal"/>
      <w:lvlText w:val="%1．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38C"/>
    <w:rsid w:val="0000580E"/>
    <w:rsid w:val="000136A7"/>
    <w:rsid w:val="00017FEB"/>
    <w:rsid w:val="00035BEA"/>
    <w:rsid w:val="00045054"/>
    <w:rsid w:val="0005773F"/>
    <w:rsid w:val="00090038"/>
    <w:rsid w:val="000B5B82"/>
    <w:rsid w:val="000D4427"/>
    <w:rsid w:val="000D6C64"/>
    <w:rsid w:val="000E60CE"/>
    <w:rsid w:val="00152BA4"/>
    <w:rsid w:val="00156BF2"/>
    <w:rsid w:val="00170737"/>
    <w:rsid w:val="00172A27"/>
    <w:rsid w:val="001B6A64"/>
    <w:rsid w:val="001C546E"/>
    <w:rsid w:val="001F6773"/>
    <w:rsid w:val="00210451"/>
    <w:rsid w:val="00247E84"/>
    <w:rsid w:val="0027508C"/>
    <w:rsid w:val="002B572C"/>
    <w:rsid w:val="003058C9"/>
    <w:rsid w:val="0032068F"/>
    <w:rsid w:val="00325228"/>
    <w:rsid w:val="003260F8"/>
    <w:rsid w:val="003F3840"/>
    <w:rsid w:val="0044739D"/>
    <w:rsid w:val="00452EF2"/>
    <w:rsid w:val="00456829"/>
    <w:rsid w:val="00466D1B"/>
    <w:rsid w:val="004F5F49"/>
    <w:rsid w:val="00501F01"/>
    <w:rsid w:val="00532E3E"/>
    <w:rsid w:val="0053655A"/>
    <w:rsid w:val="005E5112"/>
    <w:rsid w:val="00616754"/>
    <w:rsid w:val="00637EDF"/>
    <w:rsid w:val="00652C51"/>
    <w:rsid w:val="006823E1"/>
    <w:rsid w:val="00717F1A"/>
    <w:rsid w:val="00724150"/>
    <w:rsid w:val="00760E32"/>
    <w:rsid w:val="007A5466"/>
    <w:rsid w:val="007E2DAB"/>
    <w:rsid w:val="007F5B01"/>
    <w:rsid w:val="00803C6A"/>
    <w:rsid w:val="008124AA"/>
    <w:rsid w:val="008341A9"/>
    <w:rsid w:val="0086712A"/>
    <w:rsid w:val="00872A1B"/>
    <w:rsid w:val="00874930"/>
    <w:rsid w:val="00892778"/>
    <w:rsid w:val="00893BB9"/>
    <w:rsid w:val="008C00E4"/>
    <w:rsid w:val="008E1A2C"/>
    <w:rsid w:val="009405BA"/>
    <w:rsid w:val="00945E44"/>
    <w:rsid w:val="00976290"/>
    <w:rsid w:val="00987255"/>
    <w:rsid w:val="009A4DB5"/>
    <w:rsid w:val="009B3CD8"/>
    <w:rsid w:val="00A02BB6"/>
    <w:rsid w:val="00A0542E"/>
    <w:rsid w:val="00A9776D"/>
    <w:rsid w:val="00AA768F"/>
    <w:rsid w:val="00AD7485"/>
    <w:rsid w:val="00B16322"/>
    <w:rsid w:val="00B17392"/>
    <w:rsid w:val="00B333C7"/>
    <w:rsid w:val="00B74140"/>
    <w:rsid w:val="00BE74F8"/>
    <w:rsid w:val="00C15004"/>
    <w:rsid w:val="00C404BA"/>
    <w:rsid w:val="00C56A98"/>
    <w:rsid w:val="00D200A4"/>
    <w:rsid w:val="00D350D2"/>
    <w:rsid w:val="00D54E56"/>
    <w:rsid w:val="00DA217E"/>
    <w:rsid w:val="00DE6557"/>
    <w:rsid w:val="00E216B1"/>
    <w:rsid w:val="00E50B62"/>
    <w:rsid w:val="00EE76A7"/>
    <w:rsid w:val="00F14BA3"/>
    <w:rsid w:val="00F233A4"/>
    <w:rsid w:val="00F236F5"/>
    <w:rsid w:val="00F50055"/>
    <w:rsid w:val="00F7252F"/>
    <w:rsid w:val="00FA19EB"/>
    <w:rsid w:val="00FE0D1A"/>
    <w:rsid w:val="00FE5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24AA"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next w:val="a"/>
    <w:qFormat/>
    <w:rsid w:val="008124AA"/>
    <w:pPr>
      <w:keepLines/>
      <w:spacing w:before="100" w:beforeAutospacing="1" w:after="100" w:afterAutospacing="1"/>
      <w:jc w:val="left"/>
      <w:outlineLvl w:val="3"/>
    </w:pPr>
    <w:rPr>
      <w:rFonts w:ascii="仿宋_GB2312" w:eastAsia="仿宋_GB2312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124AA"/>
  </w:style>
  <w:style w:type="character" w:customStyle="1" w:styleId="oblogtext">
    <w:name w:val="oblog_text"/>
    <w:basedOn w:val="a0"/>
    <w:rsid w:val="008124AA"/>
  </w:style>
  <w:style w:type="paragraph" w:styleId="a4">
    <w:name w:val="header"/>
    <w:basedOn w:val="a"/>
    <w:rsid w:val="008124A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rsid w:val="008124A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Char"/>
    <w:rsid w:val="00D200A4"/>
    <w:rPr>
      <w:rFonts w:ascii="Courier New" w:hAnsi="Courier New" w:cs="Courier New"/>
      <w:sz w:val="20"/>
    </w:rPr>
  </w:style>
  <w:style w:type="character" w:customStyle="1" w:styleId="HTMLChar">
    <w:name w:val="HTML 预设格式 Char"/>
    <w:link w:val="HTML"/>
    <w:rsid w:val="00D200A4"/>
    <w:rPr>
      <w:rFonts w:ascii="Courier New" w:hAnsi="Courier New" w:cs="Courier New"/>
      <w:kern w:val="2"/>
    </w:rPr>
  </w:style>
  <w:style w:type="paragraph" w:styleId="a6">
    <w:name w:val="List Paragraph"/>
    <w:basedOn w:val="a"/>
    <w:uiPriority w:val="34"/>
    <w:qFormat/>
    <w:rsid w:val="00532E3E"/>
    <w:pPr>
      <w:ind w:firstLineChars="200" w:firstLine="420"/>
    </w:pPr>
  </w:style>
  <w:style w:type="paragraph" w:styleId="a7">
    <w:name w:val="Balloon Text"/>
    <w:basedOn w:val="a"/>
    <w:link w:val="Char"/>
    <w:rsid w:val="00035BEA"/>
    <w:rPr>
      <w:sz w:val="18"/>
      <w:szCs w:val="18"/>
    </w:rPr>
  </w:style>
  <w:style w:type="character" w:customStyle="1" w:styleId="Char">
    <w:name w:val="批注框文本 Char"/>
    <w:basedOn w:val="a0"/>
    <w:link w:val="a7"/>
    <w:rsid w:val="00035B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next w:val="a"/>
    <w:qFormat/>
    <w:pPr>
      <w:keepLines/>
      <w:spacing w:before="100" w:beforeAutospacing="1" w:after="100" w:afterAutospacing="1"/>
      <w:jc w:val="left"/>
      <w:outlineLvl w:val="3"/>
    </w:pPr>
    <w:rPr>
      <w:rFonts w:ascii="仿宋_GB2312" w:eastAsia="仿宋_GB2312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oblogtext">
    <w:name w:val="oblog_text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Char"/>
    <w:rsid w:val="00D200A4"/>
    <w:rPr>
      <w:rFonts w:ascii="Courier New" w:hAnsi="Courier New" w:cs="Courier New"/>
      <w:sz w:val="20"/>
    </w:rPr>
  </w:style>
  <w:style w:type="character" w:customStyle="1" w:styleId="HTMLChar">
    <w:name w:val="HTML 预设格式 Char"/>
    <w:link w:val="HTML"/>
    <w:rsid w:val="00D200A4"/>
    <w:rPr>
      <w:rFonts w:ascii="Courier New" w:hAnsi="Courier New" w:cs="Courier New"/>
      <w:kern w:val="2"/>
    </w:rPr>
  </w:style>
  <w:style w:type="paragraph" w:styleId="a6">
    <w:name w:val="List Paragraph"/>
    <w:basedOn w:val="a"/>
    <w:uiPriority w:val="34"/>
    <w:qFormat/>
    <w:rsid w:val="00532E3E"/>
    <w:pPr>
      <w:ind w:firstLineChars="200" w:firstLine="420"/>
    </w:pPr>
  </w:style>
  <w:style w:type="paragraph" w:styleId="a7">
    <w:name w:val="Balloon Text"/>
    <w:basedOn w:val="a"/>
    <w:link w:val="Char"/>
    <w:rsid w:val="00035BEA"/>
    <w:rPr>
      <w:sz w:val="18"/>
      <w:szCs w:val="18"/>
    </w:rPr>
  </w:style>
  <w:style w:type="character" w:customStyle="1" w:styleId="Char">
    <w:name w:val="批注框文本 Char"/>
    <w:basedOn w:val="a0"/>
    <w:link w:val="a7"/>
    <w:rsid w:val="00035BE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eace\&#27605;&#19994;&#35774;&#35745;\Normal.wp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619440-727B-459C-8203-C416037AB840}" type="doc">
      <dgm:prSet loTypeId="urn:microsoft.com/office/officeart/2005/8/layout/process2" loCatId="process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B2D9860-932E-404C-8AAE-ED3BEEB97527}">
      <dgm:prSet phldrT="[文本]"/>
      <dgm:spPr/>
      <dgm:t>
        <a:bodyPr/>
        <a:lstStyle/>
        <a:p>
          <a:r>
            <a:rPr lang="zh-CN" altLang="en-US"/>
            <a:t>搜集阅读相关文献</a:t>
          </a:r>
        </a:p>
      </dgm:t>
    </dgm:pt>
    <dgm:pt modelId="{E031C660-A5D9-43F5-8CE6-A6D7100CE3A2}" type="parTrans" cxnId="{EB15BEED-A290-4889-955A-14781E69D34E}">
      <dgm:prSet/>
      <dgm:spPr/>
      <dgm:t>
        <a:bodyPr/>
        <a:lstStyle/>
        <a:p>
          <a:endParaRPr lang="zh-CN" altLang="en-US"/>
        </a:p>
      </dgm:t>
    </dgm:pt>
    <dgm:pt modelId="{6EC85458-E360-46EB-9453-0922A6264E7A}" type="sibTrans" cxnId="{EB15BEED-A290-4889-955A-14781E69D34E}">
      <dgm:prSet/>
      <dgm:spPr/>
      <dgm:t>
        <a:bodyPr/>
        <a:lstStyle/>
        <a:p>
          <a:endParaRPr lang="zh-CN" altLang="en-US"/>
        </a:p>
      </dgm:t>
    </dgm:pt>
    <dgm:pt modelId="{2FE5A211-64FA-4FB8-BDB9-F4C79575FDA3}">
      <dgm:prSet phldrT="[文本]"/>
      <dgm:spPr/>
      <dgm:t>
        <a:bodyPr/>
        <a:lstStyle/>
        <a:p>
          <a:r>
            <a:rPr lang="zh-CN" altLang="en-US"/>
            <a:t>调试与修改</a:t>
          </a:r>
        </a:p>
      </dgm:t>
    </dgm:pt>
    <dgm:pt modelId="{528F1B44-8FDC-4350-8F03-75982ACA2725}" type="parTrans" cxnId="{55B9CE48-679E-4C8A-A4A9-E9CA450792AF}">
      <dgm:prSet/>
      <dgm:spPr/>
      <dgm:t>
        <a:bodyPr/>
        <a:lstStyle/>
        <a:p>
          <a:endParaRPr lang="zh-CN" altLang="en-US"/>
        </a:p>
      </dgm:t>
    </dgm:pt>
    <dgm:pt modelId="{26759C7D-4BC9-405A-AE45-3A3A590C2652}" type="sibTrans" cxnId="{55B9CE48-679E-4C8A-A4A9-E9CA450792AF}">
      <dgm:prSet/>
      <dgm:spPr/>
      <dgm:t>
        <a:bodyPr/>
        <a:lstStyle/>
        <a:p>
          <a:endParaRPr lang="zh-CN" altLang="en-US"/>
        </a:p>
      </dgm:t>
    </dgm:pt>
    <dgm:pt modelId="{FCEB3C0D-222B-4EAF-9970-08902E83E5CC}">
      <dgm:prSet phldrT="[文本]"/>
      <dgm:spPr/>
      <dgm:t>
        <a:bodyPr/>
        <a:lstStyle/>
        <a:p>
          <a:r>
            <a:rPr lang="zh-CN" altLang="en-US"/>
            <a:t>设计测区信息采集与展示</a:t>
          </a:r>
          <a:r>
            <a:rPr lang="en-US" altLang="zh-CN"/>
            <a:t>GUI</a:t>
          </a:r>
          <a:r>
            <a:rPr lang="zh-CN" altLang="en-US"/>
            <a:t>界面</a:t>
          </a:r>
        </a:p>
      </dgm:t>
    </dgm:pt>
    <dgm:pt modelId="{61B4DFF8-CFC0-479A-ACED-7CF3773A8D4D}" type="parTrans" cxnId="{5A0EC129-5460-45DB-9294-332E20FDBB78}">
      <dgm:prSet/>
      <dgm:spPr/>
      <dgm:t>
        <a:bodyPr/>
        <a:lstStyle/>
        <a:p>
          <a:endParaRPr lang="zh-CN" altLang="en-US"/>
        </a:p>
      </dgm:t>
    </dgm:pt>
    <dgm:pt modelId="{DA955034-E7F0-4B9D-A1C1-C655116B37C4}" type="sibTrans" cxnId="{5A0EC129-5460-45DB-9294-332E20FDBB78}">
      <dgm:prSet/>
      <dgm:spPr/>
      <dgm:t>
        <a:bodyPr/>
        <a:lstStyle/>
        <a:p>
          <a:endParaRPr lang="zh-CN" altLang="en-US"/>
        </a:p>
      </dgm:t>
    </dgm:pt>
    <dgm:pt modelId="{2D85A5A9-9345-49D4-80F0-A473AB8FF2DD}">
      <dgm:prSet phldrT="[文本]"/>
      <dgm:spPr/>
      <dgm:t>
        <a:bodyPr/>
        <a:lstStyle/>
        <a:p>
          <a:r>
            <a:rPr lang="zh-CN" altLang="en-US"/>
            <a:t>掌握必要的</a:t>
          </a:r>
          <a:r>
            <a:rPr lang="en-US" altLang="zh-CN"/>
            <a:t>Android</a:t>
          </a:r>
          <a:r>
            <a:rPr lang="zh-CN" altLang="en-US"/>
            <a:t>架构编程、网络编程、数据库编程方法</a:t>
          </a:r>
        </a:p>
      </dgm:t>
    </dgm:pt>
    <dgm:pt modelId="{75C3B33E-7B5D-4E94-8B7F-9B9F8D02AF46}" type="parTrans" cxnId="{535C67BC-103B-4DF9-9A02-615CA4D90C0D}">
      <dgm:prSet/>
      <dgm:spPr/>
      <dgm:t>
        <a:bodyPr/>
        <a:lstStyle/>
        <a:p>
          <a:endParaRPr lang="zh-CN" altLang="en-US"/>
        </a:p>
      </dgm:t>
    </dgm:pt>
    <dgm:pt modelId="{84FE3323-77C1-4B8B-B633-DC05BBB9FFCC}" type="sibTrans" cxnId="{535C67BC-103B-4DF9-9A02-615CA4D90C0D}">
      <dgm:prSet/>
      <dgm:spPr/>
      <dgm:t>
        <a:bodyPr/>
        <a:lstStyle/>
        <a:p>
          <a:endParaRPr lang="zh-CN" altLang="en-US"/>
        </a:p>
      </dgm:t>
    </dgm:pt>
    <dgm:pt modelId="{2B85F9F8-FA68-4108-BA55-7A76E935E26E}">
      <dgm:prSet phldrT="[文本]"/>
      <dgm:spPr/>
      <dgm:t>
        <a:bodyPr/>
        <a:lstStyle/>
        <a:p>
          <a:r>
            <a:rPr lang="zh-CN" altLang="en-US"/>
            <a:t>加入并调用互联网公司提供的地图展示组件与接口</a:t>
          </a:r>
        </a:p>
      </dgm:t>
    </dgm:pt>
    <dgm:pt modelId="{AA902B87-341F-4C66-AC99-53E32ABBD8A3}" type="parTrans" cxnId="{545461EB-660C-4C9E-80CB-70DE98EE62AF}">
      <dgm:prSet/>
      <dgm:spPr/>
      <dgm:t>
        <a:bodyPr/>
        <a:lstStyle/>
        <a:p>
          <a:endParaRPr lang="zh-CN" altLang="en-US"/>
        </a:p>
      </dgm:t>
    </dgm:pt>
    <dgm:pt modelId="{A308EC4A-E7EB-4940-9C66-A8DE1282180B}" type="sibTrans" cxnId="{545461EB-660C-4C9E-80CB-70DE98EE62AF}">
      <dgm:prSet/>
      <dgm:spPr/>
      <dgm:t>
        <a:bodyPr/>
        <a:lstStyle/>
        <a:p>
          <a:endParaRPr lang="zh-CN" altLang="en-US"/>
        </a:p>
      </dgm:t>
    </dgm:pt>
    <dgm:pt modelId="{E05707FD-DAB2-4D4A-A09F-2F243D7FDF32}">
      <dgm:prSet phldrT="[文本]"/>
      <dgm:spPr/>
      <dgm:t>
        <a:bodyPr/>
        <a:lstStyle/>
        <a:p>
          <a:r>
            <a:rPr lang="zh-CN" altLang="en-US"/>
            <a:t>拟写论文</a:t>
          </a:r>
        </a:p>
      </dgm:t>
    </dgm:pt>
    <dgm:pt modelId="{056627C1-5FC6-4261-9732-C5A0B4996790}" type="parTrans" cxnId="{367B918A-E82C-4448-B300-B6F3D860DB0B}">
      <dgm:prSet/>
      <dgm:spPr/>
      <dgm:t>
        <a:bodyPr/>
        <a:lstStyle/>
        <a:p>
          <a:endParaRPr lang="zh-CN" altLang="en-US"/>
        </a:p>
      </dgm:t>
    </dgm:pt>
    <dgm:pt modelId="{0DB48B8E-37EF-49D2-AB88-CD499BB26EFF}" type="sibTrans" cxnId="{367B918A-E82C-4448-B300-B6F3D860DB0B}">
      <dgm:prSet/>
      <dgm:spPr/>
      <dgm:t>
        <a:bodyPr/>
        <a:lstStyle/>
        <a:p>
          <a:endParaRPr lang="zh-CN" altLang="en-US"/>
        </a:p>
      </dgm:t>
    </dgm:pt>
    <dgm:pt modelId="{6393ED4B-D627-4D0B-AAF2-D0B5E9718562}" type="pres">
      <dgm:prSet presAssocID="{82619440-727B-459C-8203-C416037AB840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207F678-A017-4265-BF8F-7253F103D20E}" type="pres">
      <dgm:prSet presAssocID="{7B2D9860-932E-404C-8AAE-ED3BEEB9752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02E0D7-467A-4281-AB7F-5772A3BD8FC3}" type="pres">
      <dgm:prSet presAssocID="{6EC85458-E360-46EB-9453-0922A6264E7A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AA1C80E3-0B0F-4890-BBCE-1EF86BA9BEEC}" type="pres">
      <dgm:prSet presAssocID="{6EC85458-E360-46EB-9453-0922A6264E7A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1EDDE55A-A6C7-4FF0-98B1-E569816D587D}" type="pres">
      <dgm:prSet presAssocID="{2D85A5A9-9345-49D4-80F0-A473AB8FF2DD}" presName="node" presStyleLbl="node1" presStyleIdx="1" presStyleCnt="6" custScaleX="1619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1C1FE7-921D-4EDA-909C-6013AEAB61BD}" type="pres">
      <dgm:prSet presAssocID="{84FE3323-77C1-4B8B-B633-DC05BBB9FFCC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D8E9EEFB-669C-4C4B-B49D-C7198497ECBE}" type="pres">
      <dgm:prSet presAssocID="{84FE3323-77C1-4B8B-B633-DC05BBB9FFCC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09DE4C19-0469-4397-9BA4-B6C35048760E}" type="pres">
      <dgm:prSet presAssocID="{FCEB3C0D-222B-4EAF-9970-08902E83E5CC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1B7FD6-6966-4FE2-B545-56E72F3F293E}" type="pres">
      <dgm:prSet presAssocID="{DA955034-E7F0-4B9D-A1C1-C655116B37C4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7B98567B-FDD0-4F40-B7C6-878C493C6A1B}" type="pres">
      <dgm:prSet presAssocID="{DA955034-E7F0-4B9D-A1C1-C655116B37C4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37DFF60B-1D95-4BB4-9464-8C82F4010204}" type="pres">
      <dgm:prSet presAssocID="{2B85F9F8-FA68-4108-BA55-7A76E935E26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0F492FA-0866-47FC-B1D6-E4ED2F183755}" type="pres">
      <dgm:prSet presAssocID="{A308EC4A-E7EB-4940-9C66-A8DE1282180B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9E052FE3-36B9-49DC-8857-AD249B0D67A3}" type="pres">
      <dgm:prSet presAssocID="{A308EC4A-E7EB-4940-9C66-A8DE1282180B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23784597-C703-4C59-BDBC-5A236691C9BA}" type="pres">
      <dgm:prSet presAssocID="{2FE5A211-64FA-4FB8-BDB9-F4C79575FDA3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5EA019-8935-45DB-A7B4-CC61BC8F2132}" type="pres">
      <dgm:prSet presAssocID="{26759C7D-4BC9-405A-AE45-3A3A590C2652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108E07D0-1D10-430E-9CD7-5063BEDD741A}" type="pres">
      <dgm:prSet presAssocID="{26759C7D-4BC9-405A-AE45-3A3A590C2652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73AE2A27-03EE-4368-AE49-54DF4A07E19E}" type="pres">
      <dgm:prSet presAssocID="{E05707FD-DAB2-4D4A-A09F-2F243D7FDF32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EC2CA83-C3DE-464D-91B8-80E045F082C1}" type="presOf" srcId="{7B2D9860-932E-404C-8AAE-ED3BEEB97527}" destId="{1207F678-A017-4265-BF8F-7253F103D20E}" srcOrd="0" destOrd="0" presId="urn:microsoft.com/office/officeart/2005/8/layout/process2"/>
    <dgm:cxn modelId="{8A8DD9DC-38E4-4C00-9EB3-E5801CA194D5}" type="presOf" srcId="{6EC85458-E360-46EB-9453-0922A6264E7A}" destId="{CC02E0D7-467A-4281-AB7F-5772A3BD8FC3}" srcOrd="0" destOrd="0" presId="urn:microsoft.com/office/officeart/2005/8/layout/process2"/>
    <dgm:cxn modelId="{545461EB-660C-4C9E-80CB-70DE98EE62AF}" srcId="{82619440-727B-459C-8203-C416037AB840}" destId="{2B85F9F8-FA68-4108-BA55-7A76E935E26E}" srcOrd="3" destOrd="0" parTransId="{AA902B87-341F-4C66-AC99-53E32ABBD8A3}" sibTransId="{A308EC4A-E7EB-4940-9C66-A8DE1282180B}"/>
    <dgm:cxn modelId="{EB15BEED-A290-4889-955A-14781E69D34E}" srcId="{82619440-727B-459C-8203-C416037AB840}" destId="{7B2D9860-932E-404C-8AAE-ED3BEEB97527}" srcOrd="0" destOrd="0" parTransId="{E031C660-A5D9-43F5-8CE6-A6D7100CE3A2}" sibTransId="{6EC85458-E360-46EB-9453-0922A6264E7A}"/>
    <dgm:cxn modelId="{F4916758-01EE-4576-987A-281897086F14}" type="presOf" srcId="{26759C7D-4BC9-405A-AE45-3A3A590C2652}" destId="{0C5EA019-8935-45DB-A7B4-CC61BC8F2132}" srcOrd="0" destOrd="0" presId="urn:microsoft.com/office/officeart/2005/8/layout/process2"/>
    <dgm:cxn modelId="{4AC09F09-51EB-4BC2-8C96-7D77D809EEF1}" type="presOf" srcId="{82619440-727B-459C-8203-C416037AB840}" destId="{6393ED4B-D627-4D0B-AAF2-D0B5E9718562}" srcOrd="0" destOrd="0" presId="urn:microsoft.com/office/officeart/2005/8/layout/process2"/>
    <dgm:cxn modelId="{DDAD9666-6EE0-4BA7-BB7F-31C780E7CCC1}" type="presOf" srcId="{DA955034-E7F0-4B9D-A1C1-C655116B37C4}" destId="{7B98567B-FDD0-4F40-B7C6-878C493C6A1B}" srcOrd="1" destOrd="0" presId="urn:microsoft.com/office/officeart/2005/8/layout/process2"/>
    <dgm:cxn modelId="{FCFE02F4-BD0D-41E8-90FC-27ECD0997625}" type="presOf" srcId="{84FE3323-77C1-4B8B-B633-DC05BBB9FFCC}" destId="{D8E9EEFB-669C-4C4B-B49D-C7198497ECBE}" srcOrd="1" destOrd="0" presId="urn:microsoft.com/office/officeart/2005/8/layout/process2"/>
    <dgm:cxn modelId="{61D80DB7-607B-43C2-9E5B-9EA1B17D85EF}" type="presOf" srcId="{DA955034-E7F0-4B9D-A1C1-C655116B37C4}" destId="{3B1B7FD6-6966-4FE2-B545-56E72F3F293E}" srcOrd="0" destOrd="0" presId="urn:microsoft.com/office/officeart/2005/8/layout/process2"/>
    <dgm:cxn modelId="{5A0EC129-5460-45DB-9294-332E20FDBB78}" srcId="{82619440-727B-459C-8203-C416037AB840}" destId="{FCEB3C0D-222B-4EAF-9970-08902E83E5CC}" srcOrd="2" destOrd="0" parTransId="{61B4DFF8-CFC0-479A-ACED-7CF3773A8D4D}" sibTransId="{DA955034-E7F0-4B9D-A1C1-C655116B37C4}"/>
    <dgm:cxn modelId="{07090D15-D169-4F15-B5C9-9CEEBA56F2AE}" type="presOf" srcId="{6EC85458-E360-46EB-9453-0922A6264E7A}" destId="{AA1C80E3-0B0F-4890-BBCE-1EF86BA9BEEC}" srcOrd="1" destOrd="0" presId="urn:microsoft.com/office/officeart/2005/8/layout/process2"/>
    <dgm:cxn modelId="{60C26036-484F-4CB4-A00E-EA4937608926}" type="presOf" srcId="{E05707FD-DAB2-4D4A-A09F-2F243D7FDF32}" destId="{73AE2A27-03EE-4368-AE49-54DF4A07E19E}" srcOrd="0" destOrd="0" presId="urn:microsoft.com/office/officeart/2005/8/layout/process2"/>
    <dgm:cxn modelId="{55B9CE48-679E-4C8A-A4A9-E9CA450792AF}" srcId="{82619440-727B-459C-8203-C416037AB840}" destId="{2FE5A211-64FA-4FB8-BDB9-F4C79575FDA3}" srcOrd="4" destOrd="0" parTransId="{528F1B44-8FDC-4350-8F03-75982ACA2725}" sibTransId="{26759C7D-4BC9-405A-AE45-3A3A590C2652}"/>
    <dgm:cxn modelId="{A1BEBCDA-A4CF-4D1D-BA61-638B15D2DA04}" type="presOf" srcId="{2D85A5A9-9345-49D4-80F0-A473AB8FF2DD}" destId="{1EDDE55A-A6C7-4FF0-98B1-E569816D587D}" srcOrd="0" destOrd="0" presId="urn:microsoft.com/office/officeart/2005/8/layout/process2"/>
    <dgm:cxn modelId="{B09B86A6-62B8-4B57-B497-8283B9B72D97}" type="presOf" srcId="{A308EC4A-E7EB-4940-9C66-A8DE1282180B}" destId="{20F492FA-0866-47FC-B1D6-E4ED2F183755}" srcOrd="0" destOrd="0" presId="urn:microsoft.com/office/officeart/2005/8/layout/process2"/>
    <dgm:cxn modelId="{535C67BC-103B-4DF9-9A02-615CA4D90C0D}" srcId="{82619440-727B-459C-8203-C416037AB840}" destId="{2D85A5A9-9345-49D4-80F0-A473AB8FF2DD}" srcOrd="1" destOrd="0" parTransId="{75C3B33E-7B5D-4E94-8B7F-9B9F8D02AF46}" sibTransId="{84FE3323-77C1-4B8B-B633-DC05BBB9FFCC}"/>
    <dgm:cxn modelId="{0F0FBF18-5D33-4CC6-8876-E548DEED0450}" type="presOf" srcId="{2FE5A211-64FA-4FB8-BDB9-F4C79575FDA3}" destId="{23784597-C703-4C59-BDBC-5A236691C9BA}" srcOrd="0" destOrd="0" presId="urn:microsoft.com/office/officeart/2005/8/layout/process2"/>
    <dgm:cxn modelId="{2862D6ED-F6A8-4E8E-9D88-C5CFD9C439A9}" type="presOf" srcId="{2B85F9F8-FA68-4108-BA55-7A76E935E26E}" destId="{37DFF60B-1D95-4BB4-9464-8C82F4010204}" srcOrd="0" destOrd="0" presId="urn:microsoft.com/office/officeart/2005/8/layout/process2"/>
    <dgm:cxn modelId="{68EC40CA-1B3C-4553-94A0-6E4B89AAFC8A}" type="presOf" srcId="{FCEB3C0D-222B-4EAF-9970-08902E83E5CC}" destId="{09DE4C19-0469-4397-9BA4-B6C35048760E}" srcOrd="0" destOrd="0" presId="urn:microsoft.com/office/officeart/2005/8/layout/process2"/>
    <dgm:cxn modelId="{6214B68A-B7AD-4021-8E63-822758F67AE3}" type="presOf" srcId="{84FE3323-77C1-4B8B-B633-DC05BBB9FFCC}" destId="{C21C1FE7-921D-4EDA-909C-6013AEAB61BD}" srcOrd="0" destOrd="0" presId="urn:microsoft.com/office/officeart/2005/8/layout/process2"/>
    <dgm:cxn modelId="{367B918A-E82C-4448-B300-B6F3D860DB0B}" srcId="{82619440-727B-459C-8203-C416037AB840}" destId="{E05707FD-DAB2-4D4A-A09F-2F243D7FDF32}" srcOrd="5" destOrd="0" parTransId="{056627C1-5FC6-4261-9732-C5A0B4996790}" sibTransId="{0DB48B8E-37EF-49D2-AB88-CD499BB26EFF}"/>
    <dgm:cxn modelId="{A2F0EF4F-B5F0-4C37-A379-9371237467BA}" type="presOf" srcId="{26759C7D-4BC9-405A-AE45-3A3A590C2652}" destId="{108E07D0-1D10-430E-9CD7-5063BEDD741A}" srcOrd="1" destOrd="0" presId="urn:microsoft.com/office/officeart/2005/8/layout/process2"/>
    <dgm:cxn modelId="{2501A975-E652-428E-AF7B-430FD17DEA42}" type="presOf" srcId="{A308EC4A-E7EB-4940-9C66-A8DE1282180B}" destId="{9E052FE3-36B9-49DC-8857-AD249B0D67A3}" srcOrd="1" destOrd="0" presId="urn:microsoft.com/office/officeart/2005/8/layout/process2"/>
    <dgm:cxn modelId="{91739E94-302E-4A8B-904F-FE83B8229F6C}" type="presParOf" srcId="{6393ED4B-D627-4D0B-AAF2-D0B5E9718562}" destId="{1207F678-A017-4265-BF8F-7253F103D20E}" srcOrd="0" destOrd="0" presId="urn:microsoft.com/office/officeart/2005/8/layout/process2"/>
    <dgm:cxn modelId="{1CFD1047-F1D7-49E1-BA2D-F5D9F71148DA}" type="presParOf" srcId="{6393ED4B-D627-4D0B-AAF2-D0B5E9718562}" destId="{CC02E0D7-467A-4281-AB7F-5772A3BD8FC3}" srcOrd="1" destOrd="0" presId="urn:microsoft.com/office/officeart/2005/8/layout/process2"/>
    <dgm:cxn modelId="{0AB8AB0C-F2F6-4679-959A-D2FEE480A76E}" type="presParOf" srcId="{CC02E0D7-467A-4281-AB7F-5772A3BD8FC3}" destId="{AA1C80E3-0B0F-4890-BBCE-1EF86BA9BEEC}" srcOrd="0" destOrd="0" presId="urn:microsoft.com/office/officeart/2005/8/layout/process2"/>
    <dgm:cxn modelId="{FCCBF542-5B2D-460F-9C02-F1FF4BBA66A7}" type="presParOf" srcId="{6393ED4B-D627-4D0B-AAF2-D0B5E9718562}" destId="{1EDDE55A-A6C7-4FF0-98B1-E569816D587D}" srcOrd="2" destOrd="0" presId="urn:microsoft.com/office/officeart/2005/8/layout/process2"/>
    <dgm:cxn modelId="{045C74F0-2FBA-40F1-96CE-5ECD456CC25F}" type="presParOf" srcId="{6393ED4B-D627-4D0B-AAF2-D0B5E9718562}" destId="{C21C1FE7-921D-4EDA-909C-6013AEAB61BD}" srcOrd="3" destOrd="0" presId="urn:microsoft.com/office/officeart/2005/8/layout/process2"/>
    <dgm:cxn modelId="{345291FA-572F-47EC-9903-88BBC2093C63}" type="presParOf" srcId="{C21C1FE7-921D-4EDA-909C-6013AEAB61BD}" destId="{D8E9EEFB-669C-4C4B-B49D-C7198497ECBE}" srcOrd="0" destOrd="0" presId="urn:microsoft.com/office/officeart/2005/8/layout/process2"/>
    <dgm:cxn modelId="{46E7F5F3-1651-46BC-986D-9C86C2A0D087}" type="presParOf" srcId="{6393ED4B-D627-4D0B-AAF2-D0B5E9718562}" destId="{09DE4C19-0469-4397-9BA4-B6C35048760E}" srcOrd="4" destOrd="0" presId="urn:microsoft.com/office/officeart/2005/8/layout/process2"/>
    <dgm:cxn modelId="{084948C8-DD7C-431E-A5CA-DDBCE17D6BAB}" type="presParOf" srcId="{6393ED4B-D627-4D0B-AAF2-D0B5E9718562}" destId="{3B1B7FD6-6966-4FE2-B545-56E72F3F293E}" srcOrd="5" destOrd="0" presId="urn:microsoft.com/office/officeart/2005/8/layout/process2"/>
    <dgm:cxn modelId="{B7721CE7-3DE5-4229-B8DF-F2199F4B9C54}" type="presParOf" srcId="{3B1B7FD6-6966-4FE2-B545-56E72F3F293E}" destId="{7B98567B-FDD0-4F40-B7C6-878C493C6A1B}" srcOrd="0" destOrd="0" presId="urn:microsoft.com/office/officeart/2005/8/layout/process2"/>
    <dgm:cxn modelId="{AD3F017C-8C8B-485D-BF64-B9139DEC11F0}" type="presParOf" srcId="{6393ED4B-D627-4D0B-AAF2-D0B5E9718562}" destId="{37DFF60B-1D95-4BB4-9464-8C82F4010204}" srcOrd="6" destOrd="0" presId="urn:microsoft.com/office/officeart/2005/8/layout/process2"/>
    <dgm:cxn modelId="{EEDE93EB-FC2E-4977-A057-DF14C3EC9DCD}" type="presParOf" srcId="{6393ED4B-D627-4D0B-AAF2-D0B5E9718562}" destId="{20F492FA-0866-47FC-B1D6-E4ED2F183755}" srcOrd="7" destOrd="0" presId="urn:microsoft.com/office/officeart/2005/8/layout/process2"/>
    <dgm:cxn modelId="{1F9F3133-D075-4F21-8706-85E328174769}" type="presParOf" srcId="{20F492FA-0866-47FC-B1D6-E4ED2F183755}" destId="{9E052FE3-36B9-49DC-8857-AD249B0D67A3}" srcOrd="0" destOrd="0" presId="urn:microsoft.com/office/officeart/2005/8/layout/process2"/>
    <dgm:cxn modelId="{F3B8FEA7-CA5B-4A76-AFBD-1F0E0F4F46BF}" type="presParOf" srcId="{6393ED4B-D627-4D0B-AAF2-D0B5E9718562}" destId="{23784597-C703-4C59-BDBC-5A236691C9BA}" srcOrd="8" destOrd="0" presId="urn:microsoft.com/office/officeart/2005/8/layout/process2"/>
    <dgm:cxn modelId="{3E874E5E-2AAC-4DF6-896B-C935C7AD683C}" type="presParOf" srcId="{6393ED4B-D627-4D0B-AAF2-D0B5E9718562}" destId="{0C5EA019-8935-45DB-A7B4-CC61BC8F2132}" srcOrd="9" destOrd="0" presId="urn:microsoft.com/office/officeart/2005/8/layout/process2"/>
    <dgm:cxn modelId="{B827F2BC-00C3-408F-BFDE-250B19214D7B}" type="presParOf" srcId="{0C5EA019-8935-45DB-A7B4-CC61BC8F2132}" destId="{108E07D0-1D10-430E-9CD7-5063BEDD741A}" srcOrd="0" destOrd="0" presId="urn:microsoft.com/office/officeart/2005/8/layout/process2"/>
    <dgm:cxn modelId="{9DD29F19-F7E8-422E-9C28-58487C1A32C6}" type="presParOf" srcId="{6393ED4B-D627-4D0B-AAF2-D0B5E9718562}" destId="{73AE2A27-03EE-4368-AE49-54DF4A07E19E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07F678-A017-4265-BF8F-7253F103D20E}">
      <dsp:nvSpPr>
        <dsp:cNvPr id="0" name=""/>
        <dsp:cNvSpPr/>
      </dsp:nvSpPr>
      <dsp:spPr>
        <a:xfrm>
          <a:off x="1344062" y="1373"/>
          <a:ext cx="1627334" cy="406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搜集阅读相关文献</a:t>
          </a:r>
        </a:p>
      </dsp:txBody>
      <dsp:txXfrm>
        <a:off x="1344062" y="1373"/>
        <a:ext cx="1627334" cy="406833"/>
      </dsp:txXfrm>
    </dsp:sp>
    <dsp:sp modelId="{CC02E0D7-467A-4281-AB7F-5772A3BD8FC3}">
      <dsp:nvSpPr>
        <dsp:cNvPr id="0" name=""/>
        <dsp:cNvSpPr/>
      </dsp:nvSpPr>
      <dsp:spPr>
        <a:xfrm rot="5400000">
          <a:off x="2081448" y="418377"/>
          <a:ext cx="152562" cy="18307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5400000">
        <a:off x="2081448" y="418377"/>
        <a:ext cx="152562" cy="183075"/>
      </dsp:txXfrm>
    </dsp:sp>
    <dsp:sp modelId="{1EDDE55A-A6C7-4FF0-98B1-E569816D587D}">
      <dsp:nvSpPr>
        <dsp:cNvPr id="0" name=""/>
        <dsp:cNvSpPr/>
      </dsp:nvSpPr>
      <dsp:spPr>
        <a:xfrm>
          <a:off x="840337" y="611623"/>
          <a:ext cx="2634784" cy="406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掌握必要的</a:t>
          </a:r>
          <a:r>
            <a:rPr lang="en-US" altLang="zh-CN" sz="900" kern="1200"/>
            <a:t>Android</a:t>
          </a:r>
          <a:r>
            <a:rPr lang="zh-CN" altLang="en-US" sz="900" kern="1200"/>
            <a:t>架构编程、网络编程、数据库编程方法</a:t>
          </a:r>
        </a:p>
      </dsp:txBody>
      <dsp:txXfrm>
        <a:off x="840337" y="611623"/>
        <a:ext cx="2634784" cy="406833"/>
      </dsp:txXfrm>
    </dsp:sp>
    <dsp:sp modelId="{C21C1FE7-921D-4EDA-909C-6013AEAB61BD}">
      <dsp:nvSpPr>
        <dsp:cNvPr id="0" name=""/>
        <dsp:cNvSpPr/>
      </dsp:nvSpPr>
      <dsp:spPr>
        <a:xfrm rot="5400000">
          <a:off x="2081448" y="1028627"/>
          <a:ext cx="152562" cy="18307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5400000">
        <a:off x="2081448" y="1028627"/>
        <a:ext cx="152562" cy="183075"/>
      </dsp:txXfrm>
    </dsp:sp>
    <dsp:sp modelId="{09DE4C19-0469-4397-9BA4-B6C35048760E}">
      <dsp:nvSpPr>
        <dsp:cNvPr id="0" name=""/>
        <dsp:cNvSpPr/>
      </dsp:nvSpPr>
      <dsp:spPr>
        <a:xfrm>
          <a:off x="1344062" y="1221873"/>
          <a:ext cx="1627334" cy="406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设计测区信息采集与展示</a:t>
          </a:r>
          <a:r>
            <a:rPr lang="en-US" altLang="zh-CN" sz="900" kern="1200"/>
            <a:t>GUI</a:t>
          </a:r>
          <a:r>
            <a:rPr lang="zh-CN" altLang="en-US" sz="900" kern="1200"/>
            <a:t>界面</a:t>
          </a:r>
        </a:p>
      </dsp:txBody>
      <dsp:txXfrm>
        <a:off x="1344062" y="1221873"/>
        <a:ext cx="1627334" cy="406833"/>
      </dsp:txXfrm>
    </dsp:sp>
    <dsp:sp modelId="{3B1B7FD6-6966-4FE2-B545-56E72F3F293E}">
      <dsp:nvSpPr>
        <dsp:cNvPr id="0" name=""/>
        <dsp:cNvSpPr/>
      </dsp:nvSpPr>
      <dsp:spPr>
        <a:xfrm rot="5400000">
          <a:off x="2081448" y="1638877"/>
          <a:ext cx="152562" cy="18307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5400000">
        <a:off x="2081448" y="1638877"/>
        <a:ext cx="152562" cy="183075"/>
      </dsp:txXfrm>
    </dsp:sp>
    <dsp:sp modelId="{37DFF60B-1D95-4BB4-9464-8C82F4010204}">
      <dsp:nvSpPr>
        <dsp:cNvPr id="0" name=""/>
        <dsp:cNvSpPr/>
      </dsp:nvSpPr>
      <dsp:spPr>
        <a:xfrm>
          <a:off x="1344062" y="1832123"/>
          <a:ext cx="1627334" cy="406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加入并调用互联网公司提供的地图展示组件与接口</a:t>
          </a:r>
        </a:p>
      </dsp:txBody>
      <dsp:txXfrm>
        <a:off x="1344062" y="1832123"/>
        <a:ext cx="1627334" cy="406833"/>
      </dsp:txXfrm>
    </dsp:sp>
    <dsp:sp modelId="{20F492FA-0866-47FC-B1D6-E4ED2F183755}">
      <dsp:nvSpPr>
        <dsp:cNvPr id="0" name=""/>
        <dsp:cNvSpPr/>
      </dsp:nvSpPr>
      <dsp:spPr>
        <a:xfrm rot="5400000">
          <a:off x="2081448" y="2249128"/>
          <a:ext cx="152562" cy="18307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5400000">
        <a:off x="2081448" y="2249128"/>
        <a:ext cx="152562" cy="183075"/>
      </dsp:txXfrm>
    </dsp:sp>
    <dsp:sp modelId="{23784597-C703-4C59-BDBC-5A236691C9BA}">
      <dsp:nvSpPr>
        <dsp:cNvPr id="0" name=""/>
        <dsp:cNvSpPr/>
      </dsp:nvSpPr>
      <dsp:spPr>
        <a:xfrm>
          <a:off x="1344062" y="2442374"/>
          <a:ext cx="1627334" cy="406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调试与修改</a:t>
          </a:r>
        </a:p>
      </dsp:txBody>
      <dsp:txXfrm>
        <a:off x="1344062" y="2442374"/>
        <a:ext cx="1627334" cy="406833"/>
      </dsp:txXfrm>
    </dsp:sp>
    <dsp:sp modelId="{0C5EA019-8935-45DB-A7B4-CC61BC8F2132}">
      <dsp:nvSpPr>
        <dsp:cNvPr id="0" name=""/>
        <dsp:cNvSpPr/>
      </dsp:nvSpPr>
      <dsp:spPr>
        <a:xfrm rot="5400000">
          <a:off x="2081448" y="2859378"/>
          <a:ext cx="152562" cy="18307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5400000">
        <a:off x="2081448" y="2859378"/>
        <a:ext cx="152562" cy="183075"/>
      </dsp:txXfrm>
    </dsp:sp>
    <dsp:sp modelId="{73AE2A27-03EE-4368-AE49-54DF4A07E19E}">
      <dsp:nvSpPr>
        <dsp:cNvPr id="0" name=""/>
        <dsp:cNvSpPr/>
      </dsp:nvSpPr>
      <dsp:spPr>
        <a:xfrm>
          <a:off x="1344062" y="3052624"/>
          <a:ext cx="1627334" cy="406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拟写论文</a:t>
          </a:r>
        </a:p>
      </dsp:txBody>
      <dsp:txXfrm>
        <a:off x="1344062" y="3052624"/>
        <a:ext cx="1627334" cy="406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8BD7-09A4-4AA9-90E7-31A16857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7</Pages>
  <Words>458</Words>
  <Characters>2617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 东 科 技 大 学</dc:title>
  <dc:creator>李祖辉</dc:creator>
  <cp:lastModifiedBy>admin</cp:lastModifiedBy>
  <cp:revision>3</cp:revision>
  <cp:lastPrinted>1900-12-31T16:00:00Z</cp:lastPrinted>
  <dcterms:created xsi:type="dcterms:W3CDTF">2018-04-20T10:52:00Z</dcterms:created>
  <dcterms:modified xsi:type="dcterms:W3CDTF">2018-04-20T10:54:00Z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