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bookmarkStart w:id="0" w:name="_GoBack"/>
      <w:bookmarkEnd w:id="0"/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3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While player is going down pipes, pipes break, throwing P into dark sewer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What the--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falls, lands in somewhere completely dark except for P*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Damn it, these jeans weren’t even pixelated until the beginning of this game.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faces back, then forward again*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can’t see shit.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>Narrator: That would have been funnier if you weren’t standing in 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Oh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shi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back in control*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4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Player hears voice. Voice helps him out (should be some very subtle foreshadowing here).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(</w:t>
      </w:r>
      <w:r w:rsidRPr="00133743">
        <w:rPr>
          <w:rFonts w:ascii="Arial" w:eastAsia="Times New Roman" w:hAnsi="Arial" w:cs="Arial"/>
          <w:i/>
          <w:iCs/>
          <w:color w:val="000000"/>
          <w:sz w:val="22"/>
          <w:lang w:eastAsia="zh-CN"/>
        </w:rPr>
        <w:t>Throughout scenes 1 and 2 when P explores the town, they end up breaking a few things along the way. When the pipes break, FRI makes a comment about him always breaking things)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You seem to have a penchant for damaging public property.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guess this is some sort of divine punishment. (Should I blame the narrator?)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I’m quite divine, if I do say so myself, but if you promise not to break the rest of the sewers, I can help you out of here. Keep right until you hear running water.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If my GPS was as cute as you, I’d probably listen to it more often.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control, with FRI following.*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*P stops (Maybe with sound of running water? May we ask for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sfx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?)*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Great, you’ve followed directions well. Unfortunately, you’ll have to cross this chasm of the townspeople's excrement.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Basically, I have to swim in poo water.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I did say “unfortunately,” didn’t I?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Yeah, it’s pretty un-FART-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unate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Please just get this over with.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(sigh)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walks into river, reaches other side*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stops*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I’ve just become one with the sewage. What should I do now?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There’s a ladder to your right. It’ll take you to the surface.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Already? But...what about you?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...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(He’s/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She’s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pretty comfortable in the sewers, isn’t he/she?)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climbs ladder to the surface*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5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Upon leaving, P sees who the voice was. It was the FRI.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stops*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*FRI is waiting for P on the surface*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Wow, you really were cute.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mean, ARE cute.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That’s nothing new, really. I’ve heard that from all my previous suitors.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Suitors?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Like...how many?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lastRenderedPageBreak/>
        <w:t xml:space="preserve">FRI: One, two, </w:t>
      </w:r>
      <w:proofErr w:type="gramStart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three</w:t>
      </w:r>
      <w:proofErr w:type="gramEnd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...seven, eight…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Eleven. No, twelve. All within the year.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since you’re new to the surface and I’m new to town… Maybe we could, like, bond over dinner and a movie or something.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Twelve guys in twelve months. One per month? Yeah, I don’t have a great grasp on the concept of “bonding.”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Okay, so no dinner and no movie, but maybe we could--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No. I think not.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(player choice)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&gt;Leave (leads to 6v1)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&gt;Keep talking (leads to 6v2)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6 (v1)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gets awkward and leaves.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thanks for everything.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 (leads to 9)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6 (v2)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They talk.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it was worth a shot.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You flatter me, but I don’t feel up to being scooped up and thrown out like shit in a doggy bag by yet another suitor.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I’m not a suitor...anymore. Let’s be friends. We went through some real shit together.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Geddit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That’s not entirely laughable.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Hey, only cool people have the guts to make puns.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(choice)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&gt;Tell your own pun (leads to 7v1)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&gt;So puns are a no-go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...(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leads to 7v2)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7 (v1)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tries to impress FRI with a pun, but narrator stops that from happening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Wanna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hear another one?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*Free box window opens up underneath, in which player can type and press enter to submit*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*Player hits enter*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 xml:space="preserve">Narrator: Really? He/she </w:t>
      </w:r>
      <w:r w:rsidRPr="00133743">
        <w:rPr>
          <w:rFonts w:ascii="Arial" w:eastAsia="Times New Roman" w:hAnsi="Arial" w:cs="Arial"/>
          <w:i/>
          <w:iCs/>
          <w:color w:val="3D85C6"/>
          <w:sz w:val="22"/>
          <w:lang w:eastAsia="zh-CN"/>
        </w:rPr>
        <w:t>just</w:t>
      </w: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 xml:space="preserve"> said your puns suck ass, and you’re trying to woo him/her with more?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He/She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did not say that.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>Narrator: “Not entirely laughable” is a fancy way of saying “sucks ass.”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(choice)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&gt;Tell your own pun (leads to 7v1)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  <w:t>&gt;So puns are a no-go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...(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leads to 7v2)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7 (v2)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does not do this. (Realizes puns won’t lead anywhere)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Man, I could really tell you another one right now.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8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</w:t>
      </w: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They just have a good conversation.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But I guess consent is like crack. If you don’t want it, I won’t make you take 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That’s...morbidly refreshing. I’ve never heard even one of those men/women say anything like that.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Like I said, we can be friends, right? Friends can get coffee or watch a movie or bond over dinner, talking about friend issues.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Well, there’s no harm in making new friends, I suppose.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So...round two, dinner and a movie? We can do all kinds of things, since we’re friends.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mean, the sky’s the limit. We could even go skydiving, bungee jumping, rock climbing--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ROCK CLIMBING sounds exhilarating!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Er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...I was joking. I’m just saying we could do anything if we start with a dinner and--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Well, I make no jokes. Especially not with the tame and stale suitors I used to cling onto.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thought we were done talking about your suitors--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I have previous engagements on Saturday with a polo tournament and evening </w:t>
      </w:r>
      <w:proofErr w:type="spellStart"/>
      <w:proofErr w:type="gramStart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pilates</w:t>
      </w:r>
      <w:proofErr w:type="spellEnd"/>
      <w:proofErr w:type="gramEnd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 session.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Make ample time for Sunday. Here’s my number.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Dialogue: Edit her contact information. What’s her name? *Box with window for FRI’s name appears in which player 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types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name*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Okay. I’ll call you then, I guess.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See you at the crack of dawn!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*disappears into the sewer*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What?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END</w:t>
      </w:r>
    </w:p>
    <w:p w:rsidR="006E30E9" w:rsidRPr="00133743" w:rsidRDefault="006E30E9" w:rsidP="00133743"/>
    <w:sectPr w:rsidR="006E30E9" w:rsidRPr="00133743" w:rsidSect="00EB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43"/>
    <w:rsid w:val="00133743"/>
    <w:rsid w:val="006E30E9"/>
    <w:rsid w:val="00935ACA"/>
    <w:rsid w:val="00E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4BDD-41BF-4D1D-A3B4-C1155F6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743"/>
    <w:pPr>
      <w:spacing w:before="100" w:beforeAutospacing="1" w:after="100" w:afterAutospacing="1"/>
    </w:pPr>
    <w:rPr>
      <w:rFonts w:eastAsia="Times New Roman" w:cs="Times New Roman"/>
      <w:szCs w:val="24"/>
      <w:lang w:eastAsia="zh-CN"/>
    </w:rPr>
  </w:style>
  <w:style w:type="character" w:customStyle="1" w:styleId="apple-tab-span">
    <w:name w:val="apple-tab-span"/>
    <w:basedOn w:val="DefaultParagraphFont"/>
    <w:rsid w:val="0013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3</cp:revision>
  <dcterms:created xsi:type="dcterms:W3CDTF">2015-10-10T06:37:00Z</dcterms:created>
  <dcterms:modified xsi:type="dcterms:W3CDTF">2015-10-10T06:53:00Z</dcterms:modified>
</cp:coreProperties>
</file>