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E951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HERO QUEST #3 YOU AND YOUR HONEYED WORDS</w:t>
      </w:r>
    </w:p>
    <w:p w:rsidR="00E951E2" w:rsidRDefault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@Hero HQ</w:t>
      </w:r>
    </w:p>
    <w:p w:rsidR="00E951E2" w:rsidRDefault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JUSTICE: Hello, friend! I believe the gothic looking man wanted to speak to you.</w:t>
      </w:r>
    </w:p>
    <w:p w:rsidR="00E951E2" w:rsidRDefault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GOTHIC MAN: Greetings, good sir. I have a matter of delicate concern, if it interests you.</w:t>
      </w:r>
    </w:p>
    <w:p w:rsidR="00E951E2" w:rsidRDefault="00E951E2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E951E2" w:rsidRDefault="00E951E2" w:rsidP="00E951E2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 {I'm pleased to see you at least have the intellectual capacity to make that choice. Very well, then. I have become acquainted with a damsel in desperate need of our assistance. She claims she has been framed for murder. She has no money to pay for a lawyer. Poverty is a woe. A certain lawyer often traverses the bar. Go and meet him, and convince him to assist her in court. This requires wit and subtlety. I am eager for your return.</w:t>
      </w:r>
    </w:p>
    <w:p w:rsidR="00E951E2" w:rsidRDefault="00E951E2" w:rsidP="00E951E2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{How refreshing it is to see a pompous swine who leaves the innocent without aid. I suggest you reconsider my offer, or reconsider your profession.]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@The Bar</w:t>
      </w:r>
    </w:p>
    <w:p w:rsidR="00E951E2" w:rsidRDefault="00E951E2" w:rsidP="00E951E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Focus on Bartender and Lawyer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BARTENDER: What can I get for you?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LAWYER: I'll have the house beer. I'm a lawyer, by the way.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BARTENDER: Okay… </w:t>
      </w:r>
    </w:p>
    <w:p w:rsidR="00E951E2" w:rsidRDefault="00E951E2" w:rsidP="00E951E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Back to Player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LAWYER: Can I help you?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 You're a lawyer?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LAWYER: Yes, I am. The best lawyer in this damn city. The crime here is out of control. A group of wild vigilantes who call themselves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 xml:space="preserve"> have taken law enforcement into their own hands. They've paid bails, testified for people in court, it's preposterous! They put lawyers like me out of business!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 I have a client for you, but they can't pay.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LAWYER: Oh? And why should I help your client, then?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PLAYER:</w:t>
      </w:r>
    </w:p>
    <w:p w:rsidR="00E951E2" w:rsidRDefault="00E951E2" w:rsidP="00E951E2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E951E2" w:rsidRDefault="00E951E2" w:rsidP="00E951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Because it's right {LAWYER: Listen, I'm not some </w:t>
      </w:r>
      <w:proofErr w:type="spellStart"/>
      <w:r>
        <w:rPr>
          <w:rFonts w:ascii="Arial" w:hAnsi="Arial" w:cs="Arial"/>
          <w:sz w:val="24"/>
          <w:szCs w:val="24"/>
        </w:rPr>
        <w:t>supahero</w:t>
      </w:r>
      <w:proofErr w:type="spellEnd"/>
      <w:r>
        <w:rPr>
          <w:rFonts w:ascii="Arial" w:hAnsi="Arial" w:cs="Arial"/>
          <w:sz w:val="24"/>
          <w:szCs w:val="24"/>
        </w:rPr>
        <w:t>. I need money to eat. I've got a family to take care of. If you can't pay, I can't help.}</w:t>
      </w:r>
    </w:p>
    <w:p w:rsidR="00E951E2" w:rsidRDefault="00E951E2" w:rsidP="00E951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Framed {LAWYER: How can you be so sure? Do you have proof? No? That's a shame. I'm not going to represent someone for free on a whim.}</w:t>
      </w:r>
    </w:p>
    <w:p w:rsidR="00E951E2" w:rsidRDefault="00E951E2" w:rsidP="00E951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I'll pay {LAWYER: Really? Well, in that case, it'll be $200.</w:t>
      </w:r>
    </w:p>
    <w:p w:rsidR="00E951E2" w:rsidRDefault="00E951E2" w:rsidP="00E951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player has $200: LAWYER: Thank you kindly! I'll do my best.}</w:t>
      </w:r>
    </w:p>
    <w:p w:rsidR="00E951E2" w:rsidRDefault="00E951E2" w:rsidP="00E951E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player doesn't: LAWYER: You seem to also be a bit short on cash. I'm not a charity organization. Go bother someone else.}</w:t>
      </w:r>
    </w:p>
    <w:p w:rsidR="00E951E2" w:rsidRDefault="00E951E2" w:rsidP="00E951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off {LAWYER: Hmm…You have a point. If I can get your client to safety, it might show those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 xml:space="preserve"> that real lawyers are the best. Oh, alright! I'll represent your client. Just give me the contact info. Thanks. Let's hope my plan works.}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@Hero HQ</w:t>
      </w:r>
    </w:p>
    <w:p w:rsidR="00E951E2" w:rsidRDefault="00E951E2" w:rsidP="00E95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GOTHIC MAN: I see you've returned. I hope all went well, yes? Perhaps you have more worth than I previously fancied. On other matters, here is your compensation.</w:t>
      </w:r>
    </w:p>
    <w:p w:rsidR="00E951E2" w:rsidRPr="00E951E2" w:rsidRDefault="00E951E2" w:rsidP="00E951E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Get $75</w:t>
      </w:r>
      <w:bookmarkStart w:id="0" w:name="_GoBack"/>
      <w:bookmarkEnd w:id="0"/>
    </w:p>
    <w:sectPr w:rsidR="00E951E2" w:rsidRPr="00E9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275"/>
    <w:multiLevelType w:val="hybridMultilevel"/>
    <w:tmpl w:val="620A9AA6"/>
    <w:lvl w:ilvl="0" w:tplc="6E74E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E2"/>
    <w:rsid w:val="00117683"/>
    <w:rsid w:val="009167B1"/>
    <w:rsid w:val="00E9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5F58"/>
  <w15:chartTrackingRefBased/>
  <w15:docId w15:val="{87320F28-4C92-432B-9D04-7661B999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1</cp:revision>
  <dcterms:created xsi:type="dcterms:W3CDTF">2016-04-09T08:40:00Z</dcterms:created>
  <dcterms:modified xsi:type="dcterms:W3CDTF">2016-04-09T08:51:00Z</dcterms:modified>
</cp:coreProperties>
</file>