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B9797" w14:textId="312CBC34" w:rsidR="00863C6C" w:rsidRPr="00863C6C" w:rsidRDefault="00863C6C">
      <w:pPr>
        <w:rPr>
          <w:rFonts w:ascii="Helvetica" w:hAnsi="Helvetica"/>
          <w:b/>
          <w:bCs/>
          <w:sz w:val="32"/>
          <w:szCs w:val="32"/>
        </w:rPr>
      </w:pPr>
      <w:r w:rsidRPr="00863C6C">
        <w:rPr>
          <w:rFonts w:ascii="Helvetica" w:hAnsi="Helvetica"/>
          <w:b/>
          <w:bCs/>
          <w:sz w:val="32"/>
          <w:szCs w:val="32"/>
        </w:rPr>
        <w:t>Supplementary file 7</w:t>
      </w:r>
      <w:bookmarkStart w:id="0" w:name="_GoBack"/>
      <w:bookmarkEnd w:id="0"/>
    </w:p>
    <w:p w14:paraId="61769233" w14:textId="77777777" w:rsidR="00863C6C" w:rsidRDefault="00863C6C"/>
    <w:p w14:paraId="6CA58B62" w14:textId="03D36FD9" w:rsidR="007314A8" w:rsidRDefault="00DB65B7">
      <w:r>
        <w:rPr>
          <w:noProof/>
        </w:rPr>
        <w:drawing>
          <wp:inline distT="0" distB="0" distL="0" distR="0" wp14:anchorId="5EAC1D05" wp14:editId="022F40F8">
            <wp:extent cx="2806700"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lementary file 2.png"/>
                    <pic:cNvPicPr/>
                  </pic:nvPicPr>
                  <pic:blipFill>
                    <a:blip r:embed="rId5">
                      <a:extLst>
                        <a:ext uri="{28A0092B-C50C-407E-A947-70E740481C1C}">
                          <a14:useLocalDpi xmlns:a14="http://schemas.microsoft.com/office/drawing/2010/main" val="0"/>
                        </a:ext>
                      </a:extLst>
                    </a:blip>
                    <a:stretch>
                      <a:fillRect/>
                    </a:stretch>
                  </pic:blipFill>
                  <pic:spPr>
                    <a:xfrm>
                      <a:off x="0" y="0"/>
                      <a:ext cx="2806700" cy="2082800"/>
                    </a:xfrm>
                    <a:prstGeom prst="rect">
                      <a:avLst/>
                    </a:prstGeom>
                  </pic:spPr>
                </pic:pic>
              </a:graphicData>
            </a:graphic>
          </wp:inline>
        </w:drawing>
      </w:r>
    </w:p>
    <w:p w14:paraId="731F5456" w14:textId="77777777" w:rsidR="00863C6C" w:rsidRDefault="00863C6C"/>
    <w:p w14:paraId="3A9E3047" w14:textId="61AEE0E4" w:rsidR="00DB65B7" w:rsidRDefault="00DB65B7"/>
    <w:p w14:paraId="35132538" w14:textId="77777777" w:rsidR="00DB65B7" w:rsidRPr="00DB65B7" w:rsidRDefault="00DB65B7" w:rsidP="00DB65B7">
      <w:pPr>
        <w:spacing w:line="360" w:lineRule="auto"/>
        <w:rPr>
          <w:rFonts w:ascii="Helvetica" w:hAnsi="Helvetica"/>
        </w:rPr>
      </w:pPr>
      <w:r w:rsidRPr="00DB65B7">
        <w:rPr>
          <w:rFonts w:ascii="Helvetica" w:hAnsi="Helvetica"/>
        </w:rPr>
        <w:t xml:space="preserve">Representative gel of RT-PCR data for splicing assay in the presence of WT VUSs. Splicing reporter was transfected into HEK293 cells. The mean Exon 10 PSI displayed for each variant was calculated from three replicates and standard error is shown in brackets below. </w:t>
      </w:r>
    </w:p>
    <w:p w14:paraId="0CF68783" w14:textId="77777777" w:rsidR="00DB65B7" w:rsidRDefault="00DB65B7"/>
    <w:sectPr w:rsidR="00DB65B7" w:rsidSect="00CF1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119B7"/>
    <w:multiLevelType w:val="hybridMultilevel"/>
    <w:tmpl w:val="F2EE4CF2"/>
    <w:lvl w:ilvl="0" w:tplc="389041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B7"/>
    <w:rsid w:val="00026C98"/>
    <w:rsid w:val="000547A5"/>
    <w:rsid w:val="00094677"/>
    <w:rsid w:val="00182BB2"/>
    <w:rsid w:val="001A5151"/>
    <w:rsid w:val="00221FF6"/>
    <w:rsid w:val="003007CF"/>
    <w:rsid w:val="0031064F"/>
    <w:rsid w:val="003C3470"/>
    <w:rsid w:val="003E5196"/>
    <w:rsid w:val="00562DB7"/>
    <w:rsid w:val="00653FF5"/>
    <w:rsid w:val="006C232F"/>
    <w:rsid w:val="007255DD"/>
    <w:rsid w:val="00863C6C"/>
    <w:rsid w:val="00B33944"/>
    <w:rsid w:val="00C365D7"/>
    <w:rsid w:val="00CF1E75"/>
    <w:rsid w:val="00DB65B7"/>
    <w:rsid w:val="00DC162C"/>
    <w:rsid w:val="00E61D22"/>
    <w:rsid w:val="00ED3EA0"/>
    <w:rsid w:val="00F92FC8"/>
    <w:rsid w:val="00FA65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48FBBB89"/>
  <w14:defaultImageDpi w14:val="32767"/>
  <w15:chartTrackingRefBased/>
  <w15:docId w15:val="{CA1DE41F-486F-C94D-B42F-F29D4C2B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Jayashree</dc:creator>
  <cp:keywords/>
  <dc:description/>
  <cp:lastModifiedBy>Kumar, Jayashree</cp:lastModifiedBy>
  <cp:revision>2</cp:revision>
  <dcterms:created xsi:type="dcterms:W3CDTF">2021-09-08T17:30:00Z</dcterms:created>
  <dcterms:modified xsi:type="dcterms:W3CDTF">2021-09-10T21:16:00Z</dcterms:modified>
</cp:coreProperties>
</file>