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5B1A5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0E1CC8CF" w14:textId="0A90B8B8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536759">
        <w:rPr>
          <w:rFonts w:hint="eastAsia"/>
          <w:szCs w:val="21"/>
        </w:rPr>
        <w:t>2</w:t>
      </w:r>
      <w:r w:rsidR="00536759">
        <w:rPr>
          <w:szCs w:val="21"/>
        </w:rPr>
        <w:t>024/06/20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3500713F" w14:textId="77777777" w:rsidTr="008C214A">
        <w:tc>
          <w:tcPr>
            <w:tcW w:w="1674" w:type="dxa"/>
            <w:shd w:val="clear" w:color="auto" w:fill="auto"/>
          </w:tcPr>
          <w:p w14:paraId="015053B7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1A854E6" w14:textId="465C3295" w:rsidR="001C0B35" w:rsidRPr="008C214A" w:rsidRDefault="0053675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31CD9EA0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384B1F67" w14:textId="61C5051A" w:rsidR="001C0B35" w:rsidRPr="00536759" w:rsidRDefault="0053675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 w:rsidRPr="00536759">
              <w:rPr>
                <w:rFonts w:hint="eastAsia"/>
                <w:szCs w:val="21"/>
              </w:rPr>
              <w:t>E</w:t>
            </w:r>
            <w:r w:rsidRPr="00536759">
              <w:rPr>
                <w:szCs w:val="21"/>
              </w:rPr>
              <w:t>M</w:t>
            </w:r>
            <w:r w:rsidRPr="00536759">
              <w:rPr>
                <w:rFonts w:hint="eastAsia"/>
                <w:szCs w:val="21"/>
              </w:rPr>
              <w:t>all</w:t>
            </w:r>
            <w:proofErr w:type="spellEnd"/>
          </w:p>
        </w:tc>
      </w:tr>
      <w:tr w:rsidR="007F221A" w:rsidRPr="008C214A" w14:paraId="6A52C3C7" w14:textId="77777777" w:rsidTr="007F221A">
        <w:tc>
          <w:tcPr>
            <w:tcW w:w="1674" w:type="dxa"/>
            <w:shd w:val="clear" w:color="auto" w:fill="auto"/>
          </w:tcPr>
          <w:p w14:paraId="6D05504E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7FE6B90B" w14:textId="305C2BBD" w:rsidR="007F221A" w:rsidRPr="008C214A" w:rsidRDefault="00536759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ava</w:t>
            </w:r>
          </w:p>
        </w:tc>
        <w:tc>
          <w:tcPr>
            <w:tcW w:w="1866" w:type="dxa"/>
            <w:shd w:val="clear" w:color="auto" w:fill="auto"/>
          </w:tcPr>
          <w:p w14:paraId="5155CCD0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639F1E1A" w14:textId="2D42771C" w:rsidR="007F221A" w:rsidRPr="00536759" w:rsidRDefault="00536759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536759">
              <w:rPr>
                <w:rFonts w:hint="eastAsia"/>
                <w:szCs w:val="21"/>
              </w:rPr>
              <w:t>V</w:t>
            </w:r>
            <w:r w:rsidRPr="00536759">
              <w:rPr>
                <w:szCs w:val="21"/>
              </w:rPr>
              <w:t xml:space="preserve">ue+ Spring </w:t>
            </w:r>
            <w:proofErr w:type="spellStart"/>
            <w:r w:rsidRPr="00536759">
              <w:rPr>
                <w:szCs w:val="21"/>
              </w:rPr>
              <w:t>Boot+Mysql</w:t>
            </w:r>
            <w:proofErr w:type="spellEnd"/>
          </w:p>
        </w:tc>
      </w:tr>
    </w:tbl>
    <w:p w14:paraId="042D9E8F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606A008D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652891B0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43086F08" w14:textId="77777777" w:rsidTr="00582955">
        <w:trPr>
          <w:cantSplit/>
        </w:trPr>
        <w:tc>
          <w:tcPr>
            <w:tcW w:w="8928" w:type="dxa"/>
          </w:tcPr>
          <w:p w14:paraId="5DA4057A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7872F481" w14:textId="5D81D43B" w:rsidR="006265D9" w:rsidRPr="006265D9" w:rsidRDefault="0053675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分层架构（</w:t>
            </w:r>
            <w:r w:rsidRPr="00536759">
              <w:rPr>
                <w:rFonts w:hint="eastAsia"/>
                <w:b/>
                <w:bCs/>
                <w:szCs w:val="21"/>
              </w:rPr>
              <w:t>Layered Architecture</w:t>
            </w:r>
            <w:r w:rsidRPr="00536759">
              <w:rPr>
                <w:rFonts w:hint="eastAsia"/>
                <w:b/>
                <w:bCs/>
                <w:szCs w:val="21"/>
              </w:rPr>
              <w:t>）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 w:rsidRPr="00536759">
              <w:rPr>
                <w:rFonts w:hint="eastAsia"/>
                <w:b/>
                <w:bCs/>
                <w:szCs w:val="21"/>
              </w:rPr>
              <w:t>微服务架构（</w:t>
            </w:r>
            <w:r w:rsidRPr="00536759">
              <w:rPr>
                <w:rFonts w:hint="eastAsia"/>
                <w:b/>
                <w:bCs/>
                <w:szCs w:val="21"/>
              </w:rPr>
              <w:t>Microservices Architecture</w:t>
            </w:r>
            <w:r w:rsidRPr="00536759">
              <w:rPr>
                <w:rFonts w:hint="eastAsia"/>
                <w:b/>
                <w:bCs/>
                <w:szCs w:val="21"/>
              </w:rPr>
              <w:t>）</w:t>
            </w:r>
          </w:p>
          <w:p w14:paraId="6D1AFB3C" w14:textId="5267788F" w:rsidR="006265D9" w:rsidRDefault="0053675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MVC</w:t>
            </w:r>
            <w:r w:rsidRPr="00536759">
              <w:rPr>
                <w:rFonts w:hint="eastAsia"/>
                <w:b/>
                <w:bCs/>
                <w:szCs w:val="21"/>
              </w:rPr>
              <w:t>模式（</w:t>
            </w:r>
            <w:r w:rsidRPr="00536759">
              <w:rPr>
                <w:rFonts w:hint="eastAsia"/>
                <w:b/>
                <w:bCs/>
                <w:szCs w:val="21"/>
              </w:rPr>
              <w:t>Model-View-Controller</w:t>
            </w:r>
            <w:r w:rsidRPr="00536759">
              <w:rPr>
                <w:rFonts w:hint="eastAsia"/>
                <w:b/>
                <w:bCs/>
                <w:szCs w:val="21"/>
              </w:rPr>
              <w:t>）工厂模式（</w:t>
            </w:r>
            <w:r w:rsidRPr="00536759">
              <w:rPr>
                <w:rFonts w:hint="eastAsia"/>
                <w:b/>
                <w:bCs/>
                <w:szCs w:val="21"/>
              </w:rPr>
              <w:t>Factory Pattern</w:t>
            </w:r>
            <w:r w:rsidRPr="00536759">
              <w:rPr>
                <w:rFonts w:hint="eastAsia"/>
                <w:b/>
                <w:bCs/>
                <w:szCs w:val="21"/>
              </w:rPr>
              <w:t>）</w:t>
            </w:r>
          </w:p>
          <w:p w14:paraId="3F252F19" w14:textId="6AE90831" w:rsidR="00560696" w:rsidRPr="006265D9" w:rsidRDefault="0053675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单例模式（</w:t>
            </w:r>
            <w:r w:rsidRPr="00536759">
              <w:rPr>
                <w:rFonts w:hint="eastAsia"/>
                <w:b/>
                <w:bCs/>
                <w:szCs w:val="21"/>
              </w:rPr>
              <w:t>Singleton Pattern</w:t>
            </w:r>
            <w:r w:rsidRPr="00536759">
              <w:rPr>
                <w:rFonts w:hint="eastAsia"/>
                <w:b/>
                <w:bCs/>
                <w:szCs w:val="21"/>
              </w:rPr>
              <w:t>）观察者模式（</w:t>
            </w:r>
            <w:r w:rsidRPr="00536759">
              <w:rPr>
                <w:rFonts w:hint="eastAsia"/>
                <w:b/>
                <w:bCs/>
                <w:szCs w:val="21"/>
              </w:rPr>
              <w:t>Observer Pattern</w:t>
            </w:r>
            <w:r w:rsidRPr="00536759">
              <w:rPr>
                <w:rFonts w:hint="eastAsia"/>
                <w:b/>
                <w:bCs/>
                <w:szCs w:val="21"/>
              </w:rPr>
              <w:t>）</w:t>
            </w:r>
          </w:p>
          <w:p w14:paraId="2EC858C1" w14:textId="07E347C4" w:rsidR="00536759" w:rsidRPr="00536759" w:rsidRDefault="00536759" w:rsidP="0053675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szCs w:val="21"/>
              </w:rPr>
              <w:t>技术方案有哪些亮点？</w:t>
            </w:r>
          </w:p>
          <w:p w14:paraId="57019FE8" w14:textId="77777777" w:rsidR="00536759" w:rsidRPr="00536759" w:rsidRDefault="00536759" w:rsidP="00536759">
            <w:pPr>
              <w:numPr>
                <w:ilvl w:val="0"/>
                <w:numId w:val="20"/>
              </w:numPr>
              <w:adjustRightInd w:val="0"/>
              <w:snapToGrid w:val="0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读写分离</w:t>
            </w:r>
            <w:r w:rsidRPr="00536759">
              <w:rPr>
                <w:rFonts w:hint="eastAsia"/>
                <w:szCs w:val="21"/>
              </w:rPr>
              <w:t>：将数据库的读操作和写操作分离到不同的数据库实例，提高数据库的并发处理能力和性能。</w:t>
            </w:r>
          </w:p>
          <w:p w14:paraId="74605F2B" w14:textId="77777777" w:rsidR="00536759" w:rsidRPr="00536759" w:rsidRDefault="00536759" w:rsidP="00536759">
            <w:pPr>
              <w:numPr>
                <w:ilvl w:val="0"/>
                <w:numId w:val="20"/>
              </w:numPr>
              <w:adjustRightInd w:val="0"/>
              <w:snapToGrid w:val="0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水平分片</w:t>
            </w:r>
            <w:r w:rsidRPr="00536759">
              <w:rPr>
                <w:rFonts w:hint="eastAsia"/>
                <w:szCs w:val="21"/>
              </w:rPr>
              <w:t>：对数据进行水平分片，将数据分散到多个数据库实例，减少单个数据库的压力，提高系统的可扩展性。</w:t>
            </w:r>
          </w:p>
          <w:p w14:paraId="7FACEA4E" w14:textId="54D4D6EC" w:rsidR="006265D9" w:rsidRPr="00536759" w:rsidRDefault="00536759" w:rsidP="00536759">
            <w:pPr>
              <w:numPr>
                <w:ilvl w:val="0"/>
                <w:numId w:val="20"/>
              </w:numPr>
              <w:adjustRightInd w:val="0"/>
              <w:snapToGrid w:val="0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统一入口：</w:t>
            </w:r>
            <w:r w:rsidRPr="00536759">
              <w:rPr>
                <w:rFonts w:hint="eastAsia"/>
                <w:szCs w:val="21"/>
              </w:rPr>
              <w:t>所有外部请求通过</w:t>
            </w:r>
            <w:r w:rsidRPr="00536759">
              <w:rPr>
                <w:rFonts w:hint="eastAsia"/>
                <w:szCs w:val="21"/>
              </w:rPr>
              <w:t>API</w:t>
            </w:r>
            <w:r w:rsidRPr="00536759">
              <w:rPr>
                <w:rFonts w:hint="eastAsia"/>
                <w:szCs w:val="21"/>
              </w:rPr>
              <w:t>网关进入系统，简化了客户端的调用逻辑，提供统一的接口管理。</w:t>
            </w:r>
          </w:p>
          <w:p w14:paraId="66F70713" w14:textId="77777777" w:rsidR="00536759" w:rsidRPr="00536759" w:rsidRDefault="00536759" w:rsidP="00536759">
            <w:pPr>
              <w:pStyle w:val="a8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安全管理</w:t>
            </w:r>
            <w:r w:rsidRPr="00536759">
              <w:rPr>
                <w:rFonts w:hint="eastAsia"/>
                <w:szCs w:val="21"/>
              </w:rPr>
              <w:t>：在</w:t>
            </w:r>
            <w:r w:rsidRPr="00536759">
              <w:rPr>
                <w:rFonts w:hint="eastAsia"/>
                <w:szCs w:val="21"/>
              </w:rPr>
              <w:t>API</w:t>
            </w:r>
            <w:r w:rsidRPr="00536759">
              <w:rPr>
                <w:rFonts w:hint="eastAsia"/>
                <w:szCs w:val="21"/>
              </w:rPr>
              <w:t>网关层面实现认证、授权和请求过滤，提高系统的安全性。</w:t>
            </w:r>
          </w:p>
          <w:p w14:paraId="1E9AC0E8" w14:textId="77777777" w:rsidR="00536759" w:rsidRPr="00536759" w:rsidRDefault="00536759" w:rsidP="00536759">
            <w:pPr>
              <w:pStyle w:val="a8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智能客服</w:t>
            </w:r>
            <w:r w:rsidRPr="00536759">
              <w:rPr>
                <w:rFonts w:hint="eastAsia"/>
                <w:szCs w:val="21"/>
              </w:rPr>
              <w:t>：利用大模型构建智能客服系统，能够快速、准确地解答用户问题，提高客服效率和用户满意度。</w:t>
            </w:r>
          </w:p>
          <w:p w14:paraId="0445FD5F" w14:textId="1782976C" w:rsidR="00536759" w:rsidRPr="00536759" w:rsidRDefault="00536759" w:rsidP="00536759">
            <w:pPr>
              <w:pStyle w:val="a8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内容生成</w:t>
            </w:r>
            <w:r w:rsidRPr="00536759">
              <w:rPr>
                <w:rFonts w:hint="eastAsia"/>
                <w:szCs w:val="21"/>
              </w:rPr>
              <w:t>：借助大模型自动生成商品描述、营销文案等，提高内容生产效率，确保高质量的文本输出。</w:t>
            </w:r>
          </w:p>
          <w:p w14:paraId="27A5A6B4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23412260" w14:textId="4ACC1BEB" w:rsidR="00582955" w:rsidRPr="00560696" w:rsidRDefault="0076613D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是，相关测试代码以及报告均在根目录下。</w:t>
            </w:r>
          </w:p>
          <w:p w14:paraId="14D07227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323754AD" w14:textId="77777777" w:rsidR="00536759" w:rsidRPr="00536759" w:rsidRDefault="00536759" w:rsidP="0053675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代码生成与优化</w:t>
            </w:r>
            <w:r w:rsidRPr="00536759">
              <w:rPr>
                <w:rFonts w:hint="eastAsia"/>
                <w:szCs w:val="21"/>
              </w:rPr>
              <w:t>：通过大模型自动生成代码片段和优化已有代码，减少重复性劳动，提高开发速度。</w:t>
            </w:r>
          </w:p>
          <w:p w14:paraId="0FB84A64" w14:textId="77777777" w:rsidR="00536759" w:rsidRPr="00536759" w:rsidRDefault="00536759" w:rsidP="0053675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文档撰写：</w:t>
            </w:r>
            <w:r w:rsidRPr="00536759">
              <w:rPr>
                <w:rFonts w:hint="eastAsia"/>
                <w:szCs w:val="21"/>
              </w:rPr>
              <w:t>利用大模型自动生成技术文档、</w:t>
            </w:r>
            <w:r w:rsidRPr="00536759">
              <w:rPr>
                <w:rFonts w:hint="eastAsia"/>
                <w:szCs w:val="21"/>
              </w:rPr>
              <w:t>API</w:t>
            </w:r>
            <w:r w:rsidRPr="00536759">
              <w:rPr>
                <w:rFonts w:hint="eastAsia"/>
                <w:szCs w:val="21"/>
              </w:rPr>
              <w:t>文档和用户手册，提高文档撰写的效率和质量。</w:t>
            </w:r>
          </w:p>
          <w:p w14:paraId="2C0A9421" w14:textId="77777777" w:rsidR="00536759" w:rsidRPr="00536759" w:rsidRDefault="00536759" w:rsidP="0053675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需求分析与设计</w:t>
            </w:r>
            <w:r w:rsidRPr="00536759">
              <w:rPr>
                <w:rFonts w:hint="eastAsia"/>
                <w:szCs w:val="21"/>
              </w:rPr>
              <w:t>：大模型帮助分析用户需求和系统设计，生成初步的需求文档和设计方案，减少前期调研时间。</w:t>
            </w:r>
          </w:p>
          <w:p w14:paraId="1BB7FB44" w14:textId="2CE17980" w:rsidR="009667D6" w:rsidRPr="00536759" w:rsidRDefault="00536759" w:rsidP="0053675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36759">
              <w:rPr>
                <w:rFonts w:hint="eastAsia"/>
                <w:b/>
                <w:bCs/>
                <w:szCs w:val="21"/>
              </w:rPr>
              <w:t>错误检测与修复：</w:t>
            </w:r>
            <w:r w:rsidRPr="00536759">
              <w:rPr>
                <w:rFonts w:hint="eastAsia"/>
                <w:szCs w:val="21"/>
              </w:rPr>
              <w:t>大模型在代码审查和单元测试过程中，帮助检测潜在错误并给出修复建议，提升代码质量。</w:t>
            </w:r>
          </w:p>
          <w:p w14:paraId="7C2F22E9" w14:textId="4837257A" w:rsidR="009667D6" w:rsidRDefault="00536759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36759">
              <w:rPr>
                <w:rFonts w:hint="eastAsia"/>
                <w:szCs w:val="21"/>
              </w:rPr>
              <w:t>引入大模型辅助开发对开发生产率的提升约为</w:t>
            </w:r>
            <w:r w:rsidRPr="00536759">
              <w:rPr>
                <w:rFonts w:hint="eastAsia"/>
                <w:szCs w:val="21"/>
              </w:rPr>
              <w:t>30%</w:t>
            </w:r>
            <w:r w:rsidRPr="00536759">
              <w:rPr>
                <w:rFonts w:hint="eastAsia"/>
                <w:szCs w:val="21"/>
              </w:rPr>
              <w:t>至</w:t>
            </w:r>
            <w:r w:rsidRPr="00536759">
              <w:rPr>
                <w:rFonts w:hint="eastAsia"/>
                <w:szCs w:val="21"/>
              </w:rPr>
              <w:t>50%</w:t>
            </w:r>
            <w:r w:rsidRPr="00536759">
              <w:rPr>
                <w:rFonts w:hint="eastAsia"/>
                <w:szCs w:val="21"/>
              </w:rPr>
              <w:t>。具体提升比例因项目复杂度和团队熟练程度而有所不同。</w:t>
            </w:r>
          </w:p>
          <w:p w14:paraId="375B423A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302B24BE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35985615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0F9E5017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14:paraId="153A23C9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022D60F2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14:paraId="21ECE82D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1893CC09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79073CE6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25B83646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2706D281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4BC665BF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560696" w:rsidRPr="00560696" w14:paraId="16E1BD16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727B8FDD" w14:textId="21FFD2B1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刘嘉毅</w:t>
                  </w:r>
                </w:p>
              </w:tc>
              <w:tc>
                <w:tcPr>
                  <w:tcW w:w="984" w:type="dxa"/>
                </w:tcPr>
                <w:p w14:paraId="094AF3D2" w14:textId="2EEFD2EF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1B786D5F" w14:textId="41C7C5F2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7608A42F" w14:textId="0D12D99F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448F94A3" w14:textId="26C49D42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14:paraId="53460AE7" w14:textId="120C942D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411D2A04" w14:textId="28838170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</w:tr>
            <w:tr w:rsidR="00560696" w:rsidRPr="00560696" w14:paraId="13CC85D8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6D1FC277" w14:textId="0C0D9535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李若彬</w:t>
                  </w:r>
                </w:p>
              </w:tc>
              <w:tc>
                <w:tcPr>
                  <w:tcW w:w="984" w:type="dxa"/>
                </w:tcPr>
                <w:p w14:paraId="76744863" w14:textId="4AADF7B5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6609F33A" w14:textId="60C59460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26C4DC40" w14:textId="7660F91C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69425778" w14:textId="44B07A46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14:paraId="312276BA" w14:textId="34633A1F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12319923" w14:textId="7D3517B4" w:rsidR="00560696" w:rsidRPr="00560696" w:rsidRDefault="00536759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</w:tr>
            <w:tr w:rsidR="00560696" w:rsidRPr="00560696" w14:paraId="58B826CC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83776CD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84" w:type="dxa"/>
                </w:tcPr>
                <w:p w14:paraId="72D56D50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00CF83E9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34044036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3" w:type="dxa"/>
                </w:tcPr>
                <w:p w14:paraId="222024CC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7" w:type="dxa"/>
                </w:tcPr>
                <w:p w14:paraId="46306889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14:paraId="4A27175D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</w:tr>
            <w:tr w:rsidR="00560696" w:rsidRPr="00560696" w14:paraId="76EC9500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BB53C0C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84" w:type="dxa"/>
                </w:tcPr>
                <w:p w14:paraId="62CD6D54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7DE8089A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499EFB06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3" w:type="dxa"/>
                </w:tcPr>
                <w:p w14:paraId="7310F16A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7" w:type="dxa"/>
                </w:tcPr>
                <w:p w14:paraId="6C0A6059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14:paraId="651F2573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</w:tr>
          </w:tbl>
          <w:p w14:paraId="6D1D143D" w14:textId="77777777"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14:paraId="4773336F" w14:textId="1EF45A41" w:rsidR="00560696" w:rsidRDefault="00560696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0825D59D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9890231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3D8ADA31" w14:textId="77777777" w:rsidTr="00582955">
        <w:trPr>
          <w:cantSplit/>
        </w:trPr>
        <w:tc>
          <w:tcPr>
            <w:tcW w:w="5883" w:type="dxa"/>
          </w:tcPr>
          <w:p w14:paraId="2E80AA46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191108CA" w14:textId="4AC6A182" w:rsidR="00582955" w:rsidRPr="00582955" w:rsidRDefault="00536759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  <w:r>
              <w:rPr>
                <w:rFonts w:ascii="宋体"/>
                <w:szCs w:val="21"/>
              </w:rPr>
              <w:t>0</w:t>
            </w:r>
            <w:r w:rsidR="00E23457">
              <w:rPr>
                <w:rFonts w:ascii="宋体"/>
                <w:szCs w:val="21"/>
              </w:rPr>
              <w:t>19</w:t>
            </w:r>
          </w:p>
        </w:tc>
      </w:tr>
      <w:tr w:rsidR="008C214A" w:rsidRPr="008C214A" w14:paraId="095B9DDB" w14:textId="77777777" w:rsidTr="00582955">
        <w:trPr>
          <w:cantSplit/>
        </w:trPr>
        <w:tc>
          <w:tcPr>
            <w:tcW w:w="5883" w:type="dxa"/>
          </w:tcPr>
          <w:p w14:paraId="12E1551B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698AB556" w14:textId="0CD7A1F2" w:rsidR="008C214A" w:rsidRPr="00582955" w:rsidRDefault="00495031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2136</w:t>
            </w:r>
          </w:p>
        </w:tc>
      </w:tr>
    </w:tbl>
    <w:p w14:paraId="1AC38678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D2AEFFB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5A0A6E01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5D40209B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B8888" w14:textId="77777777" w:rsidR="00495031" w:rsidRPr="00495031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项目管理：采用敏捷开发或其他适合的项目管理方法，确保开发进度可控。</w:t>
            </w:r>
          </w:p>
          <w:p w14:paraId="667CF55C" w14:textId="77777777" w:rsidR="00495031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里程碑设定：设定明确的里程碑和阶段性目标，定期评估进展，调整计划。</w:t>
            </w:r>
          </w:p>
          <w:p w14:paraId="5345654C" w14:textId="62DDC9CC" w:rsidR="0078028D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风险管理：识别并管理开发过程中的风险，及时采取措施降低风险影响</w:t>
            </w:r>
          </w:p>
          <w:p w14:paraId="2649888B" w14:textId="77777777" w:rsidR="00495031" w:rsidRPr="00495031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整体视角：在开发初期，首先要从整体角度规划系统架构，确保设计合理、可扩展。</w:t>
            </w:r>
          </w:p>
          <w:p w14:paraId="6E08010E" w14:textId="77777777" w:rsidR="00495031" w:rsidRPr="00495031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模块清晰：明确划分各个模块的功能与边界，确保模块之间的接口清晰、通信顺畅。</w:t>
            </w:r>
          </w:p>
          <w:p w14:paraId="441D6EA5" w14:textId="77777777" w:rsidR="00495031" w:rsidRPr="00495031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架构评审：定期进行架构评审和改进，及时发现并解决潜在问题。</w:t>
            </w:r>
          </w:p>
          <w:p w14:paraId="7D0F5F7B" w14:textId="77777777" w:rsidR="00495031" w:rsidRPr="00495031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团队协作：根据每个成员的技能和优势，合理分配任务，促进团队协作。</w:t>
            </w:r>
          </w:p>
          <w:p w14:paraId="51CEDDCE" w14:textId="77777777" w:rsidR="00495031" w:rsidRPr="00495031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激励机制：建立有效的激励机制，如奖励制度、技能提升机会等，激发团队成员的积极性。</w:t>
            </w:r>
          </w:p>
          <w:p w14:paraId="71938F37" w14:textId="082005E0" w:rsidR="00495031" w:rsidRPr="00495031" w:rsidRDefault="00495031" w:rsidP="00495031">
            <w:pPr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95031">
              <w:rPr>
                <w:rFonts w:hint="eastAsia"/>
                <w:szCs w:val="21"/>
              </w:rPr>
              <w:t>反馈机制：定期进行团队反馈和评估，及时解决问题，提升团队效率</w:t>
            </w:r>
          </w:p>
          <w:p w14:paraId="43C0F9E8" w14:textId="77777777" w:rsidR="0078028D" w:rsidRPr="008C214A" w:rsidRDefault="0078028D" w:rsidP="0049503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002FC6A9" w14:textId="77777777" w:rsidR="00560696" w:rsidRDefault="00560696" w:rsidP="008C214A"/>
    <w:p w14:paraId="43E4E788" w14:textId="45967177"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495031">
        <w:rPr>
          <w:rFonts w:hint="eastAsia"/>
        </w:rPr>
        <w:t>刘嘉毅</w:t>
      </w:r>
      <w:r w:rsidR="00495031">
        <w:rPr>
          <w:rFonts w:hint="eastAsia"/>
        </w:rPr>
        <w:t xml:space="preserve"> </w:t>
      </w:r>
      <w:r w:rsidR="00495031">
        <w:rPr>
          <w:rFonts w:hint="eastAsia"/>
        </w:rPr>
        <w:t>李若彬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59667" w14:textId="77777777" w:rsidR="009253D9" w:rsidRDefault="009253D9" w:rsidP="004B14A3">
      <w:r>
        <w:separator/>
      </w:r>
    </w:p>
  </w:endnote>
  <w:endnote w:type="continuationSeparator" w:id="0">
    <w:p w14:paraId="1489B5FD" w14:textId="77777777" w:rsidR="009253D9" w:rsidRDefault="009253D9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4AAFC" w14:textId="77777777" w:rsidR="009253D9" w:rsidRDefault="009253D9" w:rsidP="004B14A3">
      <w:r>
        <w:separator/>
      </w:r>
    </w:p>
  </w:footnote>
  <w:footnote w:type="continuationSeparator" w:id="0">
    <w:p w14:paraId="78848C52" w14:textId="77777777" w:rsidR="009253D9" w:rsidRDefault="009253D9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28A2D27"/>
    <w:multiLevelType w:val="hybridMultilevel"/>
    <w:tmpl w:val="BD6E9D54"/>
    <w:lvl w:ilvl="0" w:tplc="0832DC2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D547BC6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2445E8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F64F9C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206B3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66215E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04C4ED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CBECBC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AA69F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56775CF6"/>
    <w:multiLevelType w:val="hybridMultilevel"/>
    <w:tmpl w:val="0980B446"/>
    <w:lvl w:ilvl="0" w:tplc="68D04C2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52731C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C7AED2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9E9A0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E88B22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C6C6B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847E3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A42861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D70D30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085E65"/>
    <w:multiLevelType w:val="hybridMultilevel"/>
    <w:tmpl w:val="13E45680"/>
    <w:lvl w:ilvl="0" w:tplc="0666C13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F80386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F40F9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B8CED0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33A620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8889EF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9E40A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EDA031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E78FE5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B65A5"/>
    <w:multiLevelType w:val="multilevel"/>
    <w:tmpl w:val="625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18754">
    <w:abstractNumId w:val="0"/>
  </w:num>
  <w:num w:numId="2" w16cid:durableId="650060343">
    <w:abstractNumId w:val="21"/>
  </w:num>
  <w:num w:numId="3" w16cid:durableId="879439398">
    <w:abstractNumId w:val="16"/>
  </w:num>
  <w:num w:numId="4" w16cid:durableId="1316059058">
    <w:abstractNumId w:val="6"/>
  </w:num>
  <w:num w:numId="5" w16cid:durableId="552739017">
    <w:abstractNumId w:val="4"/>
  </w:num>
  <w:num w:numId="6" w16cid:durableId="1422338332">
    <w:abstractNumId w:val="14"/>
  </w:num>
  <w:num w:numId="7" w16cid:durableId="439230035">
    <w:abstractNumId w:val="20"/>
  </w:num>
  <w:num w:numId="8" w16cid:durableId="1402675390">
    <w:abstractNumId w:val="5"/>
  </w:num>
  <w:num w:numId="9" w16cid:durableId="909773375">
    <w:abstractNumId w:val="2"/>
  </w:num>
  <w:num w:numId="10" w16cid:durableId="1430538533">
    <w:abstractNumId w:val="15"/>
  </w:num>
  <w:num w:numId="11" w16cid:durableId="1949774944">
    <w:abstractNumId w:val="18"/>
  </w:num>
  <w:num w:numId="12" w16cid:durableId="514851206">
    <w:abstractNumId w:val="17"/>
  </w:num>
  <w:num w:numId="13" w16cid:durableId="1774322220">
    <w:abstractNumId w:val="9"/>
  </w:num>
  <w:num w:numId="14" w16cid:durableId="383263038">
    <w:abstractNumId w:val="13"/>
  </w:num>
  <w:num w:numId="15" w16cid:durableId="1889877195">
    <w:abstractNumId w:val="7"/>
  </w:num>
  <w:num w:numId="16" w16cid:durableId="1864662588">
    <w:abstractNumId w:val="1"/>
  </w:num>
  <w:num w:numId="17" w16cid:durableId="293100930">
    <w:abstractNumId w:val="3"/>
  </w:num>
  <w:num w:numId="18" w16cid:durableId="714621322">
    <w:abstractNumId w:val="8"/>
  </w:num>
  <w:num w:numId="19" w16cid:durableId="1854417995">
    <w:abstractNumId w:val="10"/>
  </w:num>
  <w:num w:numId="20" w16cid:durableId="1575551275">
    <w:abstractNumId w:val="22"/>
  </w:num>
  <w:num w:numId="21" w16cid:durableId="578295982">
    <w:abstractNumId w:val="11"/>
  </w:num>
  <w:num w:numId="22" w16cid:durableId="2103719261">
    <w:abstractNumId w:val="19"/>
  </w:num>
  <w:num w:numId="23" w16cid:durableId="6933859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A13BB"/>
    <w:rsid w:val="002B7CAA"/>
    <w:rsid w:val="002E392C"/>
    <w:rsid w:val="00333F36"/>
    <w:rsid w:val="003B40D6"/>
    <w:rsid w:val="003F4FF9"/>
    <w:rsid w:val="004201A1"/>
    <w:rsid w:val="00462752"/>
    <w:rsid w:val="00463C2D"/>
    <w:rsid w:val="00495031"/>
    <w:rsid w:val="004B14A3"/>
    <w:rsid w:val="00514B90"/>
    <w:rsid w:val="00522AB7"/>
    <w:rsid w:val="00535ED2"/>
    <w:rsid w:val="00536759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6613D"/>
    <w:rsid w:val="0078028D"/>
    <w:rsid w:val="00797025"/>
    <w:rsid w:val="007F221A"/>
    <w:rsid w:val="00826C78"/>
    <w:rsid w:val="008819CF"/>
    <w:rsid w:val="008827E7"/>
    <w:rsid w:val="00884116"/>
    <w:rsid w:val="008C214A"/>
    <w:rsid w:val="009253D9"/>
    <w:rsid w:val="00955D2E"/>
    <w:rsid w:val="009667D6"/>
    <w:rsid w:val="009B7A4A"/>
    <w:rsid w:val="00AE6595"/>
    <w:rsid w:val="00B056A3"/>
    <w:rsid w:val="00B46AE3"/>
    <w:rsid w:val="00B672BA"/>
    <w:rsid w:val="00BD4912"/>
    <w:rsid w:val="00DD4EFB"/>
    <w:rsid w:val="00E23457"/>
    <w:rsid w:val="00E71C29"/>
    <w:rsid w:val="00E75C5B"/>
    <w:rsid w:val="00EA385C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92575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5367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2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2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1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5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6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1248</Characters>
  <Application>Microsoft Office Word</Application>
  <DocSecurity>0</DocSecurity>
  <Lines>10</Lines>
  <Paragraphs>2</Paragraphs>
  <ScaleCrop>false</ScaleCrop>
  <Company>ecust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LIRUOBIN</cp:lastModifiedBy>
  <cp:revision>3</cp:revision>
  <dcterms:created xsi:type="dcterms:W3CDTF">2024-06-20T13:45:00Z</dcterms:created>
  <dcterms:modified xsi:type="dcterms:W3CDTF">2024-06-20T13:53:00Z</dcterms:modified>
</cp:coreProperties>
</file>