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CourtLOG — RBAC Mismatches Found</w:t>
      </w:r>
    </w:p>
    <w:p>
      <w:r>
        <w:rPr>
          <w:color w:val="6B7280"/>
          <w:sz w:val="26"/>
        </w:rPr>
        <w:t>Role-Based Access Control Audit Against 5-Level Hierarchy Specification</w:t>
      </w:r>
    </w:p>
    <w:p>
      <w:r>
        <w:t>The following table lists every mismatch discovered between the current CourtLOG codebase and the official 5-Level Access Hierarchy specification. Each row identifies a specific requirement, describes the current (incorrect) behaviour, and states the corrective action required.</w:t>
      </w:r>
    </w:p>
    <w:p>
      <w:pPr>
        <w:pStyle w:val="Heading2"/>
      </w:pPr>
      <w:r>
        <w:t>RBAC Mismatches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64E3B" w:val="clear"/>
          </w:tcPr>
          <w:p>
            <w:r>
              <w:rPr>
                <w:b/>
                <w:color w:val="FFFFFF"/>
                <w:sz w:val="18"/>
              </w:rPr>
              <w:t>Spec Requirement</w:t>
            </w:r>
          </w:p>
        </w:tc>
        <w:tc>
          <w:tcPr>
            <w:tcW w:type="dxa" w:w="2880"/>
            <w:shd w:fill="064E3B" w:val="clear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880"/>
            <w:shd w:fill="064E3B" w:val="clear"/>
          </w:tcPr>
          <w:p>
            <w:r>
              <w:rPr>
                <w:b/>
                <w:color w:val="FFFFFF"/>
                <w:sz w:val="18"/>
              </w:rPr>
              <w:t>Fix Needed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Sheriff — "Only sees his files"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Sheriff sees ALL cases (backend returns all_cases without filtering)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to cases where Sheriff was the last scanner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Sheriff — Report "File Missing"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endpoint exists for reporting a missing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POST /api/cases/{id}/report-missing (Sheriff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Clerk — "Can't see other courts' data"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Clerk sees ALL cases across every court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by court matching the clerk's assigned court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Clerk — Upload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upload endpoint 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POST /api/cases/{id}/documents (Clerk + CR)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DCR — Dashboard for Division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DCR filter is loose; shows cases from multiple divisions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Tighten filter to match DCR's assigned division field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DCR — Weekly Report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endpoint 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GET /api/export/dcr-weekly (DCR + CR)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DCR — "Can reassign files"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reassignment endpoint 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POST /api/cases/{id}/reassign (DCR + CR)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 — RED Flag 48hr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tracking of CR acknowledgement / response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red_flag_notified_at timestamp + response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 — Case "balloting" /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assigned_judge_id is hardcoded to usr_judge_01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POST /api/cases/{id}/assign-judge (CR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Judge — "Only sees assigned cases"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is loose; also matches by court 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Tighten to assigned_judge_id == user_id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Judge — 24hr Alert before 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alert mechanism 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to compliance sweep + frontend notification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Judge — "Approve only" hearing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Judge can directly log any hearing 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Judge should only deliver rulings; Clerks log hearings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 endpoint — No 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/api/cases/{id}/execution has NO auth check at 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Sheriff + CR role restriction</w:t>
            </w:r>
          </w:p>
        </w:tc>
      </w:tr>
    </w:tbl>
    <w:p/>
    <w:p>
      <w:pPr>
        <w:pStyle w:val="Heading2"/>
      </w:pPr>
      <w:r>
        <w:t>Missing Features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64E3B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fill="064E3B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064E3B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Sheriff file-missing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QR /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upload (Clerk)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Clerk Logger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DCR weekly division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DCR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DCR case reassignment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DCR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 judge assignment / balloting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 RED flag response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Judge 24hr hearing alert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Judge Docket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Auto-escalation to CR on no DCR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Clerk scope to own court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Sheriff scope to own files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5966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596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59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