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ECE" w:rsidRDefault="00AE5B39" w:rsidP="00AE5B39">
      <w:pPr>
        <w:jc w:val="center"/>
        <w:rPr>
          <w:b/>
          <w:sz w:val="36"/>
        </w:rPr>
      </w:pPr>
      <w:r w:rsidRPr="00AE5B39">
        <w:rPr>
          <w:b/>
          <w:sz w:val="36"/>
        </w:rPr>
        <w:t>Guide to using Better Table Wizard</w:t>
      </w:r>
    </w:p>
    <w:p w:rsidR="00AE5B39" w:rsidRDefault="00AE5B39" w:rsidP="00AE5B39">
      <w:pPr>
        <w:pStyle w:val="ListParagraph"/>
        <w:ind w:left="0"/>
        <w:rPr>
          <w:sz w:val="28"/>
        </w:rPr>
      </w:pPr>
    </w:p>
    <w:p w:rsidR="00AE5B39" w:rsidRDefault="00AE5B39" w:rsidP="00AE5B39">
      <w:pPr>
        <w:pStyle w:val="ListParagraph"/>
        <w:numPr>
          <w:ilvl w:val="0"/>
          <w:numId w:val="1"/>
        </w:numPr>
        <w:ind w:left="0"/>
        <w:rPr>
          <w:sz w:val="28"/>
        </w:rPr>
      </w:pPr>
      <w:r>
        <w:rPr>
          <w:sz w:val="28"/>
        </w:rPr>
        <w:t xml:space="preserve">Get your table ready on an Excel spreadsheet. Make sure your table has a title and all rows and columns have headings. </w:t>
      </w:r>
      <w:r>
        <w:rPr>
          <w:sz w:val="28"/>
        </w:rPr>
        <w:br/>
      </w:r>
    </w:p>
    <w:p w:rsidR="00AE5B39" w:rsidRDefault="00AE5B39" w:rsidP="00AE5B39">
      <w:pPr>
        <w:pStyle w:val="ListParagraph"/>
        <w:numPr>
          <w:ilvl w:val="0"/>
          <w:numId w:val="1"/>
        </w:numPr>
        <w:ind w:left="0"/>
        <w:rPr>
          <w:sz w:val="28"/>
        </w:rPr>
      </w:pPr>
      <w:r>
        <w:rPr>
          <w:sz w:val="28"/>
        </w:rPr>
        <w:t>Select your table in Excel and copy it (In this example, the county names serve as the row headers:</w:t>
      </w:r>
    </w:p>
    <w:p w:rsidR="00AE5B39" w:rsidRDefault="00AE5B39" w:rsidP="00AE5B39">
      <w:pPr>
        <w:pStyle w:val="ListParagraph"/>
        <w:ind w:left="0"/>
        <w:rPr>
          <w:sz w:val="28"/>
        </w:rPr>
      </w:pPr>
      <w:r>
        <w:rPr>
          <w:noProof/>
        </w:rPr>
        <w:drawing>
          <wp:inline distT="0" distB="0" distL="0" distR="0" wp14:anchorId="3A7356FE" wp14:editId="75DD275C">
            <wp:extent cx="3742857" cy="120000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2857" cy="1200000"/>
                    </a:xfrm>
                    <a:prstGeom prst="rect">
                      <a:avLst/>
                    </a:prstGeom>
                  </pic:spPr>
                </pic:pic>
              </a:graphicData>
            </a:graphic>
          </wp:inline>
        </w:drawing>
      </w:r>
    </w:p>
    <w:p w:rsidR="00AE5B39" w:rsidRDefault="00AE5B39" w:rsidP="00AE5B39">
      <w:pPr>
        <w:pStyle w:val="ListParagraph"/>
        <w:ind w:left="0"/>
        <w:rPr>
          <w:sz w:val="28"/>
        </w:rPr>
      </w:pPr>
    </w:p>
    <w:p w:rsidR="00AE5B39" w:rsidRDefault="00AE5B39" w:rsidP="00AE5B39">
      <w:pPr>
        <w:pStyle w:val="ListParagraph"/>
        <w:numPr>
          <w:ilvl w:val="0"/>
          <w:numId w:val="1"/>
        </w:numPr>
        <w:ind w:left="72"/>
        <w:rPr>
          <w:sz w:val="28"/>
        </w:rPr>
      </w:pPr>
      <w:r>
        <w:rPr>
          <w:sz w:val="28"/>
        </w:rPr>
        <w:t>Go to the Better Table Wizard</w:t>
      </w:r>
      <w:r>
        <w:rPr>
          <w:sz w:val="28"/>
        </w:rPr>
        <w:t xml:space="preserve"> </w:t>
      </w:r>
      <w:r>
        <w:rPr>
          <w:sz w:val="28"/>
        </w:rPr>
        <w:t xml:space="preserve">page at </w:t>
      </w:r>
      <w:hyperlink r:id="rId6" w:history="1">
        <w:r w:rsidRPr="004B13DC">
          <w:rPr>
            <w:rStyle w:val="Hyperlink"/>
            <w:sz w:val="28"/>
          </w:rPr>
          <w:t>http://opubrev08.bls.gov/xxx_test/jay/chart_maker/better_table_wizard.htm</w:t>
        </w:r>
      </w:hyperlink>
      <w:r>
        <w:rPr>
          <w:sz w:val="28"/>
        </w:rPr>
        <w:br/>
      </w:r>
    </w:p>
    <w:p w:rsidR="00AE5B39" w:rsidRDefault="00AE5B39" w:rsidP="00AE5B39">
      <w:pPr>
        <w:pStyle w:val="ListParagraph"/>
        <w:numPr>
          <w:ilvl w:val="0"/>
          <w:numId w:val="1"/>
        </w:numPr>
        <w:ind w:left="72"/>
        <w:rPr>
          <w:sz w:val="28"/>
        </w:rPr>
      </w:pPr>
      <w:r>
        <w:rPr>
          <w:sz w:val="28"/>
        </w:rPr>
        <w:t>Paste your text into the first box:</w:t>
      </w:r>
      <w:r w:rsidR="00940D88">
        <w:rPr>
          <w:sz w:val="28"/>
        </w:rPr>
        <w:br/>
      </w:r>
      <w:r w:rsidR="00940D88">
        <w:rPr>
          <w:noProof/>
        </w:rPr>
        <w:drawing>
          <wp:inline distT="0" distB="0" distL="0" distR="0" wp14:anchorId="21FE1C48" wp14:editId="2C8FB399">
            <wp:extent cx="3609524" cy="203809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524" cy="2038095"/>
                    </a:xfrm>
                    <a:prstGeom prst="rect">
                      <a:avLst/>
                    </a:prstGeom>
                  </pic:spPr>
                </pic:pic>
              </a:graphicData>
            </a:graphic>
          </wp:inline>
        </w:drawing>
      </w:r>
    </w:p>
    <w:p w:rsidR="00940D88" w:rsidRDefault="00940D88" w:rsidP="00940D88">
      <w:pPr>
        <w:pStyle w:val="ListParagraph"/>
        <w:ind w:left="72"/>
        <w:rPr>
          <w:sz w:val="28"/>
        </w:rPr>
      </w:pPr>
    </w:p>
    <w:p w:rsidR="00940D88" w:rsidRDefault="00940D88" w:rsidP="00472DEF">
      <w:pPr>
        <w:pStyle w:val="ListParagraph"/>
        <w:numPr>
          <w:ilvl w:val="0"/>
          <w:numId w:val="1"/>
        </w:numPr>
        <w:ind w:left="72"/>
        <w:rPr>
          <w:sz w:val="28"/>
        </w:rPr>
      </w:pPr>
      <w:r w:rsidRPr="00940D88">
        <w:rPr>
          <w:sz w:val="28"/>
        </w:rPr>
        <w:t>Give your table a unique ID (to be used for 508-compliance), and chose any desired options:</w:t>
      </w:r>
      <w:r>
        <w:rPr>
          <w:sz w:val="28"/>
        </w:rPr>
        <w:br/>
      </w:r>
      <w:r>
        <w:rPr>
          <w:noProof/>
        </w:rPr>
        <w:drawing>
          <wp:inline distT="0" distB="0" distL="0" distR="0" wp14:anchorId="3AF786F4" wp14:editId="450119D4">
            <wp:extent cx="5943600" cy="561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1340"/>
                    </a:xfrm>
                    <a:prstGeom prst="rect">
                      <a:avLst/>
                    </a:prstGeom>
                  </pic:spPr>
                </pic:pic>
              </a:graphicData>
            </a:graphic>
          </wp:inline>
        </w:drawing>
      </w:r>
      <w:r>
        <w:rPr>
          <w:sz w:val="28"/>
        </w:rPr>
        <w:br/>
      </w:r>
      <w:r>
        <w:rPr>
          <w:sz w:val="28"/>
        </w:rPr>
        <w:br/>
      </w:r>
    </w:p>
    <w:p w:rsidR="00940D88" w:rsidRPr="00940D88" w:rsidRDefault="00940D88" w:rsidP="00940D88">
      <w:pPr>
        <w:pStyle w:val="ListParagraph"/>
        <w:rPr>
          <w:sz w:val="28"/>
        </w:rPr>
      </w:pPr>
    </w:p>
    <w:p w:rsidR="00940D88" w:rsidRDefault="00940D88" w:rsidP="00472DEF">
      <w:pPr>
        <w:pStyle w:val="ListParagraph"/>
        <w:numPr>
          <w:ilvl w:val="0"/>
          <w:numId w:val="1"/>
        </w:numPr>
        <w:ind w:left="72"/>
        <w:rPr>
          <w:sz w:val="28"/>
        </w:rPr>
      </w:pPr>
      <w:r>
        <w:rPr>
          <w:sz w:val="28"/>
        </w:rPr>
        <w:t>Click the “Make Table” Button:</w:t>
      </w:r>
    </w:p>
    <w:p w:rsidR="00940D88" w:rsidRPr="00940D88" w:rsidRDefault="00940D88" w:rsidP="00940D88">
      <w:pPr>
        <w:pStyle w:val="ListParagraph"/>
        <w:rPr>
          <w:sz w:val="28"/>
        </w:rPr>
      </w:pPr>
      <w:r>
        <w:rPr>
          <w:noProof/>
        </w:rPr>
        <w:drawing>
          <wp:inline distT="0" distB="0" distL="0" distR="0" wp14:anchorId="740C6B70" wp14:editId="6939945D">
            <wp:extent cx="1971429" cy="45714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1429" cy="457143"/>
                    </a:xfrm>
                    <a:prstGeom prst="rect">
                      <a:avLst/>
                    </a:prstGeom>
                  </pic:spPr>
                </pic:pic>
              </a:graphicData>
            </a:graphic>
          </wp:inline>
        </w:drawing>
      </w:r>
      <w:r>
        <w:rPr>
          <w:sz w:val="28"/>
        </w:rPr>
        <w:br/>
      </w:r>
    </w:p>
    <w:p w:rsidR="00940D88" w:rsidRDefault="00940D88" w:rsidP="00472DEF">
      <w:pPr>
        <w:pStyle w:val="ListParagraph"/>
        <w:numPr>
          <w:ilvl w:val="0"/>
          <w:numId w:val="1"/>
        </w:numPr>
        <w:ind w:left="72"/>
        <w:rPr>
          <w:sz w:val="28"/>
        </w:rPr>
      </w:pPr>
      <w:r>
        <w:rPr>
          <w:sz w:val="28"/>
        </w:rPr>
        <w:t>Check that your table looks right:</w:t>
      </w:r>
      <w:r>
        <w:rPr>
          <w:sz w:val="28"/>
        </w:rPr>
        <w:br/>
      </w:r>
      <w:r>
        <w:rPr>
          <w:noProof/>
        </w:rPr>
        <w:drawing>
          <wp:inline distT="0" distB="0" distL="0" distR="0" wp14:anchorId="767E2A4E" wp14:editId="6129E307">
            <wp:extent cx="5943600" cy="1671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71955"/>
                    </a:xfrm>
                    <a:prstGeom prst="rect">
                      <a:avLst/>
                    </a:prstGeom>
                  </pic:spPr>
                </pic:pic>
              </a:graphicData>
            </a:graphic>
          </wp:inline>
        </w:drawing>
      </w:r>
      <w:r>
        <w:rPr>
          <w:sz w:val="28"/>
        </w:rPr>
        <w:br/>
      </w:r>
      <w:r>
        <w:rPr>
          <w:sz w:val="28"/>
        </w:rPr>
        <w:br/>
        <w:t xml:space="preserve">If it doesn’t look how you expect it to, please read the troubleshooting section toward the bottom of the page. If you’re still having trouble, contact Jay McDaniel at </w:t>
      </w:r>
      <w:hyperlink r:id="rId11" w:history="1">
        <w:r w:rsidRPr="004B13DC">
          <w:rPr>
            <w:rStyle w:val="Hyperlink"/>
            <w:sz w:val="28"/>
          </w:rPr>
          <w:t>mcdaniel.jay@bls.gov</w:t>
        </w:r>
      </w:hyperlink>
    </w:p>
    <w:p w:rsidR="00940D88" w:rsidRDefault="00940D88" w:rsidP="00940D88">
      <w:pPr>
        <w:pStyle w:val="ListParagraph"/>
        <w:ind w:left="72"/>
        <w:rPr>
          <w:sz w:val="28"/>
        </w:rPr>
      </w:pPr>
    </w:p>
    <w:p w:rsidR="00940D88" w:rsidRPr="00940D88" w:rsidRDefault="00940D88" w:rsidP="00532BB4">
      <w:pPr>
        <w:pStyle w:val="ListParagraph"/>
        <w:numPr>
          <w:ilvl w:val="0"/>
          <w:numId w:val="1"/>
        </w:numPr>
        <w:ind w:left="72"/>
        <w:rPr>
          <w:sz w:val="28"/>
        </w:rPr>
      </w:pPr>
      <w:r w:rsidRPr="00940D88">
        <w:rPr>
          <w:sz w:val="28"/>
        </w:rPr>
        <w:t>Select and copy all of the code in the second box:</w:t>
      </w:r>
      <w:r w:rsidRPr="00940D88">
        <w:rPr>
          <w:sz w:val="28"/>
        </w:rPr>
        <w:br/>
      </w:r>
      <w:r>
        <w:rPr>
          <w:noProof/>
        </w:rPr>
        <w:drawing>
          <wp:inline distT="0" distB="0" distL="0" distR="0" wp14:anchorId="5490F820" wp14:editId="588BC495">
            <wp:extent cx="6191809" cy="1457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2632" cy="1476348"/>
                    </a:xfrm>
                    <a:prstGeom prst="rect">
                      <a:avLst/>
                    </a:prstGeom>
                  </pic:spPr>
                </pic:pic>
              </a:graphicData>
            </a:graphic>
          </wp:inline>
        </w:drawing>
      </w:r>
      <w:r w:rsidRPr="00940D88">
        <w:rPr>
          <w:sz w:val="28"/>
        </w:rPr>
        <w:br/>
      </w:r>
    </w:p>
    <w:p w:rsidR="00AE5B39" w:rsidRPr="00050C60" w:rsidRDefault="00940D88" w:rsidP="00050C60">
      <w:pPr>
        <w:pStyle w:val="ListParagraph"/>
        <w:numPr>
          <w:ilvl w:val="0"/>
          <w:numId w:val="1"/>
        </w:numPr>
        <w:spacing w:after="100" w:afterAutospacing="1"/>
        <w:ind w:left="72"/>
        <w:rPr>
          <w:sz w:val="28"/>
        </w:rPr>
      </w:pPr>
      <w:r>
        <w:rPr>
          <w:sz w:val="28"/>
        </w:rPr>
        <w:t xml:space="preserve">Paste the code onto the html page or the Rythmyx table entry box where you want the table to go. In Rythmyx, the box looks like the following image. Make sure you click on the “code” tab first and delete </w:t>
      </w:r>
      <w:r w:rsidR="00050C60">
        <w:rPr>
          <w:sz w:val="28"/>
        </w:rPr>
        <w:t>any code in the box first.</w:t>
      </w:r>
      <w:r w:rsidR="00050C60">
        <w:rPr>
          <w:sz w:val="28"/>
        </w:rPr>
        <w:br/>
      </w:r>
      <w:r w:rsidR="00050C60">
        <w:rPr>
          <w:sz w:val="28"/>
        </w:rPr>
        <w:br/>
      </w:r>
      <w:r w:rsidR="00050C60">
        <w:rPr>
          <w:noProof/>
        </w:rPr>
        <w:drawing>
          <wp:inline distT="0" distB="0" distL="0" distR="0" wp14:anchorId="171C2C40" wp14:editId="476F7157">
            <wp:extent cx="2395009" cy="29527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7631" cy="3066942"/>
                    </a:xfrm>
                    <a:prstGeom prst="rect">
                      <a:avLst/>
                    </a:prstGeom>
                  </pic:spPr>
                </pic:pic>
              </a:graphicData>
            </a:graphic>
          </wp:inline>
        </w:drawing>
      </w:r>
      <w:bookmarkStart w:id="0" w:name="_GoBack"/>
      <w:bookmarkEnd w:id="0"/>
    </w:p>
    <w:sectPr w:rsidR="00AE5B39" w:rsidRPr="00050C60" w:rsidSect="00050C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2868D9"/>
    <w:multiLevelType w:val="hybridMultilevel"/>
    <w:tmpl w:val="0DC0F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BE2"/>
    <w:rsid w:val="00050C60"/>
    <w:rsid w:val="00155BE2"/>
    <w:rsid w:val="008B5ECE"/>
    <w:rsid w:val="00940D88"/>
    <w:rsid w:val="00AE5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258FB-0950-48D1-B1A4-F9100927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5B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55B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BE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55BE2"/>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55B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BE2"/>
    <w:rPr>
      <w:rFonts w:ascii="Segoe UI" w:hAnsi="Segoe UI" w:cs="Segoe UI"/>
      <w:sz w:val="18"/>
      <w:szCs w:val="18"/>
    </w:rPr>
  </w:style>
  <w:style w:type="paragraph" w:styleId="ListParagraph">
    <w:name w:val="List Paragraph"/>
    <w:basedOn w:val="Normal"/>
    <w:uiPriority w:val="34"/>
    <w:qFormat/>
    <w:rsid w:val="00AE5B39"/>
    <w:pPr>
      <w:ind w:left="720"/>
      <w:contextualSpacing/>
    </w:pPr>
  </w:style>
  <w:style w:type="character" w:styleId="Hyperlink">
    <w:name w:val="Hyperlink"/>
    <w:basedOn w:val="DefaultParagraphFont"/>
    <w:uiPriority w:val="99"/>
    <w:unhideWhenUsed/>
    <w:rsid w:val="00AE5B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657">
      <w:bodyDiv w:val="1"/>
      <w:marLeft w:val="0"/>
      <w:marRight w:val="0"/>
      <w:marTop w:val="0"/>
      <w:marBottom w:val="0"/>
      <w:divBdr>
        <w:top w:val="none" w:sz="0" w:space="0" w:color="auto"/>
        <w:left w:val="none" w:sz="0" w:space="0" w:color="auto"/>
        <w:bottom w:val="none" w:sz="0" w:space="0" w:color="auto"/>
        <w:right w:val="none" w:sz="0" w:space="0" w:color="auto"/>
      </w:divBdr>
      <w:divsChild>
        <w:div w:id="943146637">
          <w:marLeft w:val="0"/>
          <w:marRight w:val="0"/>
          <w:marTop w:val="0"/>
          <w:marBottom w:val="375"/>
          <w:divBdr>
            <w:top w:val="none" w:sz="0" w:space="0" w:color="auto"/>
            <w:left w:val="none" w:sz="0" w:space="0" w:color="auto"/>
            <w:bottom w:val="none" w:sz="0" w:space="0" w:color="auto"/>
            <w:right w:val="none" w:sz="0" w:space="0" w:color="auto"/>
          </w:divBdr>
        </w:div>
        <w:div w:id="30769134">
          <w:marLeft w:val="0"/>
          <w:marRight w:val="0"/>
          <w:marTop w:val="0"/>
          <w:marBottom w:val="0"/>
          <w:divBdr>
            <w:top w:val="none" w:sz="0" w:space="0" w:color="auto"/>
            <w:left w:val="none" w:sz="0" w:space="0" w:color="auto"/>
            <w:bottom w:val="none" w:sz="0" w:space="0" w:color="auto"/>
            <w:right w:val="none" w:sz="0" w:space="0" w:color="auto"/>
          </w:divBdr>
          <w:divsChild>
            <w:div w:id="649990531">
              <w:marLeft w:val="0"/>
              <w:marRight w:val="0"/>
              <w:marTop w:val="180"/>
              <w:marBottom w:val="180"/>
              <w:divBdr>
                <w:top w:val="none" w:sz="0" w:space="0" w:color="auto"/>
                <w:left w:val="none" w:sz="0" w:space="0" w:color="auto"/>
                <w:bottom w:val="none" w:sz="0" w:space="0" w:color="auto"/>
                <w:right w:val="none" w:sz="0" w:space="0" w:color="auto"/>
              </w:divBdr>
            </w:div>
            <w:div w:id="1258556736">
              <w:marLeft w:val="0"/>
              <w:marRight w:val="0"/>
              <w:marTop w:val="180"/>
              <w:marBottom w:val="180"/>
              <w:divBdr>
                <w:top w:val="none" w:sz="0" w:space="0" w:color="auto"/>
                <w:left w:val="none" w:sz="0" w:space="0" w:color="auto"/>
                <w:bottom w:val="none" w:sz="0" w:space="0" w:color="auto"/>
                <w:right w:val="none" w:sz="0" w:space="0" w:color="auto"/>
              </w:divBdr>
            </w:div>
            <w:div w:id="123816983">
              <w:marLeft w:val="0"/>
              <w:marRight w:val="0"/>
              <w:marTop w:val="180"/>
              <w:marBottom w:val="180"/>
              <w:divBdr>
                <w:top w:val="none" w:sz="0" w:space="0" w:color="auto"/>
                <w:left w:val="none" w:sz="0" w:space="0" w:color="auto"/>
                <w:bottom w:val="none" w:sz="0" w:space="0" w:color="auto"/>
                <w:right w:val="none" w:sz="0" w:space="0" w:color="auto"/>
              </w:divBdr>
            </w:div>
            <w:div w:id="1975258580">
              <w:marLeft w:val="0"/>
              <w:marRight w:val="0"/>
              <w:marTop w:val="180"/>
              <w:marBottom w:val="180"/>
              <w:divBdr>
                <w:top w:val="none" w:sz="0" w:space="0" w:color="auto"/>
                <w:left w:val="none" w:sz="0" w:space="0" w:color="auto"/>
                <w:bottom w:val="none" w:sz="0" w:space="0" w:color="auto"/>
                <w:right w:val="none" w:sz="0" w:space="0" w:color="auto"/>
              </w:divBdr>
            </w:div>
            <w:div w:id="885486747">
              <w:marLeft w:val="0"/>
              <w:marRight w:val="0"/>
              <w:marTop w:val="180"/>
              <w:marBottom w:val="180"/>
              <w:divBdr>
                <w:top w:val="none" w:sz="0" w:space="0" w:color="auto"/>
                <w:left w:val="none" w:sz="0" w:space="0" w:color="auto"/>
                <w:bottom w:val="none" w:sz="0" w:space="0" w:color="auto"/>
                <w:right w:val="none" w:sz="0" w:space="0" w:color="auto"/>
              </w:divBdr>
            </w:div>
            <w:div w:id="1447845093">
              <w:marLeft w:val="0"/>
              <w:marRight w:val="0"/>
              <w:marTop w:val="180"/>
              <w:marBottom w:val="180"/>
              <w:divBdr>
                <w:top w:val="none" w:sz="0" w:space="0" w:color="auto"/>
                <w:left w:val="none" w:sz="0" w:space="0" w:color="auto"/>
                <w:bottom w:val="none" w:sz="0" w:space="0" w:color="auto"/>
                <w:right w:val="none" w:sz="0" w:space="0" w:color="auto"/>
              </w:divBdr>
            </w:div>
            <w:div w:id="1930961189">
              <w:marLeft w:val="0"/>
              <w:marRight w:val="0"/>
              <w:marTop w:val="180"/>
              <w:marBottom w:val="180"/>
              <w:divBdr>
                <w:top w:val="none" w:sz="0" w:space="0" w:color="auto"/>
                <w:left w:val="none" w:sz="0" w:space="0" w:color="auto"/>
                <w:bottom w:val="none" w:sz="0" w:space="0" w:color="auto"/>
                <w:right w:val="none" w:sz="0" w:space="0" w:color="auto"/>
              </w:divBdr>
            </w:div>
            <w:div w:id="513113706">
              <w:marLeft w:val="0"/>
              <w:marRight w:val="0"/>
              <w:marTop w:val="180"/>
              <w:marBottom w:val="180"/>
              <w:divBdr>
                <w:top w:val="none" w:sz="0" w:space="0" w:color="auto"/>
                <w:left w:val="none" w:sz="0" w:space="0" w:color="auto"/>
                <w:bottom w:val="none" w:sz="0" w:space="0" w:color="auto"/>
                <w:right w:val="none" w:sz="0" w:space="0" w:color="auto"/>
              </w:divBdr>
            </w:div>
            <w:div w:id="343164827">
              <w:marLeft w:val="0"/>
              <w:marRight w:val="0"/>
              <w:marTop w:val="180"/>
              <w:marBottom w:val="180"/>
              <w:divBdr>
                <w:top w:val="none" w:sz="0" w:space="0" w:color="auto"/>
                <w:left w:val="none" w:sz="0" w:space="0" w:color="auto"/>
                <w:bottom w:val="none" w:sz="0" w:space="0" w:color="auto"/>
                <w:right w:val="none" w:sz="0" w:space="0" w:color="auto"/>
              </w:divBdr>
            </w:div>
            <w:div w:id="2038852807">
              <w:marLeft w:val="0"/>
              <w:marRight w:val="0"/>
              <w:marTop w:val="180"/>
              <w:marBottom w:val="180"/>
              <w:divBdr>
                <w:top w:val="none" w:sz="0" w:space="0" w:color="auto"/>
                <w:left w:val="none" w:sz="0" w:space="0" w:color="auto"/>
                <w:bottom w:val="none" w:sz="0" w:space="0" w:color="auto"/>
                <w:right w:val="none" w:sz="0" w:space="0" w:color="auto"/>
              </w:divBdr>
            </w:div>
            <w:div w:id="1329094557">
              <w:marLeft w:val="0"/>
              <w:marRight w:val="0"/>
              <w:marTop w:val="180"/>
              <w:marBottom w:val="180"/>
              <w:divBdr>
                <w:top w:val="none" w:sz="0" w:space="0" w:color="auto"/>
                <w:left w:val="none" w:sz="0" w:space="0" w:color="auto"/>
                <w:bottom w:val="none" w:sz="0" w:space="0" w:color="auto"/>
                <w:right w:val="none" w:sz="0" w:space="0" w:color="auto"/>
              </w:divBdr>
            </w:div>
            <w:div w:id="872812114">
              <w:marLeft w:val="0"/>
              <w:marRight w:val="0"/>
              <w:marTop w:val="180"/>
              <w:marBottom w:val="180"/>
              <w:divBdr>
                <w:top w:val="none" w:sz="0" w:space="0" w:color="auto"/>
                <w:left w:val="none" w:sz="0" w:space="0" w:color="auto"/>
                <w:bottom w:val="none" w:sz="0" w:space="0" w:color="auto"/>
                <w:right w:val="none" w:sz="0" w:space="0" w:color="auto"/>
              </w:divBdr>
            </w:div>
            <w:div w:id="2098821790">
              <w:marLeft w:val="0"/>
              <w:marRight w:val="0"/>
              <w:marTop w:val="180"/>
              <w:marBottom w:val="180"/>
              <w:divBdr>
                <w:top w:val="none" w:sz="0" w:space="0" w:color="auto"/>
                <w:left w:val="none" w:sz="0" w:space="0" w:color="auto"/>
                <w:bottom w:val="none" w:sz="0" w:space="0" w:color="auto"/>
                <w:right w:val="none" w:sz="0" w:space="0" w:color="auto"/>
              </w:divBdr>
            </w:div>
            <w:div w:id="1135566251">
              <w:marLeft w:val="0"/>
              <w:marRight w:val="0"/>
              <w:marTop w:val="180"/>
              <w:marBottom w:val="180"/>
              <w:divBdr>
                <w:top w:val="none" w:sz="0" w:space="0" w:color="auto"/>
                <w:left w:val="none" w:sz="0" w:space="0" w:color="auto"/>
                <w:bottom w:val="none" w:sz="0" w:space="0" w:color="auto"/>
                <w:right w:val="none" w:sz="0" w:space="0" w:color="auto"/>
              </w:divBdr>
            </w:div>
            <w:div w:id="1292981462">
              <w:marLeft w:val="0"/>
              <w:marRight w:val="0"/>
              <w:marTop w:val="180"/>
              <w:marBottom w:val="180"/>
              <w:divBdr>
                <w:top w:val="none" w:sz="0" w:space="0" w:color="auto"/>
                <w:left w:val="none" w:sz="0" w:space="0" w:color="auto"/>
                <w:bottom w:val="none" w:sz="0" w:space="0" w:color="auto"/>
                <w:right w:val="none" w:sz="0" w:space="0" w:color="auto"/>
              </w:divBdr>
            </w:div>
            <w:div w:id="644774483">
              <w:marLeft w:val="0"/>
              <w:marRight w:val="0"/>
              <w:marTop w:val="180"/>
              <w:marBottom w:val="180"/>
              <w:divBdr>
                <w:top w:val="none" w:sz="0" w:space="0" w:color="auto"/>
                <w:left w:val="none" w:sz="0" w:space="0" w:color="auto"/>
                <w:bottom w:val="none" w:sz="0" w:space="0" w:color="auto"/>
                <w:right w:val="none" w:sz="0" w:space="0" w:color="auto"/>
              </w:divBdr>
            </w:div>
            <w:div w:id="590314941">
              <w:marLeft w:val="0"/>
              <w:marRight w:val="0"/>
              <w:marTop w:val="180"/>
              <w:marBottom w:val="180"/>
              <w:divBdr>
                <w:top w:val="none" w:sz="0" w:space="0" w:color="auto"/>
                <w:left w:val="none" w:sz="0" w:space="0" w:color="auto"/>
                <w:bottom w:val="none" w:sz="0" w:space="0" w:color="auto"/>
                <w:right w:val="none" w:sz="0" w:space="0" w:color="auto"/>
              </w:divBdr>
            </w:div>
            <w:div w:id="1840191705">
              <w:marLeft w:val="0"/>
              <w:marRight w:val="0"/>
              <w:marTop w:val="180"/>
              <w:marBottom w:val="180"/>
              <w:divBdr>
                <w:top w:val="none" w:sz="0" w:space="0" w:color="auto"/>
                <w:left w:val="none" w:sz="0" w:space="0" w:color="auto"/>
                <w:bottom w:val="none" w:sz="0" w:space="0" w:color="auto"/>
                <w:right w:val="none" w:sz="0" w:space="0" w:color="auto"/>
              </w:divBdr>
            </w:div>
            <w:div w:id="2134319970">
              <w:marLeft w:val="0"/>
              <w:marRight w:val="0"/>
              <w:marTop w:val="180"/>
              <w:marBottom w:val="180"/>
              <w:divBdr>
                <w:top w:val="none" w:sz="0" w:space="0" w:color="auto"/>
                <w:left w:val="none" w:sz="0" w:space="0" w:color="auto"/>
                <w:bottom w:val="none" w:sz="0" w:space="0" w:color="auto"/>
                <w:right w:val="none" w:sz="0" w:space="0" w:color="auto"/>
              </w:divBdr>
            </w:div>
            <w:div w:id="882327805">
              <w:marLeft w:val="0"/>
              <w:marRight w:val="0"/>
              <w:marTop w:val="180"/>
              <w:marBottom w:val="180"/>
              <w:divBdr>
                <w:top w:val="none" w:sz="0" w:space="0" w:color="auto"/>
                <w:left w:val="none" w:sz="0" w:space="0" w:color="auto"/>
                <w:bottom w:val="none" w:sz="0" w:space="0" w:color="auto"/>
                <w:right w:val="none" w:sz="0" w:space="0" w:color="auto"/>
              </w:divBdr>
            </w:div>
            <w:div w:id="1508325957">
              <w:marLeft w:val="0"/>
              <w:marRight w:val="0"/>
              <w:marTop w:val="180"/>
              <w:marBottom w:val="180"/>
              <w:divBdr>
                <w:top w:val="none" w:sz="0" w:space="0" w:color="auto"/>
                <w:left w:val="none" w:sz="0" w:space="0" w:color="auto"/>
                <w:bottom w:val="none" w:sz="0" w:space="0" w:color="auto"/>
                <w:right w:val="none" w:sz="0" w:space="0" w:color="auto"/>
              </w:divBdr>
            </w:div>
            <w:div w:id="1643340199">
              <w:marLeft w:val="0"/>
              <w:marRight w:val="0"/>
              <w:marTop w:val="180"/>
              <w:marBottom w:val="180"/>
              <w:divBdr>
                <w:top w:val="none" w:sz="0" w:space="0" w:color="auto"/>
                <w:left w:val="none" w:sz="0" w:space="0" w:color="auto"/>
                <w:bottom w:val="none" w:sz="0" w:space="0" w:color="auto"/>
                <w:right w:val="none" w:sz="0" w:space="0" w:color="auto"/>
              </w:divBdr>
            </w:div>
            <w:div w:id="100301066">
              <w:marLeft w:val="0"/>
              <w:marRight w:val="0"/>
              <w:marTop w:val="180"/>
              <w:marBottom w:val="180"/>
              <w:divBdr>
                <w:top w:val="none" w:sz="0" w:space="0" w:color="auto"/>
                <w:left w:val="none" w:sz="0" w:space="0" w:color="auto"/>
                <w:bottom w:val="none" w:sz="0" w:space="0" w:color="auto"/>
                <w:right w:val="none" w:sz="0" w:space="0" w:color="auto"/>
              </w:divBdr>
            </w:div>
            <w:div w:id="69811046">
              <w:marLeft w:val="0"/>
              <w:marRight w:val="0"/>
              <w:marTop w:val="180"/>
              <w:marBottom w:val="180"/>
              <w:divBdr>
                <w:top w:val="none" w:sz="0" w:space="0" w:color="auto"/>
                <w:left w:val="none" w:sz="0" w:space="0" w:color="auto"/>
                <w:bottom w:val="none" w:sz="0" w:space="0" w:color="auto"/>
                <w:right w:val="none" w:sz="0" w:space="0" w:color="auto"/>
              </w:divBdr>
            </w:div>
            <w:div w:id="710543892">
              <w:marLeft w:val="0"/>
              <w:marRight w:val="0"/>
              <w:marTop w:val="180"/>
              <w:marBottom w:val="180"/>
              <w:divBdr>
                <w:top w:val="none" w:sz="0" w:space="0" w:color="auto"/>
                <w:left w:val="none" w:sz="0" w:space="0" w:color="auto"/>
                <w:bottom w:val="none" w:sz="0" w:space="0" w:color="auto"/>
                <w:right w:val="none" w:sz="0" w:space="0" w:color="auto"/>
              </w:divBdr>
            </w:div>
            <w:div w:id="560990783">
              <w:marLeft w:val="0"/>
              <w:marRight w:val="0"/>
              <w:marTop w:val="0"/>
              <w:marBottom w:val="375"/>
              <w:divBdr>
                <w:top w:val="single" w:sz="24" w:space="19" w:color="999999"/>
                <w:left w:val="none" w:sz="0" w:space="0" w:color="auto"/>
                <w:bottom w:val="none" w:sz="0" w:space="0" w:color="auto"/>
                <w:right w:val="none" w:sz="0" w:space="0" w:color="auto"/>
              </w:divBdr>
            </w:div>
            <w:div w:id="734743917">
              <w:marLeft w:val="0"/>
              <w:marRight w:val="0"/>
              <w:marTop w:val="0"/>
              <w:marBottom w:val="375"/>
              <w:divBdr>
                <w:top w:val="single" w:sz="24" w:space="19" w:color="999999"/>
                <w:left w:val="none" w:sz="0" w:space="0" w:color="auto"/>
                <w:bottom w:val="none" w:sz="0" w:space="0" w:color="auto"/>
                <w:right w:val="none" w:sz="0" w:space="0" w:color="auto"/>
              </w:divBdr>
            </w:div>
            <w:div w:id="355467895">
              <w:marLeft w:val="0"/>
              <w:marRight w:val="0"/>
              <w:marTop w:val="180"/>
              <w:marBottom w:val="180"/>
              <w:divBdr>
                <w:top w:val="none" w:sz="0" w:space="0" w:color="auto"/>
                <w:left w:val="none" w:sz="0" w:space="0" w:color="auto"/>
                <w:bottom w:val="none" w:sz="0" w:space="0" w:color="auto"/>
                <w:right w:val="none" w:sz="0" w:space="0" w:color="auto"/>
              </w:divBdr>
            </w:div>
            <w:div w:id="276759881">
              <w:marLeft w:val="0"/>
              <w:marRight w:val="0"/>
              <w:marTop w:val="180"/>
              <w:marBottom w:val="180"/>
              <w:divBdr>
                <w:top w:val="none" w:sz="0" w:space="0" w:color="auto"/>
                <w:left w:val="none" w:sz="0" w:space="0" w:color="auto"/>
                <w:bottom w:val="none" w:sz="0" w:space="0" w:color="auto"/>
                <w:right w:val="none" w:sz="0" w:space="0" w:color="auto"/>
              </w:divBdr>
            </w:div>
            <w:div w:id="1995639850">
              <w:marLeft w:val="0"/>
              <w:marRight w:val="0"/>
              <w:marTop w:val="0"/>
              <w:marBottom w:val="375"/>
              <w:divBdr>
                <w:top w:val="single" w:sz="24" w:space="19" w:color="999999"/>
                <w:left w:val="none" w:sz="0" w:space="0" w:color="auto"/>
                <w:bottom w:val="none" w:sz="0" w:space="0" w:color="auto"/>
                <w:right w:val="none" w:sz="0" w:space="0" w:color="auto"/>
              </w:divBdr>
              <w:divsChild>
                <w:div w:id="2018535741">
                  <w:marLeft w:val="0"/>
                  <w:marRight w:val="0"/>
                  <w:marTop w:val="180"/>
                  <w:marBottom w:val="180"/>
                  <w:divBdr>
                    <w:top w:val="none" w:sz="0" w:space="0" w:color="auto"/>
                    <w:left w:val="none" w:sz="0" w:space="0" w:color="auto"/>
                    <w:bottom w:val="none" w:sz="0" w:space="0" w:color="auto"/>
                    <w:right w:val="none" w:sz="0" w:space="0" w:color="auto"/>
                  </w:divBdr>
                </w:div>
              </w:divsChild>
            </w:div>
            <w:div w:id="897595722">
              <w:marLeft w:val="0"/>
              <w:marRight w:val="0"/>
              <w:marTop w:val="180"/>
              <w:marBottom w:val="180"/>
              <w:divBdr>
                <w:top w:val="none" w:sz="0" w:space="0" w:color="auto"/>
                <w:left w:val="none" w:sz="0" w:space="0" w:color="auto"/>
                <w:bottom w:val="none" w:sz="0" w:space="0" w:color="auto"/>
                <w:right w:val="none" w:sz="0" w:space="0" w:color="auto"/>
              </w:divBdr>
            </w:div>
            <w:div w:id="1405108823">
              <w:marLeft w:val="0"/>
              <w:marRight w:val="0"/>
              <w:marTop w:val="180"/>
              <w:marBottom w:val="180"/>
              <w:divBdr>
                <w:top w:val="none" w:sz="0" w:space="0" w:color="auto"/>
                <w:left w:val="none" w:sz="0" w:space="0" w:color="auto"/>
                <w:bottom w:val="none" w:sz="0" w:space="0" w:color="auto"/>
                <w:right w:val="none" w:sz="0" w:space="0" w:color="auto"/>
              </w:divBdr>
            </w:div>
            <w:div w:id="1827549982">
              <w:marLeft w:val="0"/>
              <w:marRight w:val="0"/>
              <w:marTop w:val="180"/>
              <w:marBottom w:val="180"/>
              <w:divBdr>
                <w:top w:val="none" w:sz="0" w:space="0" w:color="auto"/>
                <w:left w:val="none" w:sz="0" w:space="0" w:color="auto"/>
                <w:bottom w:val="none" w:sz="0" w:space="0" w:color="auto"/>
                <w:right w:val="none" w:sz="0" w:space="0" w:color="auto"/>
              </w:divBdr>
            </w:div>
            <w:div w:id="431125555">
              <w:marLeft w:val="0"/>
              <w:marRight w:val="0"/>
              <w:marTop w:val="180"/>
              <w:marBottom w:val="180"/>
              <w:divBdr>
                <w:top w:val="none" w:sz="0" w:space="0" w:color="auto"/>
                <w:left w:val="none" w:sz="0" w:space="0" w:color="auto"/>
                <w:bottom w:val="none" w:sz="0" w:space="0" w:color="auto"/>
                <w:right w:val="none" w:sz="0" w:space="0" w:color="auto"/>
              </w:divBdr>
            </w:div>
            <w:div w:id="433860995">
              <w:marLeft w:val="0"/>
              <w:marRight w:val="0"/>
              <w:marTop w:val="180"/>
              <w:marBottom w:val="180"/>
              <w:divBdr>
                <w:top w:val="none" w:sz="0" w:space="0" w:color="auto"/>
                <w:left w:val="none" w:sz="0" w:space="0" w:color="auto"/>
                <w:bottom w:val="none" w:sz="0" w:space="0" w:color="auto"/>
                <w:right w:val="none" w:sz="0" w:space="0" w:color="auto"/>
              </w:divBdr>
            </w:div>
            <w:div w:id="661394049">
              <w:marLeft w:val="0"/>
              <w:marRight w:val="0"/>
              <w:marTop w:val="180"/>
              <w:marBottom w:val="180"/>
              <w:divBdr>
                <w:top w:val="none" w:sz="0" w:space="0" w:color="auto"/>
                <w:left w:val="none" w:sz="0" w:space="0" w:color="auto"/>
                <w:bottom w:val="none" w:sz="0" w:space="0" w:color="auto"/>
                <w:right w:val="none" w:sz="0" w:space="0" w:color="auto"/>
              </w:divBdr>
            </w:div>
            <w:div w:id="3198481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3792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ubrev08.bls.gov/xxx_test/jay/chart_maker/better_table_wizard.htm" TargetMode="External"/><Relationship Id="rId11" Type="http://schemas.openxmlformats.org/officeDocument/2006/relationships/hyperlink" Target="mailto:mcdaniel.jay@bls.gov"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Bureau of Labor Statistics</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McDaniel, Jay  - BLS</dc:creator>
  <cp:keywords/>
  <dc:description/>
  <cp:lastModifiedBy>McDaniel, Jay  - BLS</cp:lastModifiedBy>
  <cp:revision>1</cp:revision>
  <cp:lastPrinted>2014-03-25T19:15:00Z</cp:lastPrinted>
  <dcterms:created xsi:type="dcterms:W3CDTF">2014-03-25T19:13:00Z</dcterms:created>
  <dcterms:modified xsi:type="dcterms:W3CDTF">2014-03-27T14:20:00Z</dcterms:modified>
</cp:coreProperties>
</file>