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Dl: 5/5/2023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2.1 (Scheduler): 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2.2.1 + 2.2.2 (Virtual memory mapping + Physical memory): Thạnh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2.2.3 + 2.2.4 (Address translation + Wrapping-up all implementations): Đạt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