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9158DE" w:rsidRDefault="009158DE" w14:paraId="4F72DF99" wp14:textId="77777777">
      <w:pPr>
        <w:pStyle w:val="TOCHeading"/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</w:pPr>
      <w:bookmarkStart w:name="_Toc315157996" w:id="0"/>
      <w:bookmarkStart w:name="_Toc315157995" w:id="1"/>
      <w: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t>Worth 10% of ASP.NET part 2.</w:t>
      </w:r>
    </w:p>
    <w:p xmlns:wp14="http://schemas.microsoft.com/office/word/2010/wordml" w:rsidR="009158DE" w:rsidP="009158DE" w:rsidRDefault="009158DE" w14:paraId="3A391688" wp14:textId="77777777">
      <w:r>
        <w:t>Due January 27, 9AM</w:t>
      </w:r>
    </w:p>
    <w:p xmlns:wp14="http://schemas.microsoft.com/office/word/2010/wordml" w:rsidR="009158DE" w:rsidP="009158DE" w:rsidRDefault="009158DE" w14:paraId="0F3FAFB0" wp14:textId="77777777">
      <w:r>
        <w:t xml:space="preserve">Please only upload this word document with your answers in it to the appropriate drop box. </w:t>
      </w:r>
    </w:p>
    <w:p xmlns:wp14="http://schemas.microsoft.com/office/word/2010/wordml" w:rsidRPr="009158DE" w:rsidR="009158DE" w:rsidP="009158DE" w:rsidRDefault="009158DE" w14:paraId="57107686" wp14:textId="77777777"/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</w:rPr>
        <w:id w:val="77950346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D33721" w:rsidRDefault="00D33721" w14:paraId="180AE012" wp14:textId="77777777">
          <w:pPr>
            <w:pStyle w:val="TOCHeading"/>
          </w:pPr>
          <w:r>
            <w:t>Contents</w:t>
          </w:r>
        </w:p>
        <w:p xmlns:wp14="http://schemas.microsoft.com/office/word/2010/wordml" w:rsidR="009158DE" w:rsidRDefault="00BE6BCE" w14:paraId="44CE29C8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D33721">
            <w:instrText xml:space="preserve"> TOC \o "1-3" \h \z \u </w:instrText>
          </w:r>
          <w:r>
            <w:fldChar w:fldCharType="separate"/>
          </w:r>
          <w:hyperlink w:history="1" w:anchor="_Toc441040525">
            <w:r w:rsidRPr="00436052" w:rsidR="009158DE">
              <w:rPr>
                <w:rStyle w:val="Hyperlink"/>
                <w:noProof/>
              </w:rPr>
              <w:t>Using Asynchronous Tasks in ASP.NET</w:t>
            </w:r>
            <w:r w:rsidR="009158DE">
              <w:rPr>
                <w:noProof/>
                <w:webHidden/>
              </w:rPr>
              <w:tab/>
            </w:r>
            <w:r w:rsidR="009158DE">
              <w:rPr>
                <w:noProof/>
                <w:webHidden/>
              </w:rPr>
              <w:fldChar w:fldCharType="begin"/>
            </w:r>
            <w:r w:rsidR="009158DE">
              <w:rPr>
                <w:noProof/>
                <w:webHidden/>
              </w:rPr>
              <w:instrText xml:space="preserve"> PAGEREF _Toc441040525 \h </w:instrText>
            </w:r>
            <w:r w:rsidR="009158DE">
              <w:rPr>
                <w:noProof/>
                <w:webHidden/>
              </w:rPr>
            </w:r>
            <w:r w:rsidR="009158DE">
              <w:rPr>
                <w:noProof/>
                <w:webHidden/>
              </w:rPr>
              <w:fldChar w:fldCharType="separate"/>
            </w:r>
            <w:r w:rsidR="009158DE">
              <w:rPr>
                <w:noProof/>
                <w:webHidden/>
              </w:rPr>
              <w:t>1</w:t>
            </w:r>
            <w:r w:rsidR="009158DE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62EA6EB2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26">
            <w:r w:rsidRPr="00436052">
              <w:rPr>
                <w:rStyle w:val="Hyperlink"/>
                <w:noProof/>
              </w:rPr>
              <w:t>When Not to Use Asynchronous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5DA4DF24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27">
            <w:r w:rsidRPr="00436052">
              <w:rPr>
                <w:rStyle w:val="Hyperlink"/>
                <w:noProof/>
              </w:rPr>
              <w:t>When to Use Asynchronous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60ADFC27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28">
            <w:r w:rsidRPr="00436052">
              <w:rPr>
                <w:rStyle w:val="Hyperlink"/>
                <w:noProof/>
              </w:rPr>
              <w:t>Using Existing Asynchronous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3DE4FF31" wp14:textId="7777777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29">
            <w:r w:rsidRPr="00436052">
              <w:rPr>
                <w:rStyle w:val="Hyperlink"/>
                <w:noProof/>
              </w:rPr>
              <w:t>Creating Custom Asynchronous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0F42033A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30">
            <w:r w:rsidRPr="00436052">
              <w:rPr>
                <w:rStyle w:val="Hyperlink"/>
                <w:noProof/>
              </w:rPr>
              <w:t>Returning JSON in an MVC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0E8AEFDE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31">
            <w:r w:rsidRPr="00436052">
              <w:rPr>
                <w:rStyle w:val="Hyperlink"/>
                <w:noProof/>
              </w:rPr>
              <w:t>Exercise 1: Asynchronous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9158DE" w:rsidRDefault="009158DE" w14:paraId="09E98192" wp14:textId="777777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history="1" w:anchor="_Toc441040532">
            <w:r w:rsidRPr="00436052">
              <w:rPr>
                <w:rStyle w:val="Hyperlink"/>
                <w:noProof/>
              </w:rPr>
              <w:t>Exercise 2: Serving JSON from an MVC Controller (Not Web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_Toc441040532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33721" w:rsidRDefault="00BE6BCE" w14:paraId="294E001F" wp14:textId="77777777">
          <w:r>
            <w:fldChar w:fldCharType="end"/>
          </w:r>
        </w:p>
      </w:sdtContent>
    </w:sdt>
    <w:p xmlns:wp14="http://schemas.microsoft.com/office/word/2010/wordml" w:rsidR="002B3B6B" w:rsidP="00644B37" w:rsidRDefault="002B3B6B" w14:paraId="053C8A42" wp14:textId="77777777">
      <w:bookmarkStart w:name="_GoBack" w:id="2"/>
      <w:bookmarkEnd w:id="0"/>
      <w:bookmarkEnd w:id="1"/>
      <w:bookmarkEnd w:id="2"/>
    </w:p>
    <w:p xmlns:wp14="http://schemas.microsoft.com/office/word/2010/wordml" w:rsidR="00664A22" w:rsidP="006E1C57" w:rsidRDefault="006E1C57" w14:paraId="37DE473B" wp14:textId="77777777">
      <w:pPr>
        <w:pStyle w:val="Heading1"/>
      </w:pPr>
      <w:bookmarkStart w:name="_Toc441040525" w:id="3"/>
      <w:r>
        <w:t>Using Asynchronous Tasks in ASP.NET</w:t>
      </w:r>
      <w:bookmarkEnd w:id="3"/>
    </w:p>
    <w:p xmlns:wp14="http://schemas.microsoft.com/office/word/2010/wordml" w:rsidR="00D243FB" w:rsidP="00041DCE" w:rsidRDefault="00D243FB" w14:paraId="4F36988C" wp14:textId="77777777">
      <w:r>
        <w:t xml:space="preserve">In MVC applications, </w:t>
      </w:r>
      <w:r w:rsidR="008D6F2A">
        <w:t>o</w:t>
      </w:r>
      <w:r>
        <w:t xml:space="preserve">nly so many </w:t>
      </w:r>
      <w:r w:rsidR="008D6F2A">
        <w:t xml:space="preserve">concurrent </w:t>
      </w:r>
      <w:r>
        <w:t xml:space="preserve">users can make simultaneous requests before the application </w:t>
      </w:r>
      <w:r w:rsidR="006E1C57">
        <w:t xml:space="preserve">starts to lag </w:t>
      </w:r>
      <w:r w:rsidR="008D6F2A">
        <w:t xml:space="preserve">or even stall </w:t>
      </w:r>
      <w:r w:rsidR="006E1C57">
        <w:t xml:space="preserve">because </w:t>
      </w:r>
      <w:r w:rsidR="008D6F2A">
        <w:t xml:space="preserve">the application has run out of </w:t>
      </w:r>
      <w:r w:rsidR="006E1C57">
        <w:t>“</w:t>
      </w:r>
      <w:r w:rsidRPr="006E1C57" w:rsidR="006E1C57">
        <w:rPr>
          <w:b/>
        </w:rPr>
        <w:t>request threads</w:t>
      </w:r>
      <w:r w:rsidR="008D6F2A">
        <w:t xml:space="preserve">”. </w:t>
      </w:r>
      <w:r>
        <w:t xml:space="preserve">You can however use </w:t>
      </w:r>
      <w:proofErr w:type="spellStart"/>
      <w:r w:rsidRPr="006E1C57">
        <w:rPr>
          <w:b/>
        </w:rPr>
        <w:t>async</w:t>
      </w:r>
      <w:proofErr w:type="spellEnd"/>
      <w:r>
        <w:t xml:space="preserve"> programming </w:t>
      </w:r>
      <w:r w:rsidR="008D6F2A">
        <w:t>methods for time intensive calls for resources over the network</w:t>
      </w:r>
      <w:r w:rsidR="006E1C57">
        <w:t xml:space="preserve"> to free up the request thread for another user.</w:t>
      </w:r>
      <w:r>
        <w:t xml:space="preserve">  </w:t>
      </w:r>
      <w:r w:rsidR="008D6F2A">
        <w:t>Asynchronous methods</w:t>
      </w:r>
      <w:r w:rsidR="00073596">
        <w:t xml:space="preserve"> </w:t>
      </w:r>
      <w:r w:rsidR="008D6F2A">
        <w:t>release</w:t>
      </w:r>
      <w:r>
        <w:t xml:space="preserve"> the request thread while </w:t>
      </w:r>
      <w:r w:rsidR="008D6F2A">
        <w:t xml:space="preserve">they wait for the resource to arrive.  </w:t>
      </w:r>
      <w:r>
        <w:t xml:space="preserve"> </w:t>
      </w:r>
      <w:r w:rsidR="006E1C57">
        <w:t>Once the resource is obtained the method takes another request thread from the pool.</w:t>
      </w:r>
    </w:p>
    <w:p xmlns:wp14="http://schemas.microsoft.com/office/word/2010/wordml" w:rsidR="009D1072" w:rsidP="00041DCE" w:rsidRDefault="009D1072" w14:paraId="2F68D33C" wp14:textId="77777777">
      <w:r w:rsidRPr="009D1072">
        <w:t xml:space="preserve">In most applications using </w:t>
      </w:r>
      <w:r w:rsidR="008D6F2A">
        <w:t>asynchronous methods</w:t>
      </w:r>
      <w:r w:rsidRPr="009D1072">
        <w:t xml:space="preserve"> will have no noticeable benefits and</w:t>
      </w:r>
      <w:r w:rsidR="006E1C57">
        <w:t xml:space="preserve"> in some cases using </w:t>
      </w:r>
      <w:r w:rsidR="008D6F2A">
        <w:t>them</w:t>
      </w:r>
      <w:r w:rsidRPr="009D1072">
        <w:t xml:space="preserve"> could </w:t>
      </w:r>
      <w:r w:rsidR="006E1C57">
        <w:t xml:space="preserve">even </w:t>
      </w:r>
      <w:r w:rsidRPr="009D1072">
        <w:t xml:space="preserve">be detrimental. Use tests, profiling and common sense to measure the impact of </w:t>
      </w:r>
      <w:r w:rsidR="008D6F2A">
        <w:t>asynchronous methods</w:t>
      </w:r>
      <w:r w:rsidRPr="009D1072">
        <w:t xml:space="preserve"> in your particular scenario.</w:t>
      </w:r>
    </w:p>
    <w:p xmlns:wp14="http://schemas.microsoft.com/office/word/2010/wordml" w:rsidR="006E1C57" w:rsidP="006E1C57" w:rsidRDefault="006E1C57" w14:paraId="6AD104BB" wp14:textId="77777777">
      <w:pPr>
        <w:pStyle w:val="Heading2"/>
      </w:pPr>
      <w:bookmarkStart w:name="_Toc441040526" w:id="4"/>
      <w:r>
        <w:t>When Not to Use Asynchronous Methods</w:t>
      </w:r>
      <w:bookmarkEnd w:id="4"/>
    </w:p>
    <w:p xmlns:wp14="http://schemas.microsoft.com/office/word/2010/wordml" w:rsidR="009D1072" w:rsidP="00073596" w:rsidRDefault="008D6F2A" w14:paraId="0E700FFB" wp14:textId="77777777">
      <w:pPr>
        <w:pStyle w:val="ListParagraph"/>
        <w:numPr>
          <w:ilvl w:val="0"/>
          <w:numId w:val="15"/>
        </w:numPr>
      </w:pPr>
      <w:r>
        <w:t>Short operations</w:t>
      </w:r>
    </w:p>
    <w:p xmlns:wp14="http://schemas.microsoft.com/office/word/2010/wordml" w:rsidR="009D1072" w:rsidP="00073596" w:rsidRDefault="008D6F2A" w14:paraId="511EAAB0" wp14:textId="77777777">
      <w:pPr>
        <w:pStyle w:val="ListParagraph"/>
        <w:numPr>
          <w:ilvl w:val="0"/>
          <w:numId w:val="15"/>
        </w:numPr>
      </w:pPr>
      <w:r>
        <w:t>Simplicity is preferred</w:t>
      </w:r>
      <w:r w:rsidR="009D1072">
        <w:t>.</w:t>
      </w:r>
    </w:p>
    <w:p xmlns:wp14="http://schemas.microsoft.com/office/word/2010/wordml" w:rsidR="006E1C57" w:rsidP="006E1C57" w:rsidRDefault="006E1C57" w14:paraId="0E4B698D" wp14:textId="77777777">
      <w:pPr>
        <w:pStyle w:val="Heading2"/>
      </w:pPr>
      <w:bookmarkStart w:name="_Toc441040527" w:id="5"/>
      <w:r>
        <w:t>When to Use Asynchronous Methods</w:t>
      </w:r>
      <w:bookmarkEnd w:id="5"/>
    </w:p>
    <w:p xmlns:wp14="http://schemas.microsoft.com/office/word/2010/wordml" w:rsidR="006C75C0" w:rsidP="006C75C0" w:rsidRDefault="006C75C0" w14:paraId="40A75BEF" wp14:textId="77777777">
      <w:pPr>
        <w:pStyle w:val="ListParagraph"/>
        <w:numPr>
          <w:ilvl w:val="0"/>
          <w:numId w:val="16"/>
        </w:numPr>
      </w:pPr>
      <w:r>
        <w:t>Delays occur during calls for remote REST services or large amounts of remote data.</w:t>
      </w:r>
    </w:p>
    <w:p xmlns:wp14="http://schemas.microsoft.com/office/word/2010/wordml" w:rsidR="006C75C0" w:rsidP="006C75C0" w:rsidRDefault="006C75C0" w14:paraId="4AFFAAB6" wp14:textId="77777777">
      <w:pPr>
        <w:pStyle w:val="ListParagraph"/>
        <w:numPr>
          <w:ilvl w:val="0"/>
          <w:numId w:val="16"/>
        </w:numPr>
      </w:pPr>
      <w:r>
        <w:lastRenderedPageBreak/>
        <w:t>&gt;=</w:t>
      </w:r>
      <w:r>
        <w:t xml:space="preserve"> .NET 4.5</w:t>
      </w:r>
    </w:p>
    <w:p xmlns:wp14="http://schemas.microsoft.com/office/word/2010/wordml" w:rsidR="006C75C0" w:rsidP="00073596" w:rsidRDefault="006C75C0" w14:paraId="6301EE65" wp14:textId="77777777">
      <w:pPr>
        <w:pStyle w:val="ListParagraph"/>
        <w:numPr>
          <w:ilvl w:val="0"/>
          <w:numId w:val="16"/>
        </w:numPr>
      </w:pPr>
      <w:r>
        <w:t>A</w:t>
      </w:r>
      <w:r w:rsidR="009D1072">
        <w:t>synchronous methods</w:t>
      </w:r>
      <w:r w:rsidR="00073596">
        <w:t>.</w:t>
      </w:r>
      <w:r w:rsidR="00407C11">
        <w:t xml:space="preserve"> </w:t>
      </w:r>
    </w:p>
    <w:p xmlns:wp14="http://schemas.microsoft.com/office/word/2010/wordml" w:rsidR="006C75C0" w:rsidP="006C75C0" w:rsidRDefault="006C75C0" w14:paraId="4794EF06" wp14:textId="77777777">
      <w:pPr>
        <w:pStyle w:val="Heading2"/>
      </w:pPr>
      <w:bookmarkStart w:name="_Toc441040528" w:id="6"/>
      <w:r>
        <w:t>Using Existing Asynchronous Methods</w:t>
      </w:r>
      <w:bookmarkEnd w:id="6"/>
    </w:p>
    <w:p xmlns:wp14="http://schemas.microsoft.com/office/word/2010/wordml" w:rsidR="00073596" w:rsidP="006C75C0" w:rsidRDefault="00407C11" w14:paraId="7B29323E" wp14:textId="77777777">
      <w:r>
        <w:t>To view asynchronous methods</w:t>
      </w:r>
      <w:r w:rsidR="003B47BF">
        <w:t xml:space="preserve"> available to your objects, after the object reference enter </w:t>
      </w:r>
      <w:r w:rsidR="006C75C0">
        <w:t>a dot</w:t>
      </w:r>
      <w:r w:rsidR="003B47BF">
        <w:t xml:space="preserve"> and the methods available to it will appear in the drop down. Asynchronou</w:t>
      </w:r>
      <w:r w:rsidR="006C75C0">
        <w:t xml:space="preserve">s methods will end with </w:t>
      </w:r>
      <w:proofErr w:type="spellStart"/>
      <w:r w:rsidRPr="006C75C0" w:rsidR="006C75C0">
        <w:rPr>
          <w:b/>
        </w:rPr>
        <w:t>Async</w:t>
      </w:r>
      <w:proofErr w:type="spellEnd"/>
      <w:r w:rsidR="006C75C0">
        <w:t>.</w:t>
      </w:r>
    </w:p>
    <w:p xmlns:wp14="http://schemas.microsoft.com/office/word/2010/wordml" w:rsidR="00407C11" w:rsidP="00407C11" w:rsidRDefault="00407C11" w14:paraId="17BADCFA" wp14:textId="77777777">
      <w:pPr>
        <w:ind w:left="360"/>
      </w:pPr>
      <w:r>
        <w:t xml:space="preserve"> </w:t>
      </w:r>
      <w:r>
        <w:rPr>
          <w:noProof/>
        </w:rPr>
        <w:drawing>
          <wp:inline xmlns:wp14="http://schemas.microsoft.com/office/word/2010/wordprocessingDrawing" distT="0" distB="0" distL="0" distR="0" wp14:anchorId="6697E586" wp14:editId="6C4D3A1E">
            <wp:extent cx="5943600" cy="24288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C75C0" w:rsidP="006C75C0" w:rsidRDefault="006C75C0" w14:paraId="0713F1CF" wp14:textId="77777777">
      <w:pPr>
        <w:pStyle w:val="Heading2"/>
      </w:pPr>
      <w:bookmarkStart w:name="_Toc441040529" w:id="7"/>
      <w:r>
        <w:t>Creating Custom Asynchronous Methods</w:t>
      </w:r>
      <w:bookmarkEnd w:id="7"/>
    </w:p>
    <w:p xmlns:wp14="http://schemas.microsoft.com/office/word/2010/wordml" w:rsidRPr="006C75C0" w:rsidR="006C75C0" w:rsidP="006C75C0" w:rsidRDefault="006C75C0" w14:paraId="271AFCE6" wp14:textId="77777777">
      <w:r>
        <w:t xml:space="preserve">You can create custom asynchronous methods. One common way to do this is to start the method header with the keywords </w:t>
      </w:r>
      <w:proofErr w:type="spellStart"/>
      <w:r w:rsidRPr="00ED609A">
        <w:rPr>
          <w:b/>
        </w:rPr>
        <w:t>async</w:t>
      </w:r>
      <w:proofErr w:type="spellEnd"/>
      <w:r w:rsidRPr="00ED609A">
        <w:rPr>
          <w:b/>
        </w:rPr>
        <w:t xml:space="preserve"> Task</w:t>
      </w:r>
      <w:r>
        <w:t>.</w:t>
      </w:r>
      <w:r w:rsidR="00ED609A">
        <w:t xml:space="preserve"> Then, you can use the key word </w:t>
      </w:r>
      <w:proofErr w:type="gramStart"/>
      <w:r w:rsidRPr="00ED609A" w:rsidR="00ED609A">
        <w:rPr>
          <w:b/>
        </w:rPr>
        <w:t>await</w:t>
      </w:r>
      <w:proofErr w:type="gramEnd"/>
      <w:r w:rsidR="00ED609A">
        <w:t xml:space="preserve"> before each call to the asynchronous method.</w:t>
      </w:r>
    </w:p>
    <w:p xmlns:wp14="http://schemas.microsoft.com/office/word/2010/wordml" w:rsidR="009D1072" w:rsidP="00866E4F" w:rsidRDefault="00866E4F" w14:paraId="47842671" wp14:textId="77777777">
      <w:pPr>
        <w:pStyle w:val="Caption"/>
      </w:pPr>
      <w:r>
        <w:t xml:space="preserve">Example </w:t>
      </w:r>
      <w:r w:rsidR="009158DE">
        <w:fldChar w:fldCharType="begin"/>
      </w:r>
      <w:r w:rsidR="009158DE">
        <w:instrText xml:space="preserve"> SEQ Example \* ARABIC </w:instrText>
      </w:r>
      <w:r w:rsidR="009158DE">
        <w:fldChar w:fldCharType="separate"/>
      </w:r>
      <w:r w:rsidR="009158DE">
        <w:rPr>
          <w:noProof/>
        </w:rPr>
        <w:t>1</w:t>
      </w:r>
      <w:r w:rsidR="009158DE">
        <w:rPr>
          <w:noProof/>
        </w:rPr>
        <w:fldChar w:fldCharType="end"/>
      </w:r>
      <w:r>
        <w:t>: An Asynchronous Call to the Database</w:t>
      </w:r>
    </w:p>
    <w:p xmlns:wp14="http://schemas.microsoft.com/office/word/2010/wordml" w:rsidR="00ED609A" w:rsidP="00407C11" w:rsidRDefault="008F0C90" w14:paraId="45B05AF8" wp14:textId="77777777">
      <w:pPr>
        <w:autoSpaceDE w:val="0"/>
        <w:autoSpaceDN w:val="0"/>
        <w:adjustRightInd w:val="0"/>
        <w:spacing w:after="0" w:line="240" w:lineRule="auto"/>
      </w:pPr>
      <w:r>
        <w:t xml:space="preserve">□ </w:t>
      </w:r>
      <w:r w:rsidR="00866E4F">
        <w:t xml:space="preserve">This example </w:t>
      </w:r>
      <w:r w:rsidR="00ED609A">
        <w:t xml:space="preserve">shows how to create a custom asynchronous method. It also shows how to consume both the custom asynchronous method </w:t>
      </w:r>
      <w:proofErr w:type="spellStart"/>
      <w:proofErr w:type="gramStart"/>
      <w:r w:rsidRPr="00924F80" w:rsidR="00924F80">
        <w:rPr>
          <w:b/>
        </w:rPr>
        <w:t>GetAll</w:t>
      </w:r>
      <w:proofErr w:type="spellEnd"/>
      <w:r w:rsidR="00924F80">
        <w:t>(</w:t>
      </w:r>
      <w:proofErr w:type="gramEnd"/>
      <w:r w:rsidR="00924F80">
        <w:t xml:space="preserve">) </w:t>
      </w:r>
      <w:r w:rsidR="00ED609A">
        <w:t>and an existing asynchronous method</w:t>
      </w:r>
      <w:r w:rsidR="00924F80">
        <w:t xml:space="preserve"> </w:t>
      </w:r>
      <w:proofErr w:type="spellStart"/>
      <w:r w:rsidRPr="00924F80" w:rsidR="00924F80">
        <w:rPr>
          <w:b/>
        </w:rPr>
        <w:t>ToListAsynch</w:t>
      </w:r>
      <w:proofErr w:type="spellEnd"/>
      <w:r w:rsidR="00924F80">
        <w:t>()</w:t>
      </w:r>
      <w:r w:rsidR="00ED609A">
        <w:t xml:space="preserve">. In the real world this example </w:t>
      </w:r>
      <w:r w:rsidR="00866E4F">
        <w:t xml:space="preserve">really is not practical </w:t>
      </w:r>
      <w:r w:rsidR="00407C11">
        <w:t>since</w:t>
      </w:r>
      <w:r w:rsidR="00866E4F">
        <w:t xml:space="preserve"> the amount of </w:t>
      </w:r>
      <w:r w:rsidR="00407C11">
        <w:t xml:space="preserve">data being retrieved is very small.  </w:t>
      </w:r>
    </w:p>
    <w:p xmlns:wp14="http://schemas.microsoft.com/office/word/2010/wordml" w:rsidR="00ED609A" w:rsidP="00407C11" w:rsidRDefault="00ED609A" w14:paraId="314727F0" wp14:textId="77777777">
      <w:pPr>
        <w:autoSpaceDE w:val="0"/>
        <w:autoSpaceDN w:val="0"/>
        <w:adjustRightInd w:val="0"/>
        <w:spacing w:after="0" w:line="240" w:lineRule="auto"/>
      </w:pPr>
    </w:p>
    <w:p xmlns:wp14="http://schemas.microsoft.com/office/word/2010/wordml" w:rsidR="00407C11" w:rsidP="00407C11" w:rsidRDefault="00ED609A" w14:paraId="1B7C9D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To build this example, </w:t>
      </w:r>
      <w:r w:rsidR="00407C11">
        <w:t xml:space="preserve">create an empty web application and add an EDMX that references the </w:t>
      </w:r>
      <w:proofErr w:type="spellStart"/>
      <w:r w:rsidRPr="00ED609A" w:rsidR="00407C11">
        <w:rPr>
          <w:i/>
        </w:rPr>
        <w:t>FoodStore</w:t>
      </w:r>
      <w:proofErr w:type="spellEnd"/>
      <w:r w:rsidR="00407C11">
        <w:t xml:space="preserve"> database.  Then, create a </w:t>
      </w:r>
      <w:r w:rsidRPr="00ED609A" w:rsidR="00407C11">
        <w:rPr>
          <w:i/>
        </w:rPr>
        <w:t>Product</w:t>
      </w:r>
      <w:r w:rsidR="00407C11">
        <w:t xml:space="preserve"> repository class and add the following method to it. Note the return type is </w:t>
      </w:r>
      <w:r>
        <w:t xml:space="preserve">preceded with </w:t>
      </w:r>
      <w:proofErr w:type="spellStart"/>
      <w:r w:rsidRPr="00ED609A">
        <w:rPr>
          <w:b/>
        </w:rPr>
        <w:t>async</w:t>
      </w:r>
      <w:proofErr w:type="spellEnd"/>
      <w:r w:rsidRPr="00ED609A">
        <w:rPr>
          <w:b/>
        </w:rPr>
        <w:t xml:space="preserve"> Task</w:t>
      </w:r>
      <w:r w:rsidR="00407C11">
        <w:t xml:space="preserve">. Also note how </w:t>
      </w:r>
      <w:r w:rsidRPr="00ED609A" w:rsidR="00407C11">
        <w:rPr>
          <w:b/>
          <w:i/>
        </w:rPr>
        <w:t>await</w:t>
      </w:r>
      <w:r w:rsidR="00407C11">
        <w:t xml:space="preserve"> precedes the call to </w:t>
      </w:r>
      <w:r>
        <w:t>each asynchronous method.</w:t>
      </w:r>
    </w:p>
    <w:p xmlns:wp14="http://schemas.microsoft.com/office/word/2010/wordml" w:rsidR="00407C11" w:rsidP="00407C11" w:rsidRDefault="00407C11" w14:paraId="07BAE5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407C11" w:rsidTr="00407C11" w14:paraId="6B44FFD8" wp14:textId="77777777">
        <w:tc>
          <w:tcPr>
            <w:tcW w:w="9576" w:type="dxa"/>
          </w:tcPr>
          <w:p w:rsidR="00407C11" w:rsidP="00407C11" w:rsidRDefault="00407C11" w14:paraId="17578A1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407C11" w:rsidP="00407C11" w:rsidRDefault="00407C11" w14:paraId="75A78E6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FoodStoreEntities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FoodStoreEntities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407C11" w:rsidP="00407C11" w:rsidRDefault="00407C11" w14:paraId="76B2C9E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response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db.Products.ToListAsync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407C11" w:rsidP="00407C11" w:rsidRDefault="00407C11" w14:paraId="44F0187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response;</w:t>
            </w:r>
          </w:p>
          <w:p w:rsidR="00407C11" w:rsidP="00407C11" w:rsidRDefault="00407C11" w14:paraId="6445655B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407C11" w:rsidP="00407C11" w:rsidRDefault="00407C11" w14:paraId="2C04B35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</w:tc>
      </w:tr>
    </w:tbl>
    <w:p xmlns:wp14="http://schemas.microsoft.com/office/word/2010/wordml" w:rsidR="00407C11" w:rsidP="00407C11" w:rsidRDefault="00407C11" w14:paraId="697DE0C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xmlns:wp14="http://schemas.microsoft.com/office/word/2010/wordml" w:rsidRPr="008A4A68" w:rsidR="008A4A68" w:rsidP="00407C11" w:rsidRDefault="008A4A68" w14:paraId="7737CAB4" wp14:textId="77777777">
      <w:pPr>
        <w:autoSpaceDE w:val="0"/>
        <w:autoSpaceDN w:val="0"/>
        <w:adjustRightInd w:val="0"/>
        <w:spacing w:after="0" w:line="240" w:lineRule="auto"/>
      </w:pPr>
      <w:r w:rsidRPr="008A4A68">
        <w:t xml:space="preserve">To enable your custom asynchronous </w:t>
      </w:r>
      <w:proofErr w:type="gramStart"/>
      <w:r w:rsidRPr="008A4A68">
        <w:t>method</w:t>
      </w:r>
      <w:proofErr w:type="gramEnd"/>
      <w:r w:rsidRPr="008A4A68">
        <w:t xml:space="preserve"> you will also need the following namespace 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8A4A68" w:rsidTr="008A4A68" w14:paraId="59F570BA" wp14:textId="77777777">
        <w:tc>
          <w:tcPr>
            <w:tcW w:w="9350" w:type="dxa"/>
          </w:tcPr>
          <w:p w:rsidR="008A4A68" w:rsidP="008A4A68" w:rsidRDefault="008A4A68" w14:paraId="55F3866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System.Data.Entity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8A4A68" w:rsidP="008A4A68" w:rsidRDefault="008A4A68" w14:paraId="379A934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xmlns:wp14="http://schemas.microsoft.com/office/word/2010/wordml" w:rsidR="008A4A68" w:rsidP="00407C11" w:rsidRDefault="008A4A68" w14:paraId="7ABD31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xmlns:wp14="http://schemas.microsoft.com/office/word/2010/wordml" w:rsidRPr="00866E4F" w:rsidR="00407C11" w:rsidP="00866E4F" w:rsidRDefault="00407C11" w14:paraId="7EC120BF" wp14:textId="77777777">
      <w:r>
        <w:t xml:space="preserve">Next, add an empty controller and place this </w:t>
      </w:r>
      <w:proofErr w:type="spellStart"/>
      <w:r>
        <w:t>ActionResult</w:t>
      </w:r>
      <w:proofErr w:type="spellEnd"/>
      <w:r>
        <w:t xml:space="preserve"> method in it. Notice once again the return type is an asynchronous task. Also again, </w:t>
      </w:r>
      <w:r w:rsidRPr="00407C11">
        <w:rPr>
          <w:i/>
        </w:rPr>
        <w:t>await</w:t>
      </w:r>
      <w:r>
        <w:t xml:space="preserve"> precedes the call to the asynchronous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25755D" w:rsidTr="0025755D" w14:paraId="33D95896" wp14:textId="77777777">
        <w:tc>
          <w:tcPr>
            <w:tcW w:w="9576" w:type="dxa"/>
          </w:tcPr>
          <w:p w:rsidR="00407C11" w:rsidP="0025755D" w:rsidRDefault="0025755D" w14:paraId="7B60C2C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 w:rsidR="00407C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gramStart"/>
            <w:r w:rsidR="00407C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Index(</w:t>
            </w:r>
            <w:proofErr w:type="gramEnd"/>
            <w:r w:rsidR="00407C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  </w:t>
            </w:r>
          </w:p>
          <w:p w:rsidR="0025755D" w:rsidP="0025755D" w:rsidRDefault="00407C11" w14:paraId="2AE2CB9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 w:rsidR="0025755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ProductRepository</w:t>
            </w:r>
            <w:proofErr w:type="spellEnd"/>
            <w:r w:rsidR="0025755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="0025755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productRepo</w:t>
            </w:r>
            <w:proofErr w:type="spellEnd"/>
            <w:r w:rsidR="0025755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 w:rsidR="0025755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 w:rsidR="0025755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 w:rsidR="0025755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ProductRepository</w:t>
            </w:r>
            <w:proofErr w:type="spellEnd"/>
            <w:r w:rsidR="0025755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 w:rsidR="0025755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5755D" w:rsidP="0025755D" w:rsidRDefault="0025755D" w14:paraId="3F25B20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productRepo.GetAll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25755D" w:rsidP="0025755D" w:rsidRDefault="0025755D" w14:paraId="2195DC9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View(result);</w:t>
            </w:r>
          </w:p>
          <w:p w:rsidR="0025755D" w:rsidP="0025755D" w:rsidRDefault="0025755D" w14:paraId="236991D4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xmlns:wp14="http://schemas.microsoft.com/office/word/2010/wordml" w:rsidR="0025755D" w:rsidP="00041DCE" w:rsidRDefault="0025755D" w14:paraId="4127760C" wp14:textId="77777777"/>
    <w:p xmlns:wp14="http://schemas.microsoft.com/office/word/2010/wordml" w:rsidR="00B634DE" w:rsidP="00041DCE" w:rsidRDefault="008A4A68" w14:paraId="7991BA98" wp14:textId="77777777">
      <w:r>
        <w:t>Then, add a view with a List template which references the Product entity. When you run the example you will see the following output:</w:t>
      </w:r>
    </w:p>
    <w:p xmlns:wp14="http://schemas.microsoft.com/office/word/2010/wordml" w:rsidR="008A4A68" w:rsidP="00041DCE" w:rsidRDefault="008A4A68" w14:paraId="444004F9" wp14:textId="77777777">
      <w:r>
        <w:rPr>
          <w:noProof/>
        </w:rPr>
        <w:drawing>
          <wp:inline xmlns:wp14="http://schemas.microsoft.com/office/word/2010/wordprocessingDrawing" distT="0" distB="0" distL="0" distR="0" wp14:anchorId="69BB7513" wp14:editId="5787548F">
            <wp:extent cx="5476875" cy="2981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5755D" w:rsidP="003B47BF" w:rsidRDefault="003B47BF" w14:paraId="740E8820" wp14:textId="77777777">
      <w:pPr>
        <w:pStyle w:val="Caption"/>
      </w:pPr>
      <w:r>
        <w:t xml:space="preserve">Example </w:t>
      </w:r>
      <w:r w:rsidR="009158DE">
        <w:fldChar w:fldCharType="begin"/>
      </w:r>
      <w:r w:rsidR="009158DE">
        <w:instrText xml:space="preserve"> SEQ Example \* ARABIC </w:instrText>
      </w:r>
      <w:r w:rsidR="009158DE">
        <w:fldChar w:fldCharType="separate"/>
      </w:r>
      <w:r w:rsidR="009158DE">
        <w:rPr>
          <w:noProof/>
        </w:rPr>
        <w:t>2</w:t>
      </w:r>
      <w:r w:rsidR="009158DE">
        <w:rPr>
          <w:noProof/>
        </w:rPr>
        <w:fldChar w:fldCharType="end"/>
      </w:r>
      <w:r w:rsidR="008F0C90">
        <w:t>: An Asynchronous Call to a Remote Service</w:t>
      </w:r>
    </w:p>
    <w:p xmlns:wp14="http://schemas.microsoft.com/office/word/2010/wordml" w:rsidR="00226F3D" w:rsidP="00720A56" w:rsidRDefault="008F0C90" w14:paraId="5075F10B" wp14:textId="77777777">
      <w:r>
        <w:t xml:space="preserve">□ </w:t>
      </w:r>
      <w:r w:rsidR="003B47BF">
        <w:t xml:space="preserve">Here is a more practical example of an asynchronous call for a remote service. </w:t>
      </w:r>
      <w:r w:rsidR="00ED609A">
        <w:t xml:space="preserve">To build this example, create an empty </w:t>
      </w:r>
      <w:proofErr w:type="spellStart"/>
      <w:r w:rsidR="00AF034F">
        <w:t>Mvc</w:t>
      </w:r>
      <w:proofErr w:type="spellEnd"/>
      <w:r w:rsidR="00AF034F">
        <w:t xml:space="preserve"> web application. Using </w:t>
      </w:r>
      <w:proofErr w:type="spellStart"/>
      <w:r w:rsidR="00AF034F">
        <w:t>NuGet</w:t>
      </w:r>
      <w:proofErr w:type="spellEnd"/>
      <w:r w:rsidR="00AF034F">
        <w:t xml:space="preserve">, install Json.NET. Then add an empty </w:t>
      </w:r>
      <w:proofErr w:type="spellStart"/>
      <w:r w:rsidR="00AF034F">
        <w:t>Mvc</w:t>
      </w:r>
      <w:proofErr w:type="spellEnd"/>
      <w:r w:rsidR="00AF034F">
        <w:t xml:space="preserve"> </w:t>
      </w:r>
      <w:r w:rsidR="00ED609A">
        <w:t>Home controller</w:t>
      </w:r>
      <w:r w:rsidR="00AF034F">
        <w:t xml:space="preserve"> with these namespace references included: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AF034F" w:rsidTr="00AF034F" w14:paraId="49A4F789" wp14:textId="77777777">
        <w:tc>
          <w:tcPr>
            <w:tcW w:w="9350" w:type="dxa"/>
          </w:tcPr>
          <w:p w:rsidR="00AF034F" w:rsidP="00AF034F" w:rsidRDefault="00AF034F" w14:paraId="4B2F91B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System.Net;</w:t>
            </w:r>
          </w:p>
          <w:p w:rsidR="00AF034F" w:rsidP="00AF034F" w:rsidRDefault="00AF034F" w14:paraId="5690ED5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AF034F" w:rsidP="00AF034F" w:rsidRDefault="00AF034F" w14:paraId="3992FF41" wp14:textId="7777777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Newtonsoft.Json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xmlns:wp14="http://schemas.microsoft.com/office/word/2010/wordml" w:rsidR="00AF034F" w:rsidP="00720A56" w:rsidRDefault="00AF034F" w14:paraId="7660D8BF" wp14:textId="77777777"/>
    <w:p xmlns:wp14="http://schemas.microsoft.com/office/word/2010/wordml" w:rsidR="00AF034F" w:rsidP="00720A56" w:rsidRDefault="00AF034F" w14:paraId="4991A841" wp14:textId="77777777">
      <w:r>
        <w:t xml:space="preserve">Next, replace your </w:t>
      </w:r>
      <w:proofErr w:type="spellStart"/>
      <w:r>
        <w:t>ActionResult</w:t>
      </w:r>
      <w:proofErr w:type="spellEnd"/>
      <w:r>
        <w:t xml:space="preserve"> method with this asynchronous version: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226F3D" w:rsidTr="00226F3D" w14:paraId="5D43C7ED" wp14:textId="77777777">
        <w:tc>
          <w:tcPr>
            <w:tcW w:w="9576" w:type="dxa"/>
          </w:tcPr>
          <w:p w:rsidR="00AF034F" w:rsidP="00AF034F" w:rsidRDefault="00AF034F" w14:paraId="6E6CE43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AF034F" w:rsidP="00AF034F" w:rsidRDefault="00AF034F" w14:paraId="21931A8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numbers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034F" w:rsidP="00AF034F" w:rsidRDefault="00AF034F" w14:paraId="19F78A6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WebClient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WebClient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 {</w:t>
            </w:r>
          </w:p>
          <w:p w:rsidR="00AF034F" w:rsidP="00AF034F" w:rsidRDefault="00AF034F" w14:paraId="2086BD2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"http://ssdprogram.ca/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testJson.php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034F" w:rsidP="00AF034F" w:rsidRDefault="00AF034F" w14:paraId="598F0A2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F034F" w:rsidP="00AF034F" w:rsidRDefault="00AF034F" w14:paraId="38B6095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method.</w:t>
            </w:r>
          </w:p>
          <w:p w:rsidR="00AF034F" w:rsidP="00AF034F" w:rsidRDefault="00AF034F" w14:paraId="25E0EC4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wc.DownloadStringTaskAsync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uri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034F" w:rsidP="00AF034F" w:rsidRDefault="00AF034F" w14:paraId="2A2AAA9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numbers    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.DeserializeObject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AF034F" w:rsidP="00AF034F" w:rsidRDefault="00AF034F" w14:paraId="2519F75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F034F" w:rsidP="00AF034F" w:rsidRDefault="00AF034F" w14:paraId="24CD88C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numbers;</w:t>
            </w:r>
          </w:p>
          <w:p w:rsidR="00AF034F" w:rsidP="00AF034F" w:rsidRDefault="00AF034F" w14:paraId="496F913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AF034F" w:rsidP="00AF034F" w:rsidRDefault="00AF034F" w14:paraId="710A39FB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F034F" w:rsidP="00AF034F" w:rsidRDefault="00AF034F" w14:paraId="0D0E67F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Task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{   </w:t>
            </w:r>
          </w:p>
          <w:p w:rsidR="00AF034F" w:rsidP="00AF034F" w:rsidRDefault="00AF034F" w14:paraId="0FFA5BB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async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method.</w:t>
            </w:r>
          </w:p>
          <w:p w:rsidR="00AF034F" w:rsidP="00AF034F" w:rsidRDefault="00AF034F" w14:paraId="006C010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ViewBag.Numbers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await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:rsidR="00AF034F" w:rsidP="00AF034F" w:rsidRDefault="00AF034F" w14:paraId="18F9BC3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226F3D" w:rsidP="00AF034F" w:rsidRDefault="00AF034F" w14:paraId="533A9938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xmlns:wp14="http://schemas.microsoft.com/office/word/2010/wordml" w:rsidR="00226F3D" w:rsidP="00720A56" w:rsidRDefault="00226F3D" w14:paraId="2BBA3A25" wp14:textId="77777777"/>
    <w:p xmlns:wp14="http://schemas.microsoft.com/office/word/2010/wordml" w:rsidR="00897982" w:rsidP="00720A56" w:rsidRDefault="00B634DE" w14:paraId="1CA15AD8" wp14:textId="77777777">
      <w:r>
        <w:t>After, add an empty view and place this razor syntax in 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3B47BF" w:rsidTr="003B47BF" w14:paraId="068AA8EB" wp14:textId="77777777">
        <w:tc>
          <w:tcPr>
            <w:tcW w:w="9576" w:type="dxa"/>
          </w:tcPr>
          <w:p w:rsidR="00B634DE" w:rsidP="00B634DE" w:rsidRDefault="00B634DE" w14:paraId="0FB14B5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number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ViewBag.Numbers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B634DE" w:rsidP="00B634DE" w:rsidRDefault="00B634DE" w14:paraId="78130B8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Html.Raw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(number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3B47BF" w:rsidP="00B634DE" w:rsidRDefault="00B634DE" w14:paraId="46936F86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xmlns:wp14="http://schemas.microsoft.com/office/word/2010/wordml" w:rsidR="003B47BF" w:rsidP="00720A56" w:rsidRDefault="003B47BF" w14:paraId="71B3453F" wp14:textId="77777777"/>
    <w:p xmlns:wp14="http://schemas.microsoft.com/office/word/2010/wordml" w:rsidR="00B634DE" w:rsidP="00720A56" w:rsidRDefault="00B634DE" w14:paraId="53178521" wp14:textId="77777777">
      <w:r>
        <w:t>When you finish, the data will appear on the web page:</w:t>
      </w:r>
    </w:p>
    <w:p w:rsidR="397CBE59" w:rsidP="397CBE59" w:rsidRDefault="397CBE59" w14:noSpellErr="1" w14:paraId="75E63C67" w14:textId="33FB35A2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>
        <w:drawing>
          <wp:inline wp14:editId="4B595226" wp14:anchorId="7DC3D90C">
            <wp:extent cx="2657475" cy="2514600"/>
            <wp:effectExtent l="0" t="0" r="9525" b="0"/>
            <wp:docPr id="7092622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f470525c137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97CBE59">
        <w:rPr/>
        <w:t>d</w:t>
      </w:r>
    </w:p>
    <w:p xmlns:wp14="http://schemas.microsoft.com/office/word/2010/wordml" w:rsidR="00897982" w:rsidP="00897982" w:rsidRDefault="006E1C57" w14:paraId="263CD8D5" wp14:textId="77777777">
      <w:pPr>
        <w:pStyle w:val="Heading1"/>
      </w:pPr>
      <w:bookmarkStart w:name="_Toc441040530" w:id="8"/>
      <w:r>
        <w:t xml:space="preserve">Returning </w:t>
      </w:r>
      <w:r w:rsidR="00897982">
        <w:t xml:space="preserve">JSON </w:t>
      </w:r>
      <w:r>
        <w:t>in an MVC Controller</w:t>
      </w:r>
      <w:bookmarkEnd w:id="8"/>
    </w:p>
    <w:p xmlns:wp14="http://schemas.microsoft.com/office/word/2010/wordml" w:rsidR="00897982" w:rsidP="00720A56" w:rsidRDefault="00F7014D" w14:paraId="7B4B20F1" wp14:textId="77777777">
      <w:r>
        <w:t xml:space="preserve">A nice feature of ASP.NET is you can return JSON from your </w:t>
      </w:r>
      <w:proofErr w:type="spellStart"/>
      <w:r>
        <w:t>Mvc</w:t>
      </w:r>
      <w:proofErr w:type="spellEnd"/>
      <w:r>
        <w:t xml:space="preserve"> controller</w:t>
      </w:r>
      <w:r w:rsidR="004D2223">
        <w:t xml:space="preserve"> with the JSON Result type</w:t>
      </w:r>
      <w:r>
        <w:t xml:space="preserve">. </w:t>
      </w:r>
      <w:r w:rsidR="00897982">
        <w:t xml:space="preserve">Allowing </w:t>
      </w:r>
      <w:r>
        <w:t>JSON</w:t>
      </w:r>
      <w:r w:rsidR="00897982">
        <w:t xml:space="preserve"> results in you</w:t>
      </w:r>
      <w:r>
        <w:t xml:space="preserve">r application lets you </w:t>
      </w:r>
      <w:r w:rsidR="00885335">
        <w:t>avoid the hassle of using Web API if you are</w:t>
      </w:r>
      <w:r w:rsidR="001214B9">
        <w:t xml:space="preserve"> only</w:t>
      </w:r>
      <w:r w:rsidR="00885335">
        <w:t xml:space="preserve"> serving up a few simple services.</w:t>
      </w:r>
      <w:r w:rsidR="001214B9">
        <w:t xml:space="preserve"> You can also mix and match serialization and Json.NET methods for building your JSON objects as you need.</w:t>
      </w:r>
    </w:p>
    <w:p xmlns:wp14="http://schemas.microsoft.com/office/word/2010/wordml" w:rsidR="003B47BF" w:rsidP="003B47BF" w:rsidRDefault="003B47BF" w14:paraId="1915D3A3" wp14:textId="77777777">
      <w:pPr>
        <w:pStyle w:val="Caption"/>
      </w:pPr>
      <w:bookmarkStart w:name="_Ref441009110" w:id="9"/>
      <w:r>
        <w:t xml:space="preserve">Example </w:t>
      </w:r>
      <w:r w:rsidR="009158DE">
        <w:fldChar w:fldCharType="begin"/>
      </w:r>
      <w:r w:rsidR="009158DE">
        <w:instrText xml:space="preserve"> SEQ Example \* ARABIC </w:instrText>
      </w:r>
      <w:r w:rsidR="009158DE">
        <w:fldChar w:fldCharType="separate"/>
      </w:r>
      <w:r w:rsidR="009158DE">
        <w:rPr>
          <w:noProof/>
        </w:rPr>
        <w:t>3</w:t>
      </w:r>
      <w:r w:rsidR="009158DE">
        <w:rPr>
          <w:noProof/>
        </w:rPr>
        <w:fldChar w:fldCharType="end"/>
      </w:r>
      <w:bookmarkEnd w:id="9"/>
      <w:r w:rsidR="00C202ED">
        <w:rPr>
          <w:noProof/>
        </w:rPr>
        <w:t>: Using a JsonResult with Default Serialization</w:t>
      </w:r>
    </w:p>
    <w:p xmlns:wp14="http://schemas.microsoft.com/office/word/2010/wordml" w:rsidR="00644B37" w:rsidP="003B47BF" w:rsidRDefault="001214B9" w14:paraId="5573C600" wp14:textId="77777777">
      <w:r>
        <w:t xml:space="preserve">□ </w:t>
      </w:r>
      <w:r w:rsidR="00F7014D">
        <w:t>To start this example, c</w:t>
      </w:r>
      <w:r w:rsidR="003B47BF">
        <w:t xml:space="preserve">reate an </w:t>
      </w:r>
      <w:r w:rsidR="002653AD">
        <w:t xml:space="preserve">empty </w:t>
      </w:r>
      <w:proofErr w:type="spellStart"/>
      <w:r w:rsidR="003B47BF">
        <w:t>Mvc</w:t>
      </w:r>
      <w:proofErr w:type="spellEnd"/>
      <w:r w:rsidR="003B47BF">
        <w:t xml:space="preserve"> project. </w:t>
      </w:r>
      <w:r w:rsidR="00644B37">
        <w:t xml:space="preserve"> Then add the following view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644B37" w:rsidTr="00644B37" w14:paraId="2FEAE180" wp14:textId="77777777">
        <w:tc>
          <w:tcPr>
            <w:tcW w:w="9350" w:type="dxa"/>
          </w:tcPr>
          <w:p w:rsidR="00644B37" w:rsidP="00644B37" w:rsidRDefault="00644B37" w14:paraId="00D6F1F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{</w:t>
            </w:r>
          </w:p>
          <w:p w:rsidR="00644B37" w:rsidP="00644B37" w:rsidRDefault="00644B37" w14:paraId="1063C87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Title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644B37" w:rsidP="00644B37" w:rsidRDefault="00644B37" w14:paraId="78AFBE7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Genre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;}</w:t>
            </w:r>
          </w:p>
          <w:p w:rsidR="00644B37" w:rsidP="00644B37" w:rsidRDefault="00644B37" w14:paraId="492DAF0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Year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{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644B37" w:rsidP="00644B37" w:rsidRDefault="00644B37" w14:paraId="592A16A8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xmlns:wp14="http://schemas.microsoft.com/office/word/2010/wordml" w:rsidR="00644B37" w:rsidP="003B47BF" w:rsidRDefault="00644B37" w14:paraId="64C99656" wp14:textId="77777777"/>
    <w:p xmlns:wp14="http://schemas.microsoft.com/office/word/2010/wordml" w:rsidRPr="003B47BF" w:rsidR="003B47BF" w:rsidP="00644B37" w:rsidRDefault="002653AD" w14:paraId="13529B76" wp14:textId="77777777">
      <w:r>
        <w:t>T</w:t>
      </w:r>
      <w:r>
        <w:t xml:space="preserve">hen add an empty </w:t>
      </w:r>
      <w:proofErr w:type="spellStart"/>
      <w:r>
        <w:t>Mvc</w:t>
      </w:r>
      <w:proofErr w:type="spellEnd"/>
      <w:r>
        <w:t xml:space="preserve"> home controller</w:t>
      </w:r>
      <w:r w:rsidR="005D1863">
        <w:t xml:space="preserve"> </w:t>
      </w:r>
      <w:r w:rsidR="00644B37">
        <w:t xml:space="preserve">Next, </w:t>
      </w:r>
      <w:r w:rsidR="005D1863">
        <w:t xml:space="preserve">replace the default </w:t>
      </w:r>
      <w:proofErr w:type="gramStart"/>
      <w:r w:rsidR="005D1863">
        <w:t>Index(</w:t>
      </w:r>
      <w:proofErr w:type="gramEnd"/>
      <w:r w:rsidR="005D1863">
        <w:t xml:space="preserve">) action method with the </w:t>
      </w:r>
      <w:r w:rsidR="003B47BF">
        <w:t xml:space="preserve">following </w:t>
      </w:r>
      <w:proofErr w:type="spellStart"/>
      <w:r w:rsidR="003B47BF">
        <w:t>ActionResult</w:t>
      </w:r>
      <w:proofErr w:type="spellEnd"/>
      <w:r w:rsidR="003B47BF">
        <w:t xml:space="preserve"> method</w:t>
      </w:r>
      <w:r w:rsidR="005D1863">
        <w:t>s</w:t>
      </w:r>
      <w:r w:rsidR="003B47BF">
        <w:t xml:space="preserve">. </w:t>
      </w:r>
      <w:r w:rsidR="005D1863">
        <w:t xml:space="preserve"> The </w:t>
      </w:r>
      <w:proofErr w:type="gramStart"/>
      <w:r w:rsidR="005D1863">
        <w:t>Movies(</w:t>
      </w:r>
      <w:proofErr w:type="gramEnd"/>
      <w:r w:rsidR="005D1863">
        <w:t xml:space="preserve">) </w:t>
      </w:r>
      <w:r w:rsidR="00F7014D">
        <w:t>method creates a list of objects and then serializes it to JSON. The default serialization works nicely for simple structures as shown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897982" w:rsidTr="00897982" w14:paraId="21D1B89B" wp14:textId="77777777">
        <w:tc>
          <w:tcPr>
            <w:tcW w:w="9576" w:type="dxa"/>
          </w:tcPr>
          <w:p w:rsidR="005D1863" w:rsidP="005D1863" w:rsidRDefault="005D1863" w14:paraId="722CC23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5D1863" w:rsidP="005D1863" w:rsidRDefault="005D1863" w14:paraId="1944C5C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D1863" w:rsidP="005D1863" w:rsidRDefault="005D1863" w14:paraId="776B31F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5D1863" w:rsidP="005D1863" w:rsidRDefault="005D1863" w14:paraId="7E4F9A7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D1863" w:rsidP="005D1863" w:rsidRDefault="005D1863" w14:paraId="1C59ED4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5D1863" w:rsidP="005D1863" w:rsidRDefault="005D1863" w14:paraId="3022295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D1863" w:rsidP="005D1863" w:rsidRDefault="005D1863" w14:paraId="5335CAF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D1863" w:rsidP="005D1863" w:rsidRDefault="005D1863" w14:paraId="6700202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"Ghostbusters"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Genre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"Comedy"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1984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D1863" w:rsidP="005D1863" w:rsidRDefault="005D1863" w14:paraId="407B955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D1863" w:rsidP="005D1863" w:rsidRDefault="005D1863" w14:paraId="4938F67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"Gone with Wind"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Genre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1939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D1863" w:rsidP="005D1863" w:rsidRDefault="005D1863" w14:paraId="3235D57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5D1863" w:rsidP="005D1863" w:rsidRDefault="005D1863" w14:paraId="0356541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"Star Wars"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Genre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"Science Fiction"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1977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5D1863" w:rsidP="005D1863" w:rsidRDefault="005D1863" w14:paraId="0DD8C51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movies,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JsonRequestBehavior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.AllowGet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7982" w:rsidP="005D1863" w:rsidRDefault="005D1863" w14:paraId="59BF7DE7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xmlns:wp14="http://schemas.microsoft.com/office/word/2010/wordml" w:rsidR="00897982" w:rsidP="00720A56" w:rsidRDefault="00897982" w14:paraId="4306FF56" wp14:textId="77777777"/>
    <w:p xmlns:wp14="http://schemas.microsoft.com/office/word/2010/wordml" w:rsidR="003B47BF" w:rsidP="00720A56" w:rsidRDefault="003B47BF" w14:paraId="4D927C9B" wp14:textId="77777777">
      <w:r>
        <w:t xml:space="preserve">Next, using the </w:t>
      </w:r>
      <w:proofErr w:type="spellStart"/>
      <w:r>
        <w:t>NuGet</w:t>
      </w:r>
      <w:proofErr w:type="spellEnd"/>
      <w:r>
        <w:t xml:space="preserve"> package manager download jQuery.</w:t>
      </w:r>
      <w:r w:rsidR="00F7014D">
        <w:t xml:space="preserve"> </w:t>
      </w:r>
      <w:r w:rsidR="005D1863">
        <w:t>Then create</w:t>
      </w:r>
      <w:r w:rsidR="00F7014D">
        <w:t xml:space="preserve"> an app.js file </w:t>
      </w:r>
      <w:r w:rsidR="005D1863">
        <w:t xml:space="preserve">to the Scripts directory </w:t>
      </w:r>
      <w:r w:rsidR="00F7014D">
        <w:t xml:space="preserve">and add this code to it.   </w:t>
      </w:r>
      <w:r w:rsidR="005D1863">
        <w:t>Remember to adjust the port number.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3B47BF" w:rsidTr="003B47BF" w14:paraId="7659D8BB" wp14:textId="77777777">
        <w:tc>
          <w:tcPr>
            <w:tcW w:w="9576" w:type="dxa"/>
          </w:tcPr>
          <w:p w:rsidR="00644B37" w:rsidP="00644B37" w:rsidRDefault="00644B37" w14:paraId="5AFFAB0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$(document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).ready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644B37" w:rsidP="00644B37" w:rsidRDefault="00644B37" w14:paraId="2844452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btnGetMovies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).click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() {</w:t>
            </w:r>
          </w:p>
          <w:p w:rsidR="00644B37" w:rsidP="00644B37" w:rsidRDefault="00644B37" w14:paraId="4D6F37F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"http://localhost:</w:t>
            </w:r>
            <w:r w:rsidRPr="005D1863">
              <w:rPr>
                <w:rFonts w:ascii="Consolas" w:hAnsi="Consolas" w:cs="Consolas"/>
                <w:color w:val="A31515"/>
                <w:sz w:val="19"/>
                <w:szCs w:val="19"/>
                <w:highlight w:val="yellow"/>
              </w:rPr>
              <w:t>60287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/Home/Movies"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44B37" w:rsidP="00644B37" w:rsidRDefault="00644B37" w14:paraId="57F603D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$.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getJSON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actionUrl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1279308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});</w:t>
            </w:r>
          </w:p>
          <w:p w:rsidR="00644B37" w:rsidP="00644B37" w:rsidRDefault="00644B37" w14:paraId="2A95CB4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44B37" w:rsidP="00644B37" w:rsidRDefault="00644B37" w14:paraId="1114D6FC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displayData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(response) {</w:t>
            </w:r>
          </w:p>
          <w:p w:rsidR="00644B37" w:rsidP="00644B37" w:rsidRDefault="00644B37" w14:paraId="4FA6315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response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644B37" w:rsidP="00644B37" w:rsidRDefault="00644B37" w14:paraId="74E2A74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response.length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 {</w:t>
            </w:r>
          </w:p>
          <w:p w:rsidR="00644B37" w:rsidP="00644B37" w:rsidRDefault="00644B37" w14:paraId="48989F4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$(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"#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movieList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).append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"&lt;li&gt;"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response[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].Title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</w:p>
          <w:p w:rsidR="00644B37" w:rsidP="00644B37" w:rsidRDefault="00644B37" w14:paraId="60A6718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+ response[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].Genre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response[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].Year +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"&lt;/li&gt;"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644B37" w:rsidP="00644B37" w:rsidRDefault="00644B37" w14:paraId="145EA97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644B37" w:rsidP="00644B37" w:rsidRDefault="00644B37" w14:paraId="46CCACA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44B37" w:rsidP="00644B37" w:rsidRDefault="00644B37" w14:paraId="2741EA6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Pr="00644B37" w:rsidR="003B47BF" w:rsidP="00644B37" w:rsidRDefault="00644B37" w14:paraId="343025E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});</w:t>
            </w:r>
          </w:p>
        </w:tc>
      </w:tr>
    </w:tbl>
    <w:p xmlns:wp14="http://schemas.microsoft.com/office/word/2010/wordml" w:rsidR="003B47BF" w:rsidP="00720A56" w:rsidRDefault="003B47BF" w14:paraId="3FE7FDC2" wp14:textId="77777777"/>
    <w:p xmlns:wp14="http://schemas.microsoft.com/office/word/2010/wordml" w:rsidR="003B47BF" w:rsidP="00720A56" w:rsidRDefault="005D1863" w14:paraId="09E8818A" wp14:textId="77777777">
      <w:r>
        <w:t xml:space="preserve">Then create add an empty view for the </w:t>
      </w:r>
      <w:proofErr w:type="gramStart"/>
      <w:r>
        <w:t>Index(</w:t>
      </w:r>
      <w:proofErr w:type="gramEnd"/>
      <w:r>
        <w:t xml:space="preserve">) method </w:t>
      </w:r>
      <w:r w:rsidR="00F7014D">
        <w:t>and place this code in it.  Double check the JavaScript references to ensure they are accurate.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897982" w:rsidTr="00897982" w14:paraId="2A74989A" wp14:textId="77777777">
        <w:tc>
          <w:tcPr>
            <w:tcW w:w="9576" w:type="dxa"/>
          </w:tcPr>
          <w:p w:rsidR="00897982" w:rsidP="00897982" w:rsidRDefault="00897982" w14:paraId="6D45E31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!DOCTYPE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1846195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7982" w:rsidP="00897982" w:rsidRDefault="00897982" w14:paraId="79C3710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2A39824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41911BE1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meta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="viewport"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content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="width=device-width"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/&gt;</w:t>
            </w:r>
          </w:p>
          <w:p w:rsidR="00897982" w:rsidP="00897982" w:rsidRDefault="00897982" w14:paraId="7FE1BA2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1A98E61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="~/Scripts/jquery-2.2.0.js"&gt;&lt;/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65C1438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="~/Scripts/app.js"&gt;&lt;/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script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32122A7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head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66DFFE24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521D71E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897982" w:rsidP="00897982" w:rsidRDefault="00897982" w14:paraId="22121C64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btnGetMovies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btnGetMovies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="submit"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value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="Get Movies"&gt;</w:t>
            </w:r>
          </w:p>
          <w:p w:rsidR="00897982" w:rsidP="00897982" w:rsidRDefault="00897982" w14:paraId="2717740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ul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movieList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ul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4D5CC92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="00897982" w:rsidP="00897982" w:rsidRDefault="00897982" w14:paraId="2B1D41E4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body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  <w:p w:rsidRPr="00897982" w:rsidR="00897982" w:rsidP="00897982" w:rsidRDefault="00897982" w14:paraId="52D3D653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html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&gt;</w:t>
            </w:r>
          </w:p>
        </w:tc>
      </w:tr>
    </w:tbl>
    <w:p xmlns:wp14="http://schemas.microsoft.com/office/word/2010/wordml" w:rsidR="000D052A" w:rsidP="005D1863" w:rsidRDefault="000D052A" w14:paraId="7E2A6BA2" wp14:textId="77777777">
      <w:pPr>
        <w:tabs>
          <w:tab w:val="left" w:pos="2070"/>
        </w:tabs>
      </w:pPr>
    </w:p>
    <w:p xmlns:wp14="http://schemas.microsoft.com/office/word/2010/wordml" w:rsidR="005D1863" w:rsidP="005D1863" w:rsidRDefault="005D1863" w14:paraId="3C85512D" wp14:textId="77777777">
      <w:pPr>
        <w:tabs>
          <w:tab w:val="left" w:pos="2070"/>
        </w:tabs>
      </w:pPr>
      <w:r>
        <w:t>The output from this is:</w:t>
      </w:r>
    </w:p>
    <w:p xmlns:wp14="http://schemas.microsoft.com/office/word/2010/wordml" w:rsidR="005D1863" w:rsidP="005D1863" w:rsidRDefault="005D1863" w14:paraId="45E36377" wp14:textId="77777777">
      <w:pPr>
        <w:tabs>
          <w:tab w:val="left" w:pos="2070"/>
        </w:tabs>
      </w:pPr>
      <w:r>
        <w:rPr>
          <w:noProof/>
        </w:rPr>
        <w:drawing>
          <wp:inline xmlns:wp14="http://schemas.microsoft.com/office/word/2010/wordprocessingDrawing" distT="0" distB="0" distL="0" distR="0" wp14:anchorId="5E68E732" wp14:editId="797A5A4D">
            <wp:extent cx="406717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68B6" w:rsidP="00F7014D" w:rsidRDefault="00F7014D" w14:paraId="49DBB4BB" wp14:textId="77777777">
      <w:pPr>
        <w:pStyle w:val="Caption"/>
      </w:pPr>
      <w:bookmarkStart w:name="_Ref441038195" w:id="10"/>
      <w:r>
        <w:t xml:space="preserve">Example </w:t>
      </w:r>
      <w:r w:rsidR="009158DE">
        <w:fldChar w:fldCharType="begin"/>
      </w:r>
      <w:r w:rsidR="009158DE">
        <w:instrText xml:space="preserve"> SEQ Example \* ARABIC </w:instrText>
      </w:r>
      <w:r w:rsidR="009158DE">
        <w:fldChar w:fldCharType="separate"/>
      </w:r>
      <w:r w:rsidR="009158DE">
        <w:rPr>
          <w:noProof/>
        </w:rPr>
        <w:t>4</w:t>
      </w:r>
      <w:r w:rsidR="009158DE">
        <w:rPr>
          <w:noProof/>
        </w:rPr>
        <w:fldChar w:fldCharType="end"/>
      </w:r>
      <w:bookmarkEnd w:id="10"/>
      <w:r w:rsidR="00644B37">
        <w:t xml:space="preserve">: Using Json.NET with Serialization in a </w:t>
      </w:r>
      <w:proofErr w:type="spellStart"/>
      <w:r w:rsidR="00644B37">
        <w:t>JSONResult</w:t>
      </w:r>
      <w:proofErr w:type="spellEnd"/>
    </w:p>
    <w:p xmlns:wp14="http://schemas.microsoft.com/office/word/2010/wordml" w:rsidR="00A37A03" w:rsidP="00F7014D" w:rsidRDefault="00A37A03" w14:paraId="5FB391B7" wp14:textId="77777777">
      <w:r>
        <w:t xml:space="preserve">□ </w:t>
      </w:r>
      <w:r w:rsidR="00F7014D">
        <w:t xml:space="preserve">This example shows another way to perform the same task as </w:t>
      </w:r>
      <w:r w:rsidR="00F7014D">
        <w:fldChar w:fldCharType="begin"/>
      </w:r>
      <w:r w:rsidR="00F7014D">
        <w:instrText xml:space="preserve"> REF _Ref441009110 \h </w:instrText>
      </w:r>
      <w:r w:rsidR="00F7014D">
        <w:fldChar w:fldCharType="separate"/>
      </w:r>
      <w:r w:rsidR="009158DE">
        <w:t xml:space="preserve">Example </w:t>
      </w:r>
      <w:r w:rsidR="009158DE">
        <w:rPr>
          <w:noProof/>
        </w:rPr>
        <w:t>3</w:t>
      </w:r>
      <w:r w:rsidR="00F7014D">
        <w:fldChar w:fldCharType="end"/>
      </w:r>
      <w:r>
        <w:t xml:space="preserve">. This time though the example uses Json.NET to perform the serialization. When using Json.NET notice that the </w:t>
      </w:r>
      <w:proofErr w:type="spellStart"/>
      <w:r>
        <w:t>ActionResult</w:t>
      </w:r>
      <w:proofErr w:type="spellEnd"/>
      <w:r>
        <w:t xml:space="preserve"> type must be used which is actually a parent to the </w:t>
      </w:r>
      <w:proofErr w:type="spellStart"/>
      <w:r>
        <w:t>JsonResult</w:t>
      </w:r>
      <w:proofErr w:type="spellEnd"/>
      <w:r>
        <w:t xml:space="preserve"> class.  As well, note that the </w:t>
      </w:r>
      <w:proofErr w:type="spellStart"/>
      <w:r>
        <w:t>Json</w:t>
      </w:r>
      <w:proofErr w:type="spellEnd"/>
      <w:r>
        <w:t xml:space="preserve"> is delivered with the </w:t>
      </w:r>
      <w:proofErr w:type="spellStart"/>
      <w:r>
        <w:t>ContentResult</w:t>
      </w:r>
      <w:proofErr w:type="spellEnd"/>
      <w:r>
        <w:t xml:space="preserve"> method</w:t>
      </w:r>
      <w:r w:rsidR="00F7014D">
        <w:t xml:space="preserve">. </w:t>
      </w:r>
      <w:r w:rsidR="00644B37">
        <w:t xml:space="preserve"> </w:t>
      </w:r>
    </w:p>
    <w:p xmlns:wp14="http://schemas.microsoft.com/office/word/2010/wordml" w:rsidR="00A37A03" w:rsidP="00F7014D" w:rsidRDefault="00A37A03" w14:paraId="6EAEFA7E" wp14:textId="77777777"/>
    <w:p xmlns:wp14="http://schemas.microsoft.com/office/word/2010/wordml" w:rsidR="00F7014D" w:rsidP="00F7014D" w:rsidRDefault="00644B37" w14:paraId="66565B02" wp14:textId="77777777">
      <w:r>
        <w:t xml:space="preserve">To build this example, start with the code from </w:t>
      </w:r>
      <w:r>
        <w:fldChar w:fldCharType="begin"/>
      </w:r>
      <w:r>
        <w:instrText xml:space="preserve"> REF _Ref441009110 \h </w:instrText>
      </w:r>
      <w:r>
        <w:fldChar w:fldCharType="separate"/>
      </w:r>
      <w:r w:rsidR="009158DE">
        <w:t xml:space="preserve">Example </w:t>
      </w:r>
      <w:r w:rsidR="009158DE">
        <w:rPr>
          <w:noProof/>
        </w:rPr>
        <w:t>3</w:t>
      </w:r>
      <w:r>
        <w:fldChar w:fldCharType="end"/>
      </w:r>
      <w:r w:rsidR="00A37A03">
        <w:t xml:space="preserve">. Using </w:t>
      </w:r>
      <w:proofErr w:type="spellStart"/>
      <w:r w:rsidR="00A37A03">
        <w:t>NuGet</w:t>
      </w:r>
      <w:proofErr w:type="spellEnd"/>
      <w:r w:rsidR="00A37A03">
        <w:t xml:space="preserve"> add a reference to Json.NET. Then replace the methods in the controller with these revisions</w:t>
      </w:r>
      <w:r>
        <w:t xml:space="preserve">. This code uses Json.NET with serialization to generate the JSON though. To build it, replace your action methods in the controller class with the following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644B37" w:rsidTr="00644B37" w14:paraId="2EA96920" wp14:textId="77777777">
        <w:tc>
          <w:tcPr>
            <w:tcW w:w="9350" w:type="dxa"/>
          </w:tcPr>
          <w:p w:rsidR="00644B37" w:rsidP="00644B37" w:rsidRDefault="00644B37" w14:paraId="277745F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Index(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644B37" w:rsidP="00644B37" w:rsidRDefault="00644B37" w14:paraId="67898A1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728F597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644B37" w:rsidP="00644B37" w:rsidRDefault="00644B37" w14:paraId="52A176B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44B37" w:rsidP="00644B37" w:rsidRDefault="00644B37" w14:paraId="79AEE8A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644B37" w:rsidP="00644B37" w:rsidRDefault="00644B37" w14:paraId="21F70C1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movies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7E05AF9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44B37" w:rsidP="00644B37" w:rsidRDefault="00644B37" w14:paraId="436E565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"Ghostbusters"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Genre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"Comedy"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1984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03F0439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44B37" w:rsidP="00644B37" w:rsidRDefault="00644B37" w14:paraId="2F4AE54D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"Gone with Wind"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Genre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1939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55C11C3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Movie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44B37" w:rsidP="00644B37" w:rsidRDefault="00644B37" w14:paraId="354C634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Title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"Star Wars"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Genre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"Science Fiction"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Year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1977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7C9667B4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44B37" w:rsidP="00644B37" w:rsidRDefault="00644B37" w14:paraId="30C628C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JsonConvert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.SerializeObject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(movies);</w:t>
            </w:r>
          </w:p>
          <w:p w:rsidR="00644B37" w:rsidP="00644B37" w:rsidRDefault="00644B37" w14:paraId="66B32947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json.ToString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(),</w:t>
            </w:r>
          </w:p>
          <w:p w:rsidR="00644B37" w:rsidP="00644B37" w:rsidRDefault="00644B37" w14:paraId="4D8D7DD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"application/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json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44B37" w:rsidP="00644B37" w:rsidRDefault="00644B37" w14:paraId="3D5D1DC2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xmlns:wp14="http://schemas.microsoft.com/office/word/2010/wordml" w:rsidR="00644B37" w:rsidP="00F7014D" w:rsidRDefault="00644B37" w14:paraId="2CB7ED02" wp14:textId="77777777"/>
    <w:p xmlns:wp14="http://schemas.microsoft.com/office/word/2010/wordml" w:rsidR="00A37A03" w:rsidP="00F7014D" w:rsidRDefault="00A37A03" w14:paraId="7883A0DB" wp14:textId="77777777">
      <w:r>
        <w:t>A reference to this namespace is also needed: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A37A03" w:rsidTr="00A37A03" w14:paraId="2A34D8D7" wp14:textId="77777777">
        <w:tc>
          <w:tcPr>
            <w:tcW w:w="9350" w:type="dxa"/>
          </w:tcPr>
          <w:p w:rsidR="00A37A03" w:rsidP="00F7014D" w:rsidRDefault="00A37A03" w14:paraId="7D88BF75" wp14:textId="7777777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Newtonsoft.Json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xmlns:wp14="http://schemas.microsoft.com/office/word/2010/wordml" w:rsidR="00A37A03" w:rsidP="00F7014D" w:rsidRDefault="00A37A03" w14:paraId="52D08AE6" wp14:textId="77777777"/>
    <w:p xmlns:wp14="http://schemas.microsoft.com/office/word/2010/wordml" w:rsidR="00A37A03" w:rsidP="00F7014D" w:rsidRDefault="00A37A03" w14:paraId="21812B38" wp14:textId="77777777">
      <w:r>
        <w:t>When you run the project the data appears once again with the help of Json.NET:</w:t>
      </w:r>
    </w:p>
    <w:p xmlns:wp14="http://schemas.microsoft.com/office/word/2010/wordml" w:rsidRPr="00F7014D" w:rsidR="00A37A03" w:rsidP="00F7014D" w:rsidRDefault="00A37A03" w14:paraId="1349A860" wp14:textId="77777777">
      <w:r>
        <w:rPr>
          <w:noProof/>
        </w:rPr>
        <w:drawing>
          <wp:inline xmlns:wp14="http://schemas.microsoft.com/office/word/2010/wordprocessingDrawing" distT="0" distB="0" distL="0" distR="0" wp14:anchorId="65E746D0" wp14:editId="749489BA">
            <wp:extent cx="3981450" cy="2085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268B6" w:rsidP="00644B37" w:rsidRDefault="00644B37" w14:paraId="69416793" wp14:textId="77777777">
      <w:pPr>
        <w:pStyle w:val="Caption"/>
      </w:pPr>
      <w:r>
        <w:t xml:space="preserve">Example </w:t>
      </w:r>
      <w:r w:rsidR="009158DE">
        <w:fldChar w:fldCharType="begin"/>
      </w:r>
      <w:r w:rsidR="009158DE">
        <w:instrText xml:space="preserve"> SEQ Example \* ARABIC </w:instrText>
      </w:r>
      <w:r w:rsidR="009158DE">
        <w:fldChar w:fldCharType="separate"/>
      </w:r>
      <w:r w:rsidR="009158DE">
        <w:rPr>
          <w:noProof/>
        </w:rPr>
        <w:t>5</w:t>
      </w:r>
      <w:r w:rsidR="009158DE">
        <w:rPr>
          <w:noProof/>
        </w:rPr>
        <w:fldChar w:fldCharType="end"/>
      </w:r>
      <w:r>
        <w:t xml:space="preserve">: Using Json.NET without Serialization in a </w:t>
      </w:r>
      <w:proofErr w:type="spellStart"/>
      <w:r>
        <w:t>JSONResult</w:t>
      </w:r>
      <w:proofErr w:type="spellEnd"/>
    </w:p>
    <w:p xmlns:wp14="http://schemas.microsoft.com/office/word/2010/wordml" w:rsidRPr="00644B37" w:rsidR="00644B37" w:rsidP="00644B37" w:rsidRDefault="00FF5DED" w14:paraId="73F8D656" wp14:textId="77777777">
      <w:r>
        <w:t xml:space="preserve">□ </w:t>
      </w:r>
      <w:r w:rsidR="00644B37">
        <w:t xml:space="preserve">Just in case serialization becomes difficult </w:t>
      </w:r>
      <w:r w:rsidR="00A37A03">
        <w:t xml:space="preserve">to achieve directly </w:t>
      </w:r>
      <w:r w:rsidR="00644B37">
        <w:t xml:space="preserve">you can build your JSON object step-by-step. This example shows how build up your JSON object </w:t>
      </w:r>
      <w:r w:rsidR="00A82D65">
        <w:t xml:space="preserve">incrementally </w:t>
      </w:r>
      <w:r w:rsidR="00644B37">
        <w:t>with Json.NET and then return it</w:t>
      </w:r>
      <w:r w:rsidR="00A82D65">
        <w:t xml:space="preserve"> in an action result</w:t>
      </w:r>
      <w:r w:rsidR="00644B37">
        <w:t xml:space="preserve">. To build this example start with </w:t>
      </w:r>
      <w:r w:rsidR="00A37A03">
        <w:fldChar w:fldCharType="begin"/>
      </w:r>
      <w:r w:rsidR="00A37A03">
        <w:instrText xml:space="preserve"> REF _Ref441038195 \h </w:instrText>
      </w:r>
      <w:r w:rsidR="00A37A03">
        <w:fldChar w:fldCharType="separate"/>
      </w:r>
      <w:r w:rsidR="009158DE">
        <w:t xml:space="preserve">Example </w:t>
      </w:r>
      <w:r w:rsidR="009158DE">
        <w:rPr>
          <w:noProof/>
        </w:rPr>
        <w:t>4</w:t>
      </w:r>
      <w:r w:rsidR="00A37A03">
        <w:fldChar w:fldCharType="end"/>
      </w:r>
      <w:r w:rsidR="00A37A03">
        <w:t xml:space="preserve"> </w:t>
      </w:r>
      <w:r w:rsidR="00644B37">
        <w:t>and rep</w:t>
      </w:r>
      <w:r w:rsidR="00C202ED">
        <w:t xml:space="preserve">lace the </w:t>
      </w:r>
      <w:proofErr w:type="gramStart"/>
      <w:r w:rsidR="00C202ED">
        <w:t>Movies(</w:t>
      </w:r>
      <w:proofErr w:type="gramEnd"/>
      <w:r w:rsidR="00C202ED">
        <w:t>) action method with this revision: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F268B6" w:rsidTr="00F268B6" w14:paraId="29177EBE" wp14:textId="77777777">
        <w:tc>
          <w:tcPr>
            <w:tcW w:w="9576" w:type="dxa"/>
          </w:tcPr>
          <w:p w:rsidR="00644B37" w:rsidP="00644B37" w:rsidRDefault="00644B37" w14:paraId="77AAD4B5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Movies(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{</w:t>
            </w:r>
          </w:p>
          <w:p w:rsidR="00644B37" w:rsidP="00644B37" w:rsidRDefault="00644B37" w14:paraId="7A049A4A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dynamic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644B37" w:rsidP="00644B37" w:rsidRDefault="00644B37" w14:paraId="400CCCC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dynamic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JObject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4AC106E2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movieObject.Title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"Ghost"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44B37" w:rsidP="00644B37" w:rsidRDefault="00644B37" w14:paraId="7E96E89E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movieObject.Genre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"Drama"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644B37" w:rsidP="00644B37" w:rsidRDefault="00644B37" w14:paraId="31EFBE50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movieObject.Year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= 1994;</w:t>
            </w:r>
          </w:p>
          <w:p w:rsidR="00644B37" w:rsidP="00644B37" w:rsidRDefault="00644B37" w14:paraId="4B1A07E6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movieArray.Add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44B37" w:rsidP="00644B37" w:rsidRDefault="00644B37" w14:paraId="02C23C4F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44B37" w:rsidP="00644B37" w:rsidRDefault="00644B37" w14:paraId="5A0791C8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ContentResult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Content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movieArray.ToString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(),</w:t>
            </w:r>
          </w:p>
          <w:p w:rsidR="00644B37" w:rsidP="00644B37" w:rsidRDefault="00644B37" w14:paraId="0D5260A9" wp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"application/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json</w:t>
            </w:r>
            <w:proofErr w:type="spellEnd"/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F268B6" w:rsidP="00644B37" w:rsidRDefault="00644B37" w14:paraId="47F76F6C" wp14:textId="77777777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}</w:t>
            </w:r>
          </w:p>
        </w:tc>
      </w:tr>
    </w:tbl>
    <w:p xmlns:wp14="http://schemas.microsoft.com/office/word/2010/wordml" w:rsidR="00F268B6" w:rsidP="00720A56" w:rsidRDefault="00F268B6" w14:paraId="6C125ADC" wp14:textId="77777777"/>
    <w:p xmlns:wp14="http://schemas.microsoft.com/office/word/2010/wordml" w:rsidR="00FF5DED" w:rsidP="00720A56" w:rsidRDefault="00FF5DED" w14:paraId="101B1E54" wp14:textId="77777777">
      <w:r>
        <w:t>The following namespace reference is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FF5DED" w:rsidTr="00FF5DED" w14:paraId="68DA4E89" wp14:textId="77777777">
        <w:tc>
          <w:tcPr>
            <w:tcW w:w="9350" w:type="dxa"/>
          </w:tcPr>
          <w:p w:rsidR="00FF5DED" w:rsidP="00720A56" w:rsidRDefault="00FF5DED" w14:paraId="0EAF1B89" wp14:textId="7777777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Newtonsoft.Json.Linq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</w:tc>
      </w:tr>
    </w:tbl>
    <w:p xmlns:wp14="http://schemas.microsoft.com/office/word/2010/wordml" w:rsidR="00FF5DED" w:rsidP="00720A56" w:rsidRDefault="00A82D65" w14:paraId="1E21D8D2" wp14:textId="77777777">
      <w:r>
        <w:t>When you run the project the following output will appear:</w:t>
      </w:r>
    </w:p>
    <w:p xmlns:wp14="http://schemas.microsoft.com/office/word/2010/wordml" w:rsidR="00A82D65" w:rsidP="00720A56" w:rsidRDefault="00A82D65" w14:paraId="77CC8EBF" wp14:textId="77777777">
      <w:r>
        <w:rPr>
          <w:noProof/>
        </w:rPr>
        <w:drawing>
          <wp:inline xmlns:wp14="http://schemas.microsoft.com/office/word/2010/wordprocessingDrawing" distT="0" distB="0" distL="0" distR="0" wp14:anchorId="0174A18E" wp14:editId="72667729">
            <wp:extent cx="45148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7014D" w:rsidP="00EC61FE" w:rsidRDefault="00EC61FE" w14:paraId="779BACE9" wp14:textId="77777777">
      <w:pPr>
        <w:pStyle w:val="Heading1"/>
      </w:pPr>
      <w:bookmarkStart w:name="_Toc441040531" w:id="11"/>
      <w:r>
        <w:t>Exercise 1: Asynchronous Methods</w:t>
      </w:r>
      <w:bookmarkEnd w:id="11"/>
    </w:p>
    <w:p xmlns:wp14="http://schemas.microsoft.com/office/word/2010/wordml" w:rsidR="00EC61FE" w:rsidP="00EC61FE" w:rsidRDefault="00EC61FE" w14:paraId="75D0DE9B" wp14:textId="77777777">
      <w:r>
        <w:t>Please answer the following question true or false</w:t>
      </w:r>
      <w:r w:rsidR="00043A9B">
        <w:t>.  (0.5 marks each)</w:t>
      </w:r>
    </w:p>
    <w:p xmlns:wp14="http://schemas.microsoft.com/office/word/2010/wordml" w:rsidR="00EC61FE" w:rsidP="00EC61FE" w:rsidRDefault="00EC61FE" w14:paraId="563D6E9E" wp14:noSpellErr="1" wp14:textId="49AE19AF">
      <w:pPr>
        <w:pStyle w:val="ListParagraph"/>
        <w:numPr>
          <w:ilvl w:val="0"/>
          <w:numId w:val="18"/>
        </w:numPr>
        <w:rPr/>
      </w:pPr>
      <w:r w:rsidR="397CBE59">
        <w:rPr/>
        <w:t>___</w:t>
      </w:r>
      <w:r w:rsidR="397CBE59">
        <w:rPr/>
        <w:t>T</w:t>
      </w:r>
      <w:r w:rsidR="397CBE59">
        <w:rPr/>
        <w:t xml:space="preserve">______ Calls to asynchronous methods in ASP.NET are preceded with the key word </w:t>
      </w:r>
      <w:r w:rsidRPr="397CBE59" w:rsidR="397CBE59">
        <w:rPr>
          <w:i w:val="1"/>
          <w:iCs w:val="1"/>
        </w:rPr>
        <w:t>await</w:t>
      </w:r>
      <w:r w:rsidR="397CBE59">
        <w:rPr/>
        <w:t>.</w:t>
      </w:r>
    </w:p>
    <w:p xmlns:wp14="http://schemas.microsoft.com/office/word/2010/wordml" w:rsidR="00102EB8" w:rsidP="00102EB8" w:rsidRDefault="00102EB8" w14:paraId="4D6442E2" wp14:textId="77777777">
      <w:pPr>
        <w:pStyle w:val="ListParagraph"/>
      </w:pPr>
    </w:p>
    <w:p xmlns:wp14="http://schemas.microsoft.com/office/word/2010/wordml" w:rsidR="00102EB8" w:rsidP="00102EB8" w:rsidRDefault="00102EB8" w14:paraId="55D227E5" wp14:textId="77777777">
      <w:pPr>
        <w:pStyle w:val="ListParagraph"/>
      </w:pPr>
    </w:p>
    <w:p xmlns:wp14="http://schemas.microsoft.com/office/word/2010/wordml" w:rsidR="00102EB8" w:rsidP="00102EB8" w:rsidRDefault="00102EB8" w14:paraId="7855E59C" wp14:textId="77777777">
      <w:pPr>
        <w:pStyle w:val="ListParagraph"/>
      </w:pPr>
    </w:p>
    <w:p xmlns:wp14="http://schemas.microsoft.com/office/word/2010/wordml" w:rsidR="00EC61FE" w:rsidP="00EC61FE" w:rsidRDefault="00EC61FE" w14:paraId="0C7E96F9" wp14:noSpellErr="1" wp14:textId="6198809C">
      <w:pPr>
        <w:pStyle w:val="ListParagraph"/>
        <w:numPr>
          <w:ilvl w:val="0"/>
          <w:numId w:val="18"/>
        </w:numPr>
        <w:rPr/>
      </w:pPr>
      <w:r w:rsidR="397CBE59">
        <w:rPr/>
        <w:t>____</w:t>
      </w:r>
      <w:r w:rsidR="397CBE59">
        <w:rPr/>
        <w:t>T</w:t>
      </w:r>
      <w:r w:rsidR="397CBE59">
        <w:rPr/>
        <w:t>_____</w:t>
      </w:r>
      <w:r w:rsidR="397CBE59">
        <w:rPr/>
        <w:t xml:space="preserve"> A call for </w:t>
      </w:r>
      <w:r w:rsidR="397CBE59">
        <w:rPr/>
        <w:t>a large data set from a remote web service is a good candidate for an asynchronous method.</w:t>
      </w:r>
    </w:p>
    <w:p xmlns:wp14="http://schemas.microsoft.com/office/word/2010/wordml" w:rsidR="00102EB8" w:rsidP="00102EB8" w:rsidRDefault="00102EB8" w14:paraId="32FBA4B5" wp14:textId="77777777">
      <w:pPr>
        <w:pStyle w:val="ListParagraph"/>
      </w:pPr>
    </w:p>
    <w:p xmlns:wp14="http://schemas.microsoft.com/office/word/2010/wordml" w:rsidR="00102EB8" w:rsidP="00102EB8" w:rsidRDefault="00102EB8" w14:paraId="762B59A2" wp14:textId="77777777">
      <w:pPr>
        <w:pStyle w:val="ListParagraph"/>
      </w:pPr>
    </w:p>
    <w:p xmlns:wp14="http://schemas.microsoft.com/office/word/2010/wordml" w:rsidR="00102EB8" w:rsidP="00102EB8" w:rsidRDefault="00102EB8" w14:paraId="3C21822B" wp14:noSpellErr="1" wp14:textId="64E68263">
      <w:pPr>
        <w:pStyle w:val="ListParagraph"/>
        <w:numPr>
          <w:ilvl w:val="0"/>
          <w:numId w:val="18"/>
        </w:numPr>
        <w:rPr/>
      </w:pPr>
      <w:r w:rsidR="397CBE59">
        <w:rPr/>
        <w:t>____</w:t>
      </w:r>
      <w:r w:rsidR="397CBE59">
        <w:rPr/>
        <w:t>T</w:t>
      </w:r>
      <w:r w:rsidR="397CBE59">
        <w:rPr/>
        <w:t xml:space="preserve">_____ </w:t>
      </w:r>
      <w:r w:rsidR="397CBE59">
        <w:rPr/>
        <w:t>Individually, a</w:t>
      </w:r>
      <w:r w:rsidR="397CBE59">
        <w:rPr/>
        <w:t>synchronous methods are usually quicker to return data than synchronous methods.</w:t>
      </w:r>
    </w:p>
    <w:p xmlns:wp14="http://schemas.microsoft.com/office/word/2010/wordml" w:rsidR="00102EB8" w:rsidP="00102EB8" w:rsidRDefault="00102EB8" w14:paraId="3120A9AA" wp14:textId="77777777">
      <w:pPr>
        <w:pStyle w:val="ListParagraph"/>
      </w:pPr>
    </w:p>
    <w:p xmlns:wp14="http://schemas.microsoft.com/office/word/2010/wordml" w:rsidR="00102EB8" w:rsidP="00102EB8" w:rsidRDefault="00102EB8" w14:paraId="54A6BB0F" wp14:textId="77777777">
      <w:pPr>
        <w:pStyle w:val="ListParagraph"/>
      </w:pPr>
    </w:p>
    <w:p xmlns:wp14="http://schemas.microsoft.com/office/word/2010/wordml" w:rsidR="00102EB8" w:rsidP="00102EB8" w:rsidRDefault="00102EB8" w14:paraId="46085EE0" wp14:noSpellErr="1" wp14:textId="065703F6">
      <w:pPr>
        <w:pStyle w:val="ListParagraph"/>
        <w:numPr>
          <w:ilvl w:val="0"/>
          <w:numId w:val="18"/>
        </w:numPr>
        <w:rPr/>
      </w:pPr>
      <w:r w:rsidR="397CBE59">
        <w:rPr/>
        <w:t>____</w:t>
      </w:r>
      <w:r w:rsidR="397CBE59">
        <w:rPr/>
        <w:t>T</w:t>
      </w:r>
      <w:r w:rsidR="397CBE59">
        <w:rPr/>
        <w:t xml:space="preserve">_____ Asynchronous methods </w:t>
      </w:r>
      <w:r w:rsidR="397CBE59">
        <w:rPr/>
        <w:t>free up the request thread for another user. When the asynchronous method finishes it takes an available request thread from the pool.</w:t>
      </w:r>
    </w:p>
    <w:p xmlns:wp14="http://schemas.microsoft.com/office/word/2010/wordml" w:rsidR="00102EB8" w:rsidP="00102EB8" w:rsidRDefault="00102EB8" w14:paraId="5F45B11A" wp14:textId="77777777"/>
    <w:p xmlns:wp14="http://schemas.microsoft.com/office/word/2010/wordml" w:rsidR="00102EB8" w:rsidP="00102EB8" w:rsidRDefault="00102EB8" w14:paraId="69600F1C" wp14:noSpellErr="1" wp14:textId="6A462A74">
      <w:pPr>
        <w:pStyle w:val="ListParagraph"/>
        <w:numPr>
          <w:ilvl w:val="0"/>
          <w:numId w:val="18"/>
        </w:numPr>
        <w:rPr/>
      </w:pPr>
      <w:r w:rsidR="397CBE59">
        <w:rPr/>
        <w:t>____</w:t>
      </w:r>
      <w:r w:rsidR="397CBE59">
        <w:rPr/>
        <w:t>T</w:t>
      </w:r>
      <w:r w:rsidR="397CBE59">
        <w:rPr/>
        <w:t xml:space="preserve">_____ Asynchronous methods </w:t>
      </w:r>
      <w:r w:rsidR="397CBE59">
        <w:rPr/>
        <w:t>are always suitable when retrieving small amounts of local data.</w:t>
      </w:r>
    </w:p>
    <w:p xmlns:wp14="http://schemas.microsoft.com/office/word/2010/wordml" w:rsidR="00102EB8" w:rsidP="00102EB8" w:rsidRDefault="00102EB8" w14:paraId="05B61250" wp14:textId="77777777">
      <w:pPr>
        <w:pStyle w:val="ListParagraph"/>
      </w:pPr>
    </w:p>
    <w:p xmlns:wp14="http://schemas.microsoft.com/office/word/2010/wordml" w:rsidR="00043A9B" w:rsidP="00102EB8" w:rsidRDefault="00043A9B" w14:paraId="78DF8D5F" wp14:textId="77777777">
      <w:pPr>
        <w:pStyle w:val="ListParagraph"/>
      </w:pPr>
    </w:p>
    <w:p xmlns:wp14="http://schemas.microsoft.com/office/word/2010/wordml" w:rsidR="00043A9B" w:rsidP="0031620F" w:rsidRDefault="00043A9B" w14:paraId="065ADAE5" wp14:noSpellErr="1" wp14:textId="2B19FD3C">
      <w:pPr>
        <w:pStyle w:val="ListParagraph"/>
        <w:numPr>
          <w:ilvl w:val="0"/>
          <w:numId w:val="18"/>
        </w:numPr>
        <w:rPr/>
      </w:pPr>
      <w:r w:rsidR="397CBE59">
        <w:rPr/>
        <w:t>____</w:t>
      </w:r>
      <w:r w:rsidR="397CBE59">
        <w:rPr/>
        <w:t>T</w:t>
      </w:r>
      <w:r w:rsidR="397CBE59">
        <w:rPr/>
        <w:t xml:space="preserve">_____ Asynchronous methods </w:t>
      </w:r>
      <w:r w:rsidR="397CBE59">
        <w:rPr/>
        <w:t>help to enable higher numbers of concurrent users during times of high traffic.</w:t>
      </w:r>
    </w:p>
    <w:p xmlns:wp14="http://schemas.microsoft.com/office/word/2010/wordml" w:rsidR="0031620F" w:rsidP="0031620F" w:rsidRDefault="0031620F" w14:paraId="4969BC0F" wp14:textId="77777777">
      <w:pPr>
        <w:pStyle w:val="Heading1"/>
      </w:pPr>
      <w:bookmarkStart w:name="_Toc441040532" w:id="12"/>
      <w:r>
        <w:t xml:space="preserve">Exercise 2: Serving JSON from an MVC Controller (Not Web </w:t>
      </w:r>
      <w:proofErr w:type="spellStart"/>
      <w:r>
        <w:t>Api</w:t>
      </w:r>
      <w:proofErr w:type="spellEnd"/>
      <w:r>
        <w:t>)</w:t>
      </w:r>
      <w:bookmarkEnd w:id="12"/>
    </w:p>
    <w:p xmlns:wp14="http://schemas.microsoft.com/office/word/2010/wordml" w:rsidR="0031620F" w:rsidP="0031620F" w:rsidRDefault="0031620F" w14:paraId="43E376C3" wp14:textId="77777777">
      <w:r>
        <w:t xml:space="preserve">Create </w:t>
      </w:r>
      <w:r w:rsidR="009158DE">
        <w:t xml:space="preserve">an </w:t>
      </w:r>
      <w:r>
        <w:t xml:space="preserve">application that uses Json.NET to return a list of all manufacturers and their discounts from the </w:t>
      </w:r>
      <w:proofErr w:type="spellStart"/>
      <w:r>
        <w:t>FoodStore</w:t>
      </w:r>
      <w:proofErr w:type="spellEnd"/>
      <w:r>
        <w:t xml:space="preserve"> database in JSON format. Invoke this routine and display the results using JavaScript. </w:t>
      </w:r>
    </w:p>
    <w:p xmlns:wp14="http://schemas.microsoft.com/office/word/2010/wordml" w:rsidR="0031620F" w:rsidP="0031620F" w:rsidRDefault="0031620F" w14:paraId="6489DE6A" wp14:textId="77777777">
      <w:r>
        <w:t xml:space="preserve">Write a custom </w:t>
      </w:r>
      <w:r w:rsidRPr="0031620F">
        <w:rPr>
          <w:u w:val="single"/>
        </w:rPr>
        <w:t>asynchronous</w:t>
      </w:r>
      <w:r>
        <w:t xml:space="preserve"> method to retrieve the manufacturer list from the </w:t>
      </w:r>
      <w:proofErr w:type="spellStart"/>
      <w:r>
        <w:t>FoodStore</w:t>
      </w:r>
      <w:proofErr w:type="spellEnd"/>
      <w:r>
        <w:t xml:space="preserve"> database in a repository class. Show your entire repository class with this custom asynchronous method here: 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31620F" w:rsidTr="397CBE59" w14:paraId="572A3399" wp14:textId="77777777">
        <w:tc>
          <w:tcPr>
            <w:tcW w:w="9350" w:type="dxa"/>
            <w:tcMar/>
          </w:tcPr>
          <w:p w:rsidR="0031620F" w:rsidP="0031620F" w:rsidRDefault="0031620F" wp14:noSpellErr="1" w14:paraId="09E0B02E" wp14:textId="04529AC6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namespace WebApplication18.Repository</w:t>
            </w:r>
          </w:p>
          <w:p w:rsidR="0031620F" w:rsidP="0031620F" w:rsidRDefault="0031620F" wp14:noSpellErr="1" w14:paraId="6DE88AF5" wp14:textId="2D96B739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{</w:t>
            </w:r>
          </w:p>
          <w:p w:rsidR="0031620F" w:rsidP="0031620F" w:rsidRDefault="0031620F" w14:paraId="5E2A492C" wp14:textId="56C6F3E1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public class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ManufacturerRepository</w:t>
            </w:r>
            <w:proofErr w:type="spellEnd"/>
          </w:p>
          <w:p w:rsidR="0031620F" w:rsidP="0031620F" w:rsidRDefault="0031620F" wp14:noSpellErr="1" w14:paraId="1AA15E18" wp14:textId="151B2066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{</w:t>
            </w:r>
          </w:p>
          <w:p w:rsidR="0031620F" w:rsidP="0031620F" w:rsidRDefault="0031620F" w14:paraId="00D7E568" wp14:textId="153050C9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public async Task&lt;List&lt;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ManufacturerVM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&gt;&gt;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GetAll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()</w:t>
            </w:r>
          </w:p>
          <w:p w:rsidR="0031620F" w:rsidP="0031620F" w:rsidRDefault="0031620F" wp14:noSpellErr="1" w14:paraId="5841DD36" wp14:textId="5DE47E26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{</w:t>
            </w:r>
          </w:p>
          <w:p w:rsidR="0031620F" w:rsidP="0031620F" w:rsidRDefault="0031620F" wp14:noSpellErr="1" w14:paraId="4306A220" wp14:textId="0EC21ABF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JB_FoodStoreEntities db = new JB_FoodStoreEntities();</w:t>
            </w:r>
          </w:p>
          <w:p w:rsidR="0031620F" w:rsidP="0031620F" w:rsidRDefault="0031620F" w14:paraId="77B6635F" wp14:textId="46F8A34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List&lt;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ManufacturerVM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&gt; response = new List&lt;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ManufacturerVM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&gt;();</w:t>
            </w:r>
          </w:p>
          <w:p w:rsidR="0031620F" w:rsidP="0031620F" w:rsidRDefault="0031620F" w14:paraId="7A816943" wp14:textId="4F51CA27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response = await db.Manufacturers.Select(m =&gt; new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ManufacturerVM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{ mfg = m.mfg, mfgDiscount = (decimal)m.mfgDiscount }).ToListAsync();        </w:t>
            </w:r>
          </w:p>
          <w:p w:rsidR="0031620F" w:rsidP="0031620F" w:rsidRDefault="0031620F" wp14:noSpellErr="1" w14:paraId="60EBD66F" wp14:textId="7FA6AE66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return response;</w:t>
            </w:r>
          </w:p>
          <w:p w:rsidR="0031620F" w:rsidP="0031620F" w:rsidRDefault="0031620F" wp14:noSpellErr="1" w14:paraId="6D2F10EA" wp14:textId="3EC17DA4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0031620F" w:rsidP="0031620F" w:rsidRDefault="0031620F" wp14:noSpellErr="1" w14:paraId="580145A1" wp14:textId="13C5FD44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</w:p>
          <w:p w:rsidR="0031620F" w:rsidP="0031620F" w:rsidRDefault="0031620F" wp14:noSpellErr="1" w14:paraId="0CED0F80" wp14:textId="42013EA9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  <w:p w:rsidR="0031620F" w:rsidP="397CBE59" w:rsidRDefault="0031620F" w14:paraId="035CA4F8" w14:noSpellErr="1" wp14:textId="44CCEAC6">
            <w:pPr>
              <w:pStyle w:val="Normal"/>
            </w:pPr>
          </w:p>
        </w:tc>
      </w:tr>
    </w:tbl>
    <w:p xmlns:wp14="http://schemas.microsoft.com/office/word/2010/wordml" w:rsidR="0031620F" w:rsidP="0031620F" w:rsidRDefault="0031620F" w14:paraId="317C5FCE" wp14:textId="77777777"/>
    <w:p xmlns:wp14="http://schemas.microsoft.com/office/word/2010/wordml" w:rsidR="0031620F" w:rsidP="0031620F" w:rsidRDefault="0031620F" w14:paraId="2E03EC71" wp14:textId="77777777">
      <w:r>
        <w:t xml:space="preserve">Show your entire MVC controller (not web </w:t>
      </w:r>
      <w:proofErr w:type="spellStart"/>
      <w:r>
        <w:t>api</w:t>
      </w:r>
      <w:proofErr w:type="spellEnd"/>
      <w:r>
        <w:t xml:space="preserve">) which uses an asynchronous </w:t>
      </w:r>
      <w:proofErr w:type="spellStart"/>
      <w:r>
        <w:t>ActionResult</w:t>
      </w:r>
      <w:proofErr w:type="spellEnd"/>
      <w:r>
        <w:t xml:space="preserve"> method to </w:t>
      </w:r>
      <w:r w:rsidR="009158DE">
        <w:t>call</w:t>
      </w:r>
      <w:r>
        <w:t xml:space="preserve"> your custom asynchronous method to get all manufacturers from the database. </w:t>
      </w:r>
      <w:r w:rsidRPr="009158DE">
        <w:rPr>
          <w:u w:val="single"/>
        </w:rPr>
        <w:t>Serialize the data using Json.NET</w:t>
      </w:r>
      <w:r>
        <w:t xml:space="preserve"> and return this content to the view. Show your entire controller here: 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31620F" w:rsidTr="397CBE59" w14:paraId="0CAB977F" wp14:textId="77777777">
        <w:tc>
          <w:tcPr>
            <w:tcW w:w="9350" w:type="dxa"/>
            <w:tcMar/>
          </w:tcPr>
          <w:p w:rsidR="0031620F" w:rsidP="0031620F" w:rsidRDefault="0031620F" wp14:noSpellErr="1" w14:paraId="5B3EB397" wp14:textId="43C8BAE4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public class HomeController : Controller</w:t>
            </w:r>
          </w:p>
          <w:p w:rsidR="0031620F" w:rsidP="0031620F" w:rsidRDefault="0031620F" wp14:noSpellErr="1" w14:paraId="7C075232" wp14:textId="2C06F6C6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{</w:t>
            </w:r>
          </w:p>
          <w:p w:rsidR="0031620F" w:rsidP="0031620F" w:rsidRDefault="0031620F" wp14:noSpellErr="1" w14:paraId="41803356" wp14:textId="64BADC23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// GET: Home</w:t>
            </w:r>
          </w:p>
          <w:p w:rsidR="0031620F" w:rsidP="0031620F" w:rsidRDefault="0031620F" wp14:noSpellErr="1" w14:paraId="67F296F0" wp14:textId="6262F22D">
            <w:r>
              <w:br/>
            </w:r>
          </w:p>
          <w:p w:rsidR="0031620F" w:rsidP="0031620F" w:rsidRDefault="0031620F" wp14:noSpellErr="1" w14:paraId="4AFAAB58" wp14:textId="3641031B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public async Task&lt;ActionResult&gt; Manufacturer()</w:t>
            </w:r>
          </w:p>
          <w:p w:rsidR="0031620F" w:rsidP="0031620F" w:rsidRDefault="0031620F" wp14:noSpellErr="1" w14:paraId="3288C6AA" wp14:textId="7D554F73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{</w:t>
            </w:r>
          </w:p>
          <w:p w:rsidR="0031620F" w:rsidP="0031620F" w:rsidRDefault="0031620F" w14:paraId="1E6FAEBC" wp14:textId="66BC0332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ManufacturerRepository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manufacturerRepo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= new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ManufacturerRepository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();</w:t>
            </w:r>
          </w:p>
          <w:p w:rsidR="0031620F" w:rsidP="0031620F" w:rsidRDefault="0031620F" wp14:noSpellErr="1" w14:paraId="2D10241B" wp14:textId="6B110F75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var manufacturers = await manufacturerRepo.GetAll();</w:t>
            </w:r>
          </w:p>
          <w:p w:rsidR="0031620F" w:rsidP="0031620F" w:rsidRDefault="0031620F" wp14:noSpellErr="1" w14:paraId="2B55C6D5" wp14:textId="43163D8B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//var query = manufacturers.Select(m =&gt; new ManufacturerVM { mfg = m.mfg, mfgDiscount = (decimal)m.mfgDiscount });</w:t>
            </w:r>
          </w:p>
          <w:p w:rsidR="0031620F" w:rsidP="0031620F" w:rsidRDefault="0031620F" wp14:noSpellErr="1" w14:paraId="604F51E0" wp14:textId="4942321E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var json = JsonConvert.SerializeObject(manufacturers);</w:t>
            </w:r>
          </w:p>
          <w:p w:rsidR="0031620F" w:rsidP="0031620F" w:rsidRDefault="0031620F" wp14:noSpellErr="1" w14:paraId="1CCAE8A3" wp14:textId="2795D5B4">
            <w:r>
              <w:br/>
            </w:r>
          </w:p>
          <w:p w:rsidR="0031620F" w:rsidP="0031620F" w:rsidRDefault="0031620F" wp14:noSpellErr="1" w14:paraId="037A2B8C" wp14:textId="792E311F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return new ContentResult</w:t>
            </w:r>
          </w:p>
          <w:p w:rsidR="0031620F" w:rsidP="0031620F" w:rsidRDefault="0031620F" wp14:noSpellErr="1" w14:paraId="42BE262A" wp14:textId="2D363896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{</w:t>
            </w:r>
          </w:p>
          <w:p w:rsidR="0031620F" w:rsidP="0031620F" w:rsidRDefault="0031620F" wp14:noSpellErr="1" w14:paraId="49B00477" wp14:textId="1ACA1D0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    Content = json.ToString(),</w:t>
            </w:r>
          </w:p>
          <w:p w:rsidR="0031620F" w:rsidP="0031620F" w:rsidRDefault="0031620F" wp14:noSpellErr="1" w14:paraId="5D605B9F" wp14:textId="6575AAA0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    ContentType = "application/json"</w:t>
            </w:r>
          </w:p>
          <w:p w:rsidR="0031620F" w:rsidP="0031620F" w:rsidRDefault="0031620F" wp14:noSpellErr="1" w14:paraId="3BE82397" wp14:textId="025FDAB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};</w:t>
            </w:r>
          </w:p>
          <w:p w:rsidR="0031620F" w:rsidP="0031620F" w:rsidRDefault="0031620F" wp14:noSpellErr="1" w14:paraId="2D6FC0E8" wp14:textId="423AA1E7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0031620F" w:rsidP="0031620F" w:rsidRDefault="0031620F" wp14:noSpellErr="1" w14:paraId="14277583" wp14:textId="738BCBEB">
            <w:r>
              <w:br/>
            </w:r>
          </w:p>
          <w:p w:rsidR="0031620F" w:rsidP="0031620F" w:rsidRDefault="0031620F" wp14:noSpellErr="1" w14:paraId="679A4F22" wp14:textId="5F85D95E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public ActionResult Index()</w:t>
            </w:r>
          </w:p>
          <w:p w:rsidR="0031620F" w:rsidP="0031620F" w:rsidRDefault="0031620F" wp14:noSpellErr="1" w14:paraId="1C0A91CF" wp14:textId="3783E0EB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{</w:t>
            </w:r>
          </w:p>
          <w:p w:rsidR="0031620F" w:rsidP="0031620F" w:rsidRDefault="0031620F" wp14:noSpellErr="1" w14:paraId="6AF0A844" wp14:textId="4969E745">
            <w:r>
              <w:br/>
            </w:r>
          </w:p>
          <w:p w:rsidR="0031620F" w:rsidP="0031620F" w:rsidRDefault="0031620F" wp14:noSpellErr="1" w14:paraId="7ACCF43E" wp14:textId="011ED2D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return View();</w:t>
            </w:r>
          </w:p>
          <w:p w:rsidR="0031620F" w:rsidP="0031620F" w:rsidRDefault="0031620F" wp14:noSpellErr="1" w14:paraId="59026F8D" wp14:textId="0DF7628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0031620F" w:rsidP="0031620F" w:rsidRDefault="0031620F" wp14:noSpellErr="1" w14:paraId="0B2A0A0D" wp14:textId="4B8AC081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</w:p>
          <w:p w:rsidR="0031620F" w:rsidP="0031620F" w:rsidRDefault="0031620F" wp14:noSpellErr="1" w14:paraId="6B92878B" wp14:textId="0F7F764C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}</w:t>
            </w:r>
          </w:p>
          <w:p w:rsidR="0031620F" w:rsidP="397CBE59" w:rsidRDefault="0031620F" w14:paraId="403B1D31" w14:noSpellErr="1" wp14:textId="1D08739B">
            <w:pPr>
              <w:pStyle w:val="Normal"/>
            </w:pPr>
          </w:p>
        </w:tc>
      </w:tr>
    </w:tbl>
    <w:p xmlns:wp14="http://schemas.microsoft.com/office/word/2010/wordml" w:rsidR="0031620F" w:rsidP="0031620F" w:rsidRDefault="0031620F" w14:paraId="7565AE55" wp14:textId="77777777"/>
    <w:p xmlns:wp14="http://schemas.microsoft.com/office/word/2010/wordml" w:rsidR="009158DE" w:rsidP="0031620F" w:rsidRDefault="009158DE" w14:paraId="40A59225" wp14:textId="77777777">
      <w:r>
        <w:t>Show the JavaScript that you use to call your REST service created above here: (3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9158DE" w:rsidTr="397CBE59" w14:paraId="68688287" wp14:textId="77777777">
        <w:tc>
          <w:tcPr>
            <w:tcW w:w="9350" w:type="dxa"/>
            <w:tcMar/>
          </w:tcPr>
          <w:p w:rsidR="009158DE" w:rsidP="0031620F" w:rsidRDefault="009158DE" wp14:noSpellErr="1" w14:paraId="1536EDE4" wp14:textId="40A095FB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$(document).ready(function () {</w:t>
            </w:r>
          </w:p>
          <w:p w:rsidR="009158DE" w:rsidP="0031620F" w:rsidRDefault="009158DE" w14:paraId="4722AA8A" wp14:textId="081D8D9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$("#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btnGetManufacturers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").click(function () {</w:t>
            </w:r>
          </w:p>
          <w:p w:rsidR="009158DE" w:rsidP="0031620F" w:rsidRDefault="009158DE" wp14:noSpellErr="1" w14:paraId="28E6AA47" wp14:textId="78B82988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var actionUrl = "</w:t>
            </w:r>
            <w:hyperlink r:id="R34d3bb0b1fc54720">
              <w:r w:rsidRPr="397CBE59" w:rsidR="397CBE59">
                <w:rPr>
                  <w:rStyle w:val="Hyperlink"/>
                  <w:rFonts w:ascii="Calibri" w:hAnsi="Calibri" w:eastAsia="Calibri" w:cs="Calibri"/>
                  <w:sz w:val="22"/>
                  <w:szCs w:val="22"/>
                </w:rPr>
                <w:t>http://localhost:58992/Home/Manufacturer</w:t>
              </w:r>
            </w:hyperlink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";</w:t>
            </w:r>
          </w:p>
          <w:p w:rsidR="009158DE" w:rsidP="0031620F" w:rsidRDefault="009158DE" w14:paraId="50399123" wp14:textId="61F7FF70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$.getJSON(actionUrl,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displayData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);</w:t>
            </w:r>
          </w:p>
          <w:p w:rsidR="009158DE" w:rsidP="0031620F" w:rsidRDefault="009158DE" wp14:noSpellErr="1" w14:paraId="66A615F7" wp14:textId="42259EB2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});</w:t>
            </w:r>
          </w:p>
          <w:p w:rsidR="009158DE" w:rsidP="0031620F" w:rsidRDefault="009158DE" wp14:noSpellErr="1" w14:paraId="4D042E17" wp14:textId="008CA75A">
            <w:r>
              <w:br/>
            </w:r>
          </w:p>
          <w:p w:rsidR="009158DE" w:rsidP="0031620F" w:rsidRDefault="009158DE" wp14:noSpellErr="1" w14:paraId="2948E289" wp14:textId="15E32AAC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function displayData(response) {</w:t>
            </w:r>
          </w:p>
          <w:p w:rsidR="009158DE" w:rsidP="0031620F" w:rsidRDefault="009158DE" wp14:noSpellErr="1" w14:paraId="0A80B33B" wp14:textId="4E7E9B60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if (response != null) {</w:t>
            </w:r>
          </w:p>
          <w:p w:rsidR="009158DE" w:rsidP="0031620F" w:rsidRDefault="009158DE" w14:paraId="55B9AD90" wp14:textId="5CADA443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for (var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= 0;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&lt; response.length; 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++) {</w:t>
            </w:r>
          </w:p>
          <w:p w:rsidR="009158DE" w:rsidP="0031620F" w:rsidRDefault="009158DE" w14:paraId="54CAEBA0" wp14:textId="23E3086D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    $("#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manufacturerList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").append("&lt;li&gt;" + response[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].mfg + " "</w:t>
            </w:r>
          </w:p>
          <w:p w:rsidR="009158DE" w:rsidP="0031620F" w:rsidRDefault="009158DE" w14:paraId="0591F3E6" wp14:textId="45DF67F5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    + response[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i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].</w:t>
            </w:r>
            <w:proofErr w:type="spellStart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mfgDiscount</w:t>
            </w:r>
            <w:proofErr w:type="spellEnd"/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+ "&lt;/li&gt;")</w:t>
            </w:r>
          </w:p>
          <w:p w:rsidR="009158DE" w:rsidP="0031620F" w:rsidRDefault="009158DE" wp14:noSpellErr="1" w14:paraId="1419AFE3" wp14:textId="246BA9F9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    }</w:t>
            </w:r>
          </w:p>
          <w:p w:rsidR="009158DE" w:rsidP="0031620F" w:rsidRDefault="009158DE" wp14:noSpellErr="1" w14:paraId="2568B4D4" wp14:textId="46E26241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    }</w:t>
            </w:r>
          </w:p>
          <w:p w:rsidR="009158DE" w:rsidP="0031620F" w:rsidRDefault="009158DE" wp14:noSpellErr="1" w14:paraId="4C94CA00" wp14:textId="22A43DEC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 xml:space="preserve">    }</w:t>
            </w:r>
          </w:p>
          <w:p w:rsidR="009158DE" w:rsidP="0031620F" w:rsidRDefault="009158DE" wp14:noSpellErr="1" w14:paraId="4D748481" wp14:textId="4BB0157A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});</w:t>
            </w:r>
          </w:p>
          <w:p w:rsidR="009158DE" w:rsidP="397CBE59" w:rsidRDefault="009158DE" w14:paraId="415A8A4D" w14:noSpellErr="1" wp14:textId="39C0B7E2">
            <w:pPr>
              <w:pStyle w:val="Normal"/>
            </w:pPr>
          </w:p>
        </w:tc>
      </w:tr>
    </w:tbl>
    <w:p xmlns:wp14="http://schemas.microsoft.com/office/word/2010/wordml" w:rsidR="009158DE" w:rsidP="0031620F" w:rsidRDefault="009158DE" w14:paraId="6ED9A3EC" wp14:textId="77777777"/>
    <w:p xmlns:wp14="http://schemas.microsoft.com/office/word/2010/wordml" w:rsidR="0031620F" w:rsidP="0031620F" w:rsidRDefault="0031620F" w14:paraId="34AEB214" wp14:textId="77777777">
      <w:r>
        <w:t xml:space="preserve">Host your site on a subdomain at </w:t>
      </w:r>
      <w:proofErr w:type="spellStart"/>
      <w:r>
        <w:t>Arvixe</w:t>
      </w:r>
      <w:proofErr w:type="spellEnd"/>
      <w:r>
        <w:t xml:space="preserve"> and keep it online until I can check it. </w:t>
      </w:r>
      <w:r w:rsidR="009158DE">
        <w:t xml:space="preserve">Show the URL of your application for this question here: </w:t>
      </w:r>
      <w:r>
        <w:t>(2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xmlns:wp14="http://schemas.microsoft.com/office/word/2010/wordml" w:rsidR="009158DE" w:rsidTr="397CBE59" w14:paraId="29B49C78" wp14:textId="77777777">
        <w:tc>
          <w:tcPr>
            <w:tcW w:w="9350" w:type="dxa"/>
            <w:tcMar/>
          </w:tcPr>
          <w:p w:rsidR="009158DE" w:rsidP="0031620F" w:rsidRDefault="009158DE" w14:paraId="1BADFB76" w14:noSpellErr="1" wp14:textId="175393B5">
            <w:r w:rsidRPr="397CBE59" w:rsidR="397CBE59">
              <w:rPr>
                <w:rFonts w:ascii="Calibri" w:hAnsi="Calibri" w:eastAsia="Calibri" w:cs="Calibri"/>
                <w:sz w:val="22"/>
                <w:szCs w:val="22"/>
              </w:rPr>
              <w:t>http://jsonmvc.jamped.com/home/index</w:t>
            </w:r>
          </w:p>
        </w:tc>
      </w:tr>
    </w:tbl>
    <w:p xmlns:wp14="http://schemas.microsoft.com/office/word/2010/wordml" w:rsidRPr="0031620F" w:rsidR="009158DE" w:rsidP="0031620F" w:rsidRDefault="009158DE" w14:paraId="737088F7" wp14:textId="77777777"/>
    <w:sectPr w:rsidRPr="0031620F" w:rsidR="009158DE" w:rsidSect="00CF184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7978"/>
    <w:multiLevelType w:val="hybridMultilevel"/>
    <w:tmpl w:val="6882C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2431E"/>
    <w:multiLevelType w:val="hybridMultilevel"/>
    <w:tmpl w:val="1E9A83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727E78"/>
    <w:multiLevelType w:val="hybridMultilevel"/>
    <w:tmpl w:val="D8C0D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9505B"/>
    <w:multiLevelType w:val="hybridMultilevel"/>
    <w:tmpl w:val="2F0E7692"/>
    <w:lvl w:ilvl="0" w:tplc="99D282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E13D8"/>
    <w:multiLevelType w:val="hybridMultilevel"/>
    <w:tmpl w:val="06A0AB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4911302"/>
    <w:multiLevelType w:val="hybridMultilevel"/>
    <w:tmpl w:val="A8F657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7B75048"/>
    <w:multiLevelType w:val="hybridMultilevel"/>
    <w:tmpl w:val="236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7DF442F"/>
    <w:multiLevelType w:val="hybridMultilevel"/>
    <w:tmpl w:val="C36476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836292"/>
    <w:multiLevelType w:val="hybridMultilevel"/>
    <w:tmpl w:val="9572BC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0A23C4"/>
    <w:multiLevelType w:val="hybridMultilevel"/>
    <w:tmpl w:val="A5BA3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1479D"/>
    <w:multiLevelType w:val="hybridMultilevel"/>
    <w:tmpl w:val="065EC7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425842"/>
    <w:multiLevelType w:val="hybridMultilevel"/>
    <w:tmpl w:val="5FC8F1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CE03D75"/>
    <w:multiLevelType w:val="hybridMultilevel"/>
    <w:tmpl w:val="D7509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FA204E1"/>
    <w:multiLevelType w:val="hybridMultilevel"/>
    <w:tmpl w:val="DC88EA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2935E57"/>
    <w:multiLevelType w:val="hybridMultilevel"/>
    <w:tmpl w:val="F6C209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59F5D09"/>
    <w:multiLevelType w:val="hybridMultilevel"/>
    <w:tmpl w:val="F7F8A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06514F9"/>
    <w:multiLevelType w:val="hybridMultilevel"/>
    <w:tmpl w:val="3C586B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DA154BA"/>
    <w:multiLevelType w:val="hybridMultilevel"/>
    <w:tmpl w:val="49DABD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16"/>
  </w:num>
  <w:num w:numId="3">
    <w:abstractNumId w:val="17"/>
  </w:num>
  <w:num w:numId="4">
    <w:abstractNumId w:val="5"/>
  </w:num>
  <w:num w:numId="5">
    <w:abstractNumId w:val="11"/>
  </w:num>
  <w:num w:numId="6">
    <w:abstractNumId w:val="13"/>
  </w:num>
  <w:num w:numId="7">
    <w:abstractNumId w:val="10"/>
  </w:num>
  <w:num w:numId="8">
    <w:abstractNumId w:val="12"/>
  </w:num>
  <w:num w:numId="9">
    <w:abstractNumId w:val="15"/>
  </w:num>
  <w:num w:numId="10">
    <w:abstractNumId w:val="3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  <w:num w:numId="15">
    <w:abstractNumId w:val="7"/>
  </w:num>
  <w:num w:numId="16">
    <w:abstractNumId w:val="14"/>
  </w:num>
  <w:num w:numId="17">
    <w:abstractNumId w:val="1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AFD"/>
    <w:rsid w:val="000051DB"/>
    <w:rsid w:val="00016C7A"/>
    <w:rsid w:val="00041DCE"/>
    <w:rsid w:val="00043A9B"/>
    <w:rsid w:val="0006320D"/>
    <w:rsid w:val="00073596"/>
    <w:rsid w:val="0008281B"/>
    <w:rsid w:val="00097CAD"/>
    <w:rsid w:val="000D052A"/>
    <w:rsid w:val="000D5BEF"/>
    <w:rsid w:val="000E0652"/>
    <w:rsid w:val="001010B8"/>
    <w:rsid w:val="00102EB8"/>
    <w:rsid w:val="00106DDC"/>
    <w:rsid w:val="001214B9"/>
    <w:rsid w:val="0017730F"/>
    <w:rsid w:val="0018636C"/>
    <w:rsid w:val="00194DBF"/>
    <w:rsid w:val="001956F2"/>
    <w:rsid w:val="001A0088"/>
    <w:rsid w:val="001A12B9"/>
    <w:rsid w:val="001A2E35"/>
    <w:rsid w:val="001A2F6D"/>
    <w:rsid w:val="001B15F5"/>
    <w:rsid w:val="001D2BCF"/>
    <w:rsid w:val="001E68A0"/>
    <w:rsid w:val="0020784E"/>
    <w:rsid w:val="002101E5"/>
    <w:rsid w:val="00212C84"/>
    <w:rsid w:val="00226F3D"/>
    <w:rsid w:val="00253D41"/>
    <w:rsid w:val="0025755D"/>
    <w:rsid w:val="002653AD"/>
    <w:rsid w:val="002B3B6B"/>
    <w:rsid w:val="002B4192"/>
    <w:rsid w:val="002B7227"/>
    <w:rsid w:val="002B7BFE"/>
    <w:rsid w:val="002C6305"/>
    <w:rsid w:val="002C6D9D"/>
    <w:rsid w:val="002E51E3"/>
    <w:rsid w:val="002F2FEA"/>
    <w:rsid w:val="002F5982"/>
    <w:rsid w:val="003067DD"/>
    <w:rsid w:val="00306CEB"/>
    <w:rsid w:val="0031620F"/>
    <w:rsid w:val="003221FD"/>
    <w:rsid w:val="003316CA"/>
    <w:rsid w:val="00341113"/>
    <w:rsid w:val="0034761A"/>
    <w:rsid w:val="0036440E"/>
    <w:rsid w:val="00375920"/>
    <w:rsid w:val="0038236E"/>
    <w:rsid w:val="003825E2"/>
    <w:rsid w:val="00384A69"/>
    <w:rsid w:val="003866DF"/>
    <w:rsid w:val="003B47BF"/>
    <w:rsid w:val="003C746D"/>
    <w:rsid w:val="003F42E6"/>
    <w:rsid w:val="00407C11"/>
    <w:rsid w:val="004166A8"/>
    <w:rsid w:val="004209A7"/>
    <w:rsid w:val="004340C7"/>
    <w:rsid w:val="0049021C"/>
    <w:rsid w:val="004C7B72"/>
    <w:rsid w:val="004D2223"/>
    <w:rsid w:val="00512277"/>
    <w:rsid w:val="00513E0A"/>
    <w:rsid w:val="00567081"/>
    <w:rsid w:val="00572114"/>
    <w:rsid w:val="005738FA"/>
    <w:rsid w:val="005740C5"/>
    <w:rsid w:val="00583650"/>
    <w:rsid w:val="0059437C"/>
    <w:rsid w:val="005A02A0"/>
    <w:rsid w:val="005A30FC"/>
    <w:rsid w:val="005B6ED3"/>
    <w:rsid w:val="005D1863"/>
    <w:rsid w:val="005E31F2"/>
    <w:rsid w:val="005E4033"/>
    <w:rsid w:val="005F6ACC"/>
    <w:rsid w:val="00622389"/>
    <w:rsid w:val="00640DF0"/>
    <w:rsid w:val="00644B37"/>
    <w:rsid w:val="00664A22"/>
    <w:rsid w:val="00676F83"/>
    <w:rsid w:val="00687137"/>
    <w:rsid w:val="0069078C"/>
    <w:rsid w:val="006973AD"/>
    <w:rsid w:val="006C0900"/>
    <w:rsid w:val="006C75C0"/>
    <w:rsid w:val="006D46C2"/>
    <w:rsid w:val="006E0B52"/>
    <w:rsid w:val="006E0BDC"/>
    <w:rsid w:val="006E1C57"/>
    <w:rsid w:val="006F1BDD"/>
    <w:rsid w:val="007070A2"/>
    <w:rsid w:val="00707615"/>
    <w:rsid w:val="0072053E"/>
    <w:rsid w:val="00720A56"/>
    <w:rsid w:val="007312FD"/>
    <w:rsid w:val="007441C9"/>
    <w:rsid w:val="00745B02"/>
    <w:rsid w:val="007568CB"/>
    <w:rsid w:val="0077025E"/>
    <w:rsid w:val="0078156A"/>
    <w:rsid w:val="00782291"/>
    <w:rsid w:val="007915DE"/>
    <w:rsid w:val="007A0633"/>
    <w:rsid w:val="007C1AE9"/>
    <w:rsid w:val="007E6C8D"/>
    <w:rsid w:val="007F6586"/>
    <w:rsid w:val="00814E8C"/>
    <w:rsid w:val="008302F6"/>
    <w:rsid w:val="00832DEC"/>
    <w:rsid w:val="008436A8"/>
    <w:rsid w:val="00843ECF"/>
    <w:rsid w:val="00866E4F"/>
    <w:rsid w:val="0087036B"/>
    <w:rsid w:val="008841C3"/>
    <w:rsid w:val="00885335"/>
    <w:rsid w:val="00892C8E"/>
    <w:rsid w:val="00897982"/>
    <w:rsid w:val="008A013E"/>
    <w:rsid w:val="008A4A68"/>
    <w:rsid w:val="008B29E7"/>
    <w:rsid w:val="008C21E2"/>
    <w:rsid w:val="008D4983"/>
    <w:rsid w:val="008D6F2A"/>
    <w:rsid w:val="008F0C90"/>
    <w:rsid w:val="008F3B03"/>
    <w:rsid w:val="008F54CD"/>
    <w:rsid w:val="008F5557"/>
    <w:rsid w:val="00903ABD"/>
    <w:rsid w:val="00906651"/>
    <w:rsid w:val="00913721"/>
    <w:rsid w:val="009158DE"/>
    <w:rsid w:val="00924F80"/>
    <w:rsid w:val="00955F6B"/>
    <w:rsid w:val="009622D4"/>
    <w:rsid w:val="00983BFC"/>
    <w:rsid w:val="00991AFD"/>
    <w:rsid w:val="009A09EE"/>
    <w:rsid w:val="009C4D5E"/>
    <w:rsid w:val="009D1072"/>
    <w:rsid w:val="009E5A54"/>
    <w:rsid w:val="00A01245"/>
    <w:rsid w:val="00A012A3"/>
    <w:rsid w:val="00A12E6A"/>
    <w:rsid w:val="00A271D5"/>
    <w:rsid w:val="00A3417B"/>
    <w:rsid w:val="00A35CD5"/>
    <w:rsid w:val="00A37A03"/>
    <w:rsid w:val="00A52BC1"/>
    <w:rsid w:val="00A55E7D"/>
    <w:rsid w:val="00A56382"/>
    <w:rsid w:val="00A56F8C"/>
    <w:rsid w:val="00A735C2"/>
    <w:rsid w:val="00A82D65"/>
    <w:rsid w:val="00A86BEE"/>
    <w:rsid w:val="00A93D48"/>
    <w:rsid w:val="00A95FB1"/>
    <w:rsid w:val="00AA2D8E"/>
    <w:rsid w:val="00AA3DC5"/>
    <w:rsid w:val="00AA7C46"/>
    <w:rsid w:val="00AB48EA"/>
    <w:rsid w:val="00AB58D8"/>
    <w:rsid w:val="00AE7DA4"/>
    <w:rsid w:val="00AF034F"/>
    <w:rsid w:val="00AF4B06"/>
    <w:rsid w:val="00AF6630"/>
    <w:rsid w:val="00AF7ECC"/>
    <w:rsid w:val="00B011AB"/>
    <w:rsid w:val="00B0250C"/>
    <w:rsid w:val="00B06E59"/>
    <w:rsid w:val="00B1022C"/>
    <w:rsid w:val="00B15DBB"/>
    <w:rsid w:val="00B44CFF"/>
    <w:rsid w:val="00B4692C"/>
    <w:rsid w:val="00B601B9"/>
    <w:rsid w:val="00B634DE"/>
    <w:rsid w:val="00B760C5"/>
    <w:rsid w:val="00B87369"/>
    <w:rsid w:val="00BE1867"/>
    <w:rsid w:val="00BE54D8"/>
    <w:rsid w:val="00BE5DA2"/>
    <w:rsid w:val="00BE6BCE"/>
    <w:rsid w:val="00BE6BF8"/>
    <w:rsid w:val="00BF1EFE"/>
    <w:rsid w:val="00C04FC9"/>
    <w:rsid w:val="00C13EC3"/>
    <w:rsid w:val="00C202ED"/>
    <w:rsid w:val="00C32887"/>
    <w:rsid w:val="00C4020C"/>
    <w:rsid w:val="00C47DE4"/>
    <w:rsid w:val="00C65FF6"/>
    <w:rsid w:val="00C7357C"/>
    <w:rsid w:val="00C964FE"/>
    <w:rsid w:val="00CB50B3"/>
    <w:rsid w:val="00CE203A"/>
    <w:rsid w:val="00CE453B"/>
    <w:rsid w:val="00CF184F"/>
    <w:rsid w:val="00D243FB"/>
    <w:rsid w:val="00D319D8"/>
    <w:rsid w:val="00D33721"/>
    <w:rsid w:val="00D57189"/>
    <w:rsid w:val="00D6260D"/>
    <w:rsid w:val="00D672D8"/>
    <w:rsid w:val="00D73CB5"/>
    <w:rsid w:val="00D805AE"/>
    <w:rsid w:val="00D91FBF"/>
    <w:rsid w:val="00DB589C"/>
    <w:rsid w:val="00DB725F"/>
    <w:rsid w:val="00DC03F5"/>
    <w:rsid w:val="00E02DA3"/>
    <w:rsid w:val="00E30D4C"/>
    <w:rsid w:val="00E66875"/>
    <w:rsid w:val="00E72F5E"/>
    <w:rsid w:val="00E76D08"/>
    <w:rsid w:val="00E86888"/>
    <w:rsid w:val="00EC51B4"/>
    <w:rsid w:val="00EC61FE"/>
    <w:rsid w:val="00ED0155"/>
    <w:rsid w:val="00ED609A"/>
    <w:rsid w:val="00ED7A63"/>
    <w:rsid w:val="00EF49AE"/>
    <w:rsid w:val="00F24241"/>
    <w:rsid w:val="00F268B6"/>
    <w:rsid w:val="00F44A55"/>
    <w:rsid w:val="00F52B83"/>
    <w:rsid w:val="00F7014D"/>
    <w:rsid w:val="00F74AB0"/>
    <w:rsid w:val="00F76171"/>
    <w:rsid w:val="00F930CC"/>
    <w:rsid w:val="00FA478A"/>
    <w:rsid w:val="00FB546E"/>
    <w:rsid w:val="00FC0D13"/>
    <w:rsid w:val="00FF5DED"/>
    <w:rsid w:val="397CB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BA5C"/>
  <w15:docId w15:val="{0839A246-3882-4440-8CB6-397CCF5C43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F184F"/>
  </w:style>
  <w:style w:type="paragraph" w:styleId="Heading1">
    <w:name w:val="heading 1"/>
    <w:basedOn w:val="Normal"/>
    <w:next w:val="Normal"/>
    <w:link w:val="Heading1Char"/>
    <w:uiPriority w:val="9"/>
    <w:qFormat/>
    <w:rsid w:val="00991A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FB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DA4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91AF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D91FB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1FBF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D91FB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2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825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155"/>
    <w:pPr>
      <w:ind w:left="720"/>
      <w:contextualSpacing/>
    </w:pPr>
  </w:style>
  <w:style w:type="table" w:styleId="LightShading1" w:customStyle="1">
    <w:name w:val="Light Shading1"/>
    <w:basedOn w:val="TableNormal"/>
    <w:uiPriority w:val="60"/>
    <w:rsid w:val="001B15F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02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30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02F6"/>
    <w:pPr>
      <w:spacing w:after="100"/>
      <w:ind w:left="220"/>
    </w:pPr>
  </w:style>
  <w:style w:type="character" w:styleId="Heading3Char" w:customStyle="1">
    <w:name w:val="Heading 3 Char"/>
    <w:basedOn w:val="DefaultParagraphFont"/>
    <w:link w:val="Heading3"/>
    <w:uiPriority w:val="9"/>
    <w:rsid w:val="00AE7DA4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AE7DA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745B02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3D3"/>
                        <w:bottom w:val="single" w:sz="6" w:space="12" w:color="D3D3D3"/>
                        <w:right w:val="single" w:sz="6" w:space="0" w:color="D3D3D3"/>
                      </w:divBdr>
                      <w:divsChild>
                        <w:div w:id="134277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55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09740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8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220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4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3D3D3"/>
                        <w:bottom w:val="single" w:sz="6" w:space="12" w:color="D3D3D3"/>
                        <w:right w:val="single" w:sz="6" w:space="0" w:color="D3D3D3"/>
                      </w:divBdr>
                      <w:divsChild>
                        <w:div w:id="134652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567209">
                                      <w:marLeft w:val="240"/>
                                      <w:marRight w:val="24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2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/media/image7.png" Id="R7f470525c1374422" /><Relationship Type="http://schemas.openxmlformats.org/officeDocument/2006/relationships/hyperlink" Target="http://localhost:58992/Home/Manufacturer" TargetMode="External" Id="R34d3bb0b1fc5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58CC9-6E90-41B2-B2F8-8585976F062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asdf</dc:creator>
  <lastModifiedBy>joel benoit</lastModifiedBy>
  <revision>14</revision>
  <dcterms:created xsi:type="dcterms:W3CDTF">2016-01-20T07:35:00.0000000Z</dcterms:created>
  <dcterms:modified xsi:type="dcterms:W3CDTF">2016-01-20T23:51:31.8072733Z</dcterms:modified>
</coreProperties>
</file>