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DD2" w:rsidRDefault="00437537">
      <w:pPr>
        <w:spacing w:after="160"/>
        <w:jc w:val="center"/>
      </w:pPr>
      <w:bookmarkStart w:id="0" w:name="_GoBack"/>
      <w:bookmarkEnd w:id="0"/>
      <w:r>
        <w:rPr>
          <w:b/>
          <w:bCs/>
          <w:color w:val="1F4E79"/>
          <w:sz w:val="36"/>
          <w:szCs w:val="36"/>
        </w:rPr>
        <w:t>Cat Shelter Monitor</w:t>
      </w:r>
    </w:p>
    <w:p w:rsidR="00283DD2" w:rsidRDefault="00437537">
      <w:pPr>
        <w:spacing w:after="80"/>
        <w:jc w:val="center"/>
      </w:pPr>
      <w:r>
        <w:rPr>
          <w:color w:val="2E75B6"/>
          <w:sz w:val="24"/>
          <w:szCs w:val="24"/>
        </w:rPr>
        <w:t xml:space="preserve">Carrier Board Rev C — </w:t>
      </w:r>
      <w:proofErr w:type="spellStart"/>
      <w:r>
        <w:rPr>
          <w:color w:val="2E75B6"/>
          <w:sz w:val="24"/>
          <w:szCs w:val="24"/>
        </w:rPr>
        <w:t>KiCAD</w:t>
      </w:r>
      <w:proofErr w:type="spellEnd"/>
      <w:r>
        <w:rPr>
          <w:color w:val="2E75B6"/>
          <w:sz w:val="24"/>
          <w:szCs w:val="24"/>
        </w:rPr>
        <w:t xml:space="preserve"> Schematic Change Checklist</w:t>
      </w:r>
    </w:p>
    <w:p w:rsidR="00283DD2" w:rsidRDefault="00437537">
      <w:pPr>
        <w:spacing w:after="400"/>
        <w:jc w:val="center"/>
      </w:pPr>
      <w:r>
        <w:rPr>
          <w:i/>
          <w:iCs/>
          <w:color w:val="595959"/>
        </w:rPr>
        <w:t>AMG8833 Thermal Camera Occupancy Sensor Addition</w:t>
      </w:r>
    </w:p>
    <w:p w:rsidR="00283DD2" w:rsidRDefault="00283DD2">
      <w:pPr>
        <w:pBdr>
          <w:bottom w:val="single" w:sz="4" w:space="1" w:color="2E75B6"/>
        </w:pBdr>
        <w:spacing w:before="160" w:after="80"/>
      </w:pPr>
    </w:p>
    <w:p w:rsidR="00283DD2" w:rsidRDefault="00437537">
      <w:pPr>
        <w:pStyle w:val="Heading1"/>
      </w:pPr>
      <w:r>
        <w:t>Overview</w:t>
      </w:r>
    </w:p>
    <w:p w:rsidR="00283DD2" w:rsidRDefault="00437537">
      <w:pPr>
        <w:spacing w:before="60" w:after="60"/>
      </w:pPr>
      <w:r>
        <w:t xml:space="preserve">This checklist documents all </w:t>
      </w:r>
      <w:proofErr w:type="spellStart"/>
      <w:r>
        <w:t>KiCAD</w:t>
      </w:r>
      <w:proofErr w:type="spellEnd"/>
      <w:r>
        <w:t xml:space="preserve"> schematic changes required to upgrade the Cat Shelter Monitor carrier board from Rev B to Rev C. The primary change is the addition of the </w:t>
      </w:r>
      <w:proofErr w:type="spellStart"/>
      <w:r>
        <w:t>Adafruit</w:t>
      </w:r>
      <w:proofErr w:type="spellEnd"/>
      <w:r>
        <w:t xml:space="preserve"> AMG8833 8x8 thermal camera sensor for cat occupancy detection.</w:t>
      </w:r>
    </w:p>
    <w:p w:rsidR="00283DD2" w:rsidRDefault="00437537">
      <w:pPr>
        <w:spacing w:before="60" w:after="60"/>
      </w:pPr>
      <w:r>
        <w:t>The AMG883</w:t>
      </w:r>
      <w:r>
        <w:t>3 communicates via I2C and shares the existing I2C bus with the DS3231 RTC. The sensor will be mounted in a separate external enclosure connected via a STEMMA QT cable (JST-SH 4-pin 1.0mm) up to 24 inches in length.</w:t>
      </w:r>
    </w:p>
    <w:p w:rsidR="00283DD2" w:rsidRDefault="00283DD2">
      <w:pPr>
        <w:spacing w:before="80" w:after="80"/>
      </w:pPr>
    </w:p>
    <w:p w:rsidR="00283DD2" w:rsidRDefault="00437537">
      <w:pPr>
        <w:pStyle w:val="Heading2"/>
      </w:pPr>
      <w:r>
        <w:t>I2C Address Conflict Check</w:t>
      </w:r>
    </w:p>
    <w:p w:rsidR="00283DD2" w:rsidRDefault="00437537">
      <w:pPr>
        <w:spacing w:before="60" w:after="60"/>
      </w:pPr>
      <w:r>
        <w:t xml:space="preserve">Confirm the </w:t>
      </w:r>
      <w:r>
        <w:t>following addresses are compatible before proceeding:</w:t>
      </w:r>
    </w:p>
    <w:p w:rsidR="00283DD2" w:rsidRDefault="00283DD2">
      <w:pPr>
        <w:spacing w:before="120" w:after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283D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I2C Address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DS3231 RTC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0x68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Fixed address.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AMG8833 Thermal Camera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0x69 (default)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 xml:space="preserve">Can be changed to 0x68 by soldering </w:t>
            </w:r>
            <w:proofErr w:type="spellStart"/>
            <w:r>
              <w:t>Addr</w:t>
            </w:r>
            <w:proofErr w:type="spellEnd"/>
            <w:r>
              <w:t xml:space="preserve"> jumper — leave open (0x69).</w:t>
            </w:r>
          </w:p>
        </w:tc>
      </w:tr>
    </w:tbl>
    <w:p w:rsidR="00283DD2" w:rsidRDefault="00283DD2">
      <w:pPr>
        <w:spacing w:before="120" w:after="80"/>
      </w:pP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CC0000"/>
        </w:rPr>
        <w:t xml:space="preserve">IMPORTANT: Do not solder the </w:t>
      </w:r>
      <w:proofErr w:type="spellStart"/>
      <w:r>
        <w:rPr>
          <w:i/>
          <w:iCs/>
          <w:color w:val="CC0000"/>
        </w:rPr>
        <w:t>Addr</w:t>
      </w:r>
      <w:proofErr w:type="spellEnd"/>
      <w:r>
        <w:rPr>
          <w:i/>
          <w:iCs/>
          <w:color w:val="CC0000"/>
        </w:rPr>
        <w:t xml:space="preserve"> jumper on the AMG8833 breakout board. Leave it open to maintain address 0x69.</w:t>
      </w:r>
    </w:p>
    <w:p w:rsidR="00283DD2" w:rsidRDefault="00283DD2">
      <w:pPr>
        <w:spacing w:before="160" w:after="80"/>
      </w:pPr>
    </w:p>
    <w:p w:rsidR="00283DD2" w:rsidRDefault="00283DD2">
      <w:pPr>
        <w:pBdr>
          <w:bottom w:val="single" w:sz="4" w:space="1" w:color="2E75B6"/>
        </w:pBdr>
        <w:spacing w:before="160" w:after="80"/>
      </w:pPr>
    </w:p>
    <w:p w:rsidR="00283DD2" w:rsidRDefault="00437537">
      <w:pPr>
        <w:pStyle w:val="Heading1"/>
      </w:pPr>
      <w:r>
        <w:t>New Components to Add</w:t>
      </w:r>
    </w:p>
    <w:p w:rsidR="00283DD2" w:rsidRDefault="00283DD2">
      <w:pPr>
        <w:spacing w:before="120" w:after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160"/>
        <w:gridCol w:w="3200"/>
      </w:tblGrid>
      <w:tr w:rsidR="00283D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Ref 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Value / Part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J_AMG1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JST-SH 4-pin 1.0mm connector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JST SM04B-SRSS-TB or equivalent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STEMMA QT cable mates here. Bottom strip only — top strip is mechanical.</w:t>
            </w:r>
          </w:p>
        </w:tc>
      </w:tr>
    </w:tbl>
    <w:p w:rsidR="00283DD2" w:rsidRDefault="00283DD2">
      <w:pPr>
        <w:spacing w:before="120" w:after="80"/>
      </w:pP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CC0000"/>
        </w:rPr>
        <w:t>The JST-SH connector pinout (looking into connector): pin 1 = GND, pin 2 = VCC, pin 3 = SDA, pin 4 = SCL on standard STEMMA QT cables. Verify against your specific cable before wiring.</w:t>
      </w:r>
    </w:p>
    <w:p w:rsidR="00283DD2" w:rsidRDefault="00283DD2">
      <w:pPr>
        <w:spacing w:before="160" w:after="80"/>
      </w:pPr>
    </w:p>
    <w:p w:rsidR="00283DD2" w:rsidRDefault="00283DD2">
      <w:pPr>
        <w:pBdr>
          <w:bottom w:val="single" w:sz="4" w:space="1" w:color="2E75B6"/>
        </w:pBdr>
        <w:spacing w:before="160" w:after="80"/>
      </w:pPr>
    </w:p>
    <w:p w:rsidR="00283DD2" w:rsidRDefault="00437537">
      <w:pPr>
        <w:pStyle w:val="Heading1"/>
      </w:pPr>
      <w:r>
        <w:lastRenderedPageBreak/>
        <w:t>New Net Labels and Connections</w:t>
      </w:r>
    </w:p>
    <w:p w:rsidR="00283DD2" w:rsidRDefault="00283DD2">
      <w:pPr>
        <w:spacing w:before="120" w:after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160"/>
        <w:gridCol w:w="3400"/>
      </w:tblGrid>
      <w:tr w:rsidR="00283D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Net 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From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I2C_SDA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J_FEATHER_L1 (SDA pin)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Shared with DS3231 RTC. No conflict — different I2C addresses.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I2C_SCL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J_FEATHER_L1 (SCL pin)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Shared with DS3231 RTC. No conflict — different I2C addresses.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+3V3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Feather 3V rail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AMG8833 breakout has onboard 3.3V regulator. Feed 3.3V from Feather directly.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GND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Ground plane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Common ground.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AMG_INT_D9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5 (INT)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J_FEATHER_R1 (D9 pin)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Active low interrupt from AMG8833. D9 configured INPUT_PULLUP in firmware.</w:t>
            </w:r>
          </w:p>
        </w:tc>
      </w:tr>
    </w:tbl>
    <w:p w:rsidR="00283DD2" w:rsidRDefault="00283DD2">
      <w:pPr>
        <w:spacing w:before="160" w:after="80"/>
      </w:pPr>
    </w:p>
    <w:p w:rsidR="00283DD2" w:rsidRDefault="00283DD2">
      <w:pPr>
        <w:pBdr>
          <w:bottom w:val="single" w:sz="4" w:space="1" w:color="2E75B6"/>
        </w:pBdr>
        <w:spacing w:before="160" w:after="80"/>
      </w:pPr>
    </w:p>
    <w:p w:rsidR="00283DD2" w:rsidRDefault="00437537">
      <w:pPr>
        <w:pStyle w:val="Heading1"/>
      </w:pPr>
      <w:r>
        <w:t>Verification Checklist</w:t>
      </w:r>
    </w:p>
    <w:p w:rsidR="00283DD2" w:rsidRDefault="00437537">
      <w:pPr>
        <w:spacing w:before="60" w:after="60"/>
      </w:pPr>
      <w:r>
        <w:t>Complete each item in order before sending the board for fabrication.</w:t>
      </w:r>
    </w:p>
    <w:p w:rsidR="00283DD2" w:rsidRDefault="00283DD2">
      <w:pPr>
        <w:spacing w:before="120" w:after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640"/>
        <w:gridCol w:w="4000"/>
      </w:tblGrid>
      <w:tr w:rsidR="00283D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1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connector added to schematic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JST-SH 4-pin 1.0mm, labeled J_AMG1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2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1 connected to +3V3 net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Power to AMG8833 VIN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3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2 connected to GND net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Common ground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4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3 connected to I2C_SCL net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Shared SCL bus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5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4 connected to I2C_SDA net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Shared SDA bus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6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J_AMG1 pin 5 connected to AMG_INT_D9 net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INT signal from sensor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7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AMG_INT_D9 net routed to J_FEATHER_R1 D9 pin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Interrupt to Feather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8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AMG_INT_D9 label applied at both ends of net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Consistent net naming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9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DS3231 I2C address confirmed 0x68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No address conflict with AMG8833 at 0x69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10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 xml:space="preserve">AMG8833 </w:t>
            </w:r>
            <w:proofErr w:type="spellStart"/>
            <w:r>
              <w:t>Addr</w:t>
            </w:r>
            <w:proofErr w:type="spellEnd"/>
            <w:r>
              <w:t xml:space="preserve"> jumper confirmed unsoldered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AMG8833 at 0x69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11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 xml:space="preserve">Run ERC in </w:t>
            </w:r>
            <w:proofErr w:type="spellStart"/>
            <w:r>
              <w:t>KiCAD</w:t>
            </w:r>
            <w:proofErr w:type="spellEnd"/>
            <w:r>
              <w:t xml:space="preserve"> — no new errors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Clean ERC pass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12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Run netlist check — all new nets connected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No unconnected pins on J_AMG1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t>13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Update schematic title block to Rev 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Revision history reflects changes</w:t>
            </w:r>
          </w:p>
        </w:tc>
      </w:tr>
      <w:tr w:rsidR="00283DD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rPr>
                <w:b/>
                <w:bCs/>
              </w:rPr>
              <w:lastRenderedPageBreak/>
              <w:t>14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Add J_AMG1 to BOM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DD2" w:rsidRDefault="00437537">
            <w:r>
              <w:t>Component captured for procurement</w:t>
            </w:r>
          </w:p>
        </w:tc>
      </w:tr>
    </w:tbl>
    <w:p w:rsidR="00283DD2" w:rsidRDefault="00283DD2">
      <w:pPr>
        <w:spacing w:before="160" w:after="80"/>
      </w:pPr>
    </w:p>
    <w:p w:rsidR="00283DD2" w:rsidRDefault="00283DD2">
      <w:pPr>
        <w:pBdr>
          <w:bottom w:val="single" w:sz="4" w:space="1" w:color="2E75B6"/>
        </w:pBdr>
        <w:spacing w:before="160" w:after="80"/>
      </w:pPr>
    </w:p>
    <w:p w:rsidR="00283DD2" w:rsidRDefault="00437537">
      <w:pPr>
        <w:pStyle w:val="Heading1"/>
      </w:pPr>
      <w:r>
        <w:t>Associated Firmware Changes</w:t>
      </w:r>
    </w:p>
    <w:p w:rsidR="00283DD2" w:rsidRDefault="00437537">
      <w:pPr>
        <w:spacing w:before="60" w:after="60"/>
      </w:pPr>
      <w:r>
        <w:t>The following firmware changes have already been implemented in CatShelterLogger_v1_2.ino and platformio.ini. They are noted here for reference only — no additional firmware work is required before fabrication.</w:t>
      </w:r>
    </w:p>
    <w:p w:rsidR="00283DD2" w:rsidRDefault="00283DD2">
      <w:pPr>
        <w:spacing w:before="80" w:after="40"/>
      </w:pP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 xml:space="preserve">Added </w:t>
      </w:r>
      <w:proofErr w:type="spellStart"/>
      <w:r>
        <w:t>adafruit</w:t>
      </w:r>
      <w:proofErr w:type="spellEnd"/>
      <w:r>
        <w:t>/</w:t>
      </w:r>
      <w:proofErr w:type="spellStart"/>
      <w:r>
        <w:t>Adafruit</w:t>
      </w:r>
      <w:proofErr w:type="spellEnd"/>
      <w:r>
        <w:t xml:space="preserve"> AMG88xx@^1 to platfo</w:t>
      </w:r>
      <w:r>
        <w:t xml:space="preserve">rmio.ini </w:t>
      </w:r>
      <w:proofErr w:type="spellStart"/>
      <w:r>
        <w:t>lib_deps</w:t>
      </w:r>
      <w:proofErr w:type="spellEnd"/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AMG8833 initialized on I2C in setup()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D9 configured as INPUT_PULLUP for INT pin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Occupancy detection: pixel deviation from scene average in either direction (handles hot cat in cool shelter and cool cat in hot shelter)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Cat count estimation</w:t>
      </w:r>
      <w:r>
        <w:t xml:space="preserve"> via flood-fill blob detection on 8x8 pixel grid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Rate-of-Rise (</w:t>
      </w:r>
      <w:proofErr w:type="spellStart"/>
      <w:r>
        <w:t>RoR</w:t>
      </w:r>
      <w:proofErr w:type="spellEnd"/>
      <w:r>
        <w:t>) calculation on internal DS18B20 probe — 4-sample rolling window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Two-factor occupancy: OR logic during testing (change to AND after threshold tuning)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 xml:space="preserve">Pixel stats (min, max, </w:t>
      </w:r>
      <w:proofErr w:type="spellStart"/>
      <w:r>
        <w:t>avg</w:t>
      </w:r>
      <w:proofErr w:type="spellEnd"/>
      <w:r>
        <w:t>) stored in each CSV record for post-analysis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New THERMAL BLE command for real-time raw pixel dump during field tuning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 xml:space="preserve">Updated Record </w:t>
      </w:r>
      <w:proofErr w:type="spellStart"/>
      <w:r>
        <w:t>struct</w:t>
      </w:r>
      <w:proofErr w:type="spellEnd"/>
      <w:r>
        <w:t xml:space="preserve"> — MAGIC bumped to prevent v1.1 FRAM data misread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 xml:space="preserve">Updated CSV header: </w:t>
      </w:r>
      <w:proofErr w:type="spellStart"/>
      <w:r>
        <w:t>datetime</w:t>
      </w:r>
      <w:proofErr w:type="spellEnd"/>
      <w:r>
        <w:t xml:space="preserve">, t0C, t1C, </w:t>
      </w:r>
      <w:r>
        <w:t xml:space="preserve">occupied, cats, </w:t>
      </w:r>
      <w:proofErr w:type="spellStart"/>
      <w:r>
        <w:t>pix_min</w:t>
      </w:r>
      <w:proofErr w:type="spellEnd"/>
      <w:r>
        <w:t xml:space="preserve">, </w:t>
      </w:r>
      <w:proofErr w:type="spellStart"/>
      <w:r>
        <w:t>pix_max</w:t>
      </w:r>
      <w:proofErr w:type="spellEnd"/>
      <w:r>
        <w:t xml:space="preserve">, </w:t>
      </w:r>
      <w:proofErr w:type="spellStart"/>
      <w:r>
        <w:t>pix_avg</w:t>
      </w:r>
      <w:proofErr w:type="spellEnd"/>
    </w:p>
    <w:p w:rsidR="00283DD2" w:rsidRDefault="00283DD2">
      <w:pPr>
        <w:spacing w:before="160" w:after="80"/>
      </w:pPr>
    </w:p>
    <w:p w:rsidR="00283DD2" w:rsidRDefault="00283DD2">
      <w:pPr>
        <w:pBdr>
          <w:bottom w:val="single" w:sz="4" w:space="1" w:color="2E75B6"/>
        </w:pBdr>
        <w:spacing w:before="160" w:after="80"/>
      </w:pPr>
    </w:p>
    <w:p w:rsidR="00283DD2" w:rsidRDefault="00437537">
      <w:pPr>
        <w:pStyle w:val="Heading1"/>
      </w:pPr>
      <w:r>
        <w:t>Field Tuning Notes</w:t>
      </w:r>
    </w:p>
    <w:p w:rsidR="00283DD2" w:rsidRDefault="00437537">
      <w:pPr>
        <w:spacing w:before="60" w:after="60"/>
      </w:pPr>
      <w:r>
        <w:t>The following compile-time constants in CatShelterLogger_v1_2.ino will require tuning based on real-world testing. Use the THERMAL BLE command to observe raw pixel values before adjusting.</w:t>
      </w:r>
    </w:p>
    <w:p w:rsidR="00283DD2" w:rsidRDefault="00283DD2">
      <w:pPr>
        <w:spacing w:before="80" w:after="40"/>
      </w:pP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AMG</w:t>
      </w:r>
      <w:r>
        <w:t>_DEVIATION_THRESHOLD (default 4.0°C) — minimum pixel deviation from scene average to be considered a hot/cold spot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AMG_MIN_BLOB_PIXELS (default 3) — minimum connected pixels to count as one cat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ROR_THRESHOLD_C_PER_MIN (default 0.5°C/min) — rate of rise thr</w:t>
      </w:r>
      <w:r>
        <w:t>eshold on internal probe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t>ROR_WINDOW_SIZE (default 4 samples) — at 30s interval = 2 min history; at 3min interval = 12 min history — may need reducing for deployed interval</w:t>
      </w:r>
    </w:p>
    <w:p w:rsidR="00283DD2" w:rsidRDefault="00437537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CC0000"/>
        </w:rPr>
        <w:t xml:space="preserve">After initial tuning, change occupancy detection logic from OR to AND in </w:t>
      </w:r>
      <w:proofErr w:type="spellStart"/>
      <w:proofErr w:type="gramStart"/>
      <w:r>
        <w:rPr>
          <w:i/>
          <w:iCs/>
          <w:color w:val="CC0000"/>
        </w:rPr>
        <w:t>detectOccupancy</w:t>
      </w:r>
      <w:proofErr w:type="spellEnd"/>
      <w:r>
        <w:rPr>
          <w:i/>
          <w:iCs/>
          <w:color w:val="CC0000"/>
        </w:rPr>
        <w:t>(</w:t>
      </w:r>
      <w:proofErr w:type="gramEnd"/>
      <w:r>
        <w:rPr>
          <w:i/>
          <w:iCs/>
          <w:color w:val="CC0000"/>
        </w:rPr>
        <w:t>) for reduced false positives.</w:t>
      </w:r>
    </w:p>
    <w:sectPr w:rsidR="00283D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6B3DAD"/>
    <w:multiLevelType w:val="hybridMultilevel"/>
    <w:tmpl w:val="B7B4F322"/>
    <w:lvl w:ilvl="0" w:tplc="16A89CBA">
      <w:start w:val="1"/>
      <w:numFmt w:val="bullet"/>
      <w:lvlText w:val="•"/>
      <w:lvlJc w:val="left"/>
      <w:pPr>
        <w:ind w:left="720" w:hanging="360"/>
      </w:pPr>
    </w:lvl>
    <w:lvl w:ilvl="1" w:tplc="227C4EC8">
      <w:numFmt w:val="decimal"/>
      <w:lvlText w:val=""/>
      <w:lvlJc w:val="left"/>
    </w:lvl>
    <w:lvl w:ilvl="2" w:tplc="BF9EA34C">
      <w:numFmt w:val="decimal"/>
      <w:lvlText w:val=""/>
      <w:lvlJc w:val="left"/>
    </w:lvl>
    <w:lvl w:ilvl="3" w:tplc="30BAB234">
      <w:numFmt w:val="decimal"/>
      <w:lvlText w:val=""/>
      <w:lvlJc w:val="left"/>
    </w:lvl>
    <w:lvl w:ilvl="4" w:tplc="0B2AA8B6">
      <w:numFmt w:val="decimal"/>
      <w:lvlText w:val=""/>
      <w:lvlJc w:val="left"/>
    </w:lvl>
    <w:lvl w:ilvl="5" w:tplc="FD400C9C">
      <w:numFmt w:val="decimal"/>
      <w:lvlText w:val=""/>
      <w:lvlJc w:val="left"/>
    </w:lvl>
    <w:lvl w:ilvl="6" w:tplc="006ECC44">
      <w:numFmt w:val="decimal"/>
      <w:lvlText w:val=""/>
      <w:lvlJc w:val="left"/>
    </w:lvl>
    <w:lvl w:ilvl="7" w:tplc="E16ED83A">
      <w:numFmt w:val="decimal"/>
      <w:lvlText w:val=""/>
      <w:lvlJc w:val="left"/>
    </w:lvl>
    <w:lvl w:ilvl="8" w:tplc="AF92E808">
      <w:numFmt w:val="decimal"/>
      <w:lvlText w:val=""/>
      <w:lvlJc w:val="left"/>
    </w:lvl>
  </w:abstractNum>
  <w:abstractNum w:abstractNumId="1">
    <w:nsid w:val="47B9445E"/>
    <w:multiLevelType w:val="hybridMultilevel"/>
    <w:tmpl w:val="F74A6002"/>
    <w:lvl w:ilvl="0" w:tplc="BE02D748">
      <w:start w:val="1"/>
      <w:numFmt w:val="bullet"/>
      <w:lvlText w:val="●"/>
      <w:lvlJc w:val="left"/>
      <w:pPr>
        <w:ind w:left="720" w:hanging="360"/>
      </w:pPr>
    </w:lvl>
    <w:lvl w:ilvl="1" w:tplc="8ED6262C">
      <w:start w:val="1"/>
      <w:numFmt w:val="bullet"/>
      <w:lvlText w:val="○"/>
      <w:lvlJc w:val="left"/>
      <w:pPr>
        <w:ind w:left="1440" w:hanging="360"/>
      </w:pPr>
    </w:lvl>
    <w:lvl w:ilvl="2" w:tplc="F1561414">
      <w:start w:val="1"/>
      <w:numFmt w:val="bullet"/>
      <w:lvlText w:val="■"/>
      <w:lvlJc w:val="left"/>
      <w:pPr>
        <w:ind w:left="2160" w:hanging="360"/>
      </w:pPr>
    </w:lvl>
    <w:lvl w:ilvl="3" w:tplc="AFB64D64">
      <w:start w:val="1"/>
      <w:numFmt w:val="bullet"/>
      <w:lvlText w:val="●"/>
      <w:lvlJc w:val="left"/>
      <w:pPr>
        <w:ind w:left="2880" w:hanging="360"/>
      </w:pPr>
    </w:lvl>
    <w:lvl w:ilvl="4" w:tplc="4D3EDA02">
      <w:start w:val="1"/>
      <w:numFmt w:val="bullet"/>
      <w:lvlText w:val="○"/>
      <w:lvlJc w:val="left"/>
      <w:pPr>
        <w:ind w:left="3600" w:hanging="360"/>
      </w:pPr>
    </w:lvl>
    <w:lvl w:ilvl="5" w:tplc="1B641A78">
      <w:start w:val="1"/>
      <w:numFmt w:val="bullet"/>
      <w:lvlText w:val="■"/>
      <w:lvlJc w:val="left"/>
      <w:pPr>
        <w:ind w:left="4320" w:hanging="360"/>
      </w:pPr>
    </w:lvl>
    <w:lvl w:ilvl="6" w:tplc="EB4A1A3E">
      <w:start w:val="1"/>
      <w:numFmt w:val="bullet"/>
      <w:lvlText w:val="●"/>
      <w:lvlJc w:val="left"/>
      <w:pPr>
        <w:ind w:left="5040" w:hanging="360"/>
      </w:pPr>
    </w:lvl>
    <w:lvl w:ilvl="7" w:tplc="3E4C67BE">
      <w:start w:val="1"/>
      <w:numFmt w:val="bullet"/>
      <w:lvlText w:val="●"/>
      <w:lvlJc w:val="left"/>
      <w:pPr>
        <w:ind w:left="5760" w:hanging="360"/>
      </w:pPr>
    </w:lvl>
    <w:lvl w:ilvl="8" w:tplc="409E7F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83DD2"/>
    <w:rsid w:val="00283DD2"/>
    <w:rsid w:val="0043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Maker</cp:lastModifiedBy>
  <cp:revision>2</cp:revision>
  <cp:lastPrinted>2026-03-02T04:34:00Z</cp:lastPrinted>
  <dcterms:created xsi:type="dcterms:W3CDTF">2026-03-02T05:11:00Z</dcterms:created>
  <dcterms:modified xsi:type="dcterms:W3CDTF">2026-03-02T05:11:00Z</dcterms:modified>
</cp:coreProperties>
</file>