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47976" w14:textId="49847203" w:rsidR="00040A73" w:rsidRDefault="00040A73" w:rsidP="00040A73">
      <w:pPr>
        <w:pStyle w:val="BodyText"/>
        <w:spacing w:before="62" w:line="360" w:lineRule="auto"/>
        <w:ind w:left="176" w:right="542"/>
        <w:jc w:val="center"/>
      </w:pPr>
      <w:r>
        <w:rPr>
          <w:color w:val="954105"/>
          <w:spacing w:val="-2"/>
        </w:rPr>
        <w:t>SANJIVANI</w:t>
      </w:r>
      <w:r>
        <w:rPr>
          <w:color w:val="954105"/>
          <w:spacing w:val="-20"/>
        </w:rPr>
        <w:t xml:space="preserve"> </w:t>
      </w:r>
      <w:r>
        <w:rPr>
          <w:color w:val="954105"/>
          <w:spacing w:val="-2"/>
        </w:rPr>
        <w:t>COLLEGE</w:t>
      </w:r>
      <w:r>
        <w:rPr>
          <w:color w:val="954105"/>
          <w:spacing w:val="-13"/>
        </w:rPr>
        <w:t xml:space="preserve"> </w:t>
      </w:r>
      <w:r>
        <w:rPr>
          <w:color w:val="954105"/>
          <w:spacing w:val="-2"/>
        </w:rPr>
        <w:t>OF</w:t>
      </w:r>
      <w:r>
        <w:rPr>
          <w:color w:val="954105"/>
          <w:spacing w:val="-21"/>
        </w:rPr>
        <w:t xml:space="preserve"> </w:t>
      </w:r>
      <w:r>
        <w:rPr>
          <w:color w:val="954105"/>
          <w:spacing w:val="-2"/>
        </w:rPr>
        <w:t>ENGIEERING, KOPARGAON</w:t>
      </w:r>
    </w:p>
    <w:p w14:paraId="44C48D24" w14:textId="1A3318CD" w:rsidR="00040A73" w:rsidRDefault="00040A73" w:rsidP="00040A73">
      <w:pPr>
        <w:pStyle w:val="BodyText"/>
        <w:spacing w:before="3"/>
        <w:rPr>
          <w:sz w:val="11"/>
        </w:rPr>
      </w:pPr>
      <w:r>
        <w:rPr>
          <w:noProof/>
          <w:sz w:val="11"/>
        </w:rPr>
        <w:drawing>
          <wp:anchor distT="0" distB="0" distL="0" distR="0" simplePos="0" relativeHeight="251660288" behindDoc="1" locked="0" layoutInCell="0" allowOverlap="1" wp14:anchorId="0288CF8B" wp14:editId="6832F2BF">
            <wp:simplePos x="0" y="0"/>
            <wp:positionH relativeFrom="page">
              <wp:posOffset>3041650</wp:posOffset>
            </wp:positionH>
            <wp:positionV relativeFrom="paragraph">
              <wp:posOffset>97790</wp:posOffset>
            </wp:positionV>
            <wp:extent cx="1466215" cy="1628775"/>
            <wp:effectExtent l="0" t="0" r="0"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7"/>
                    <a:stretch>
                      <a:fillRect/>
                    </a:stretch>
                  </pic:blipFill>
                  <pic:spPr bwMode="auto">
                    <a:xfrm>
                      <a:off x="0" y="0"/>
                      <a:ext cx="1466215" cy="1628775"/>
                    </a:xfrm>
                    <a:prstGeom prst="rect">
                      <a:avLst/>
                    </a:prstGeom>
                  </pic:spPr>
                </pic:pic>
              </a:graphicData>
            </a:graphic>
          </wp:anchor>
        </w:drawing>
      </w:r>
    </w:p>
    <w:p w14:paraId="43677FDC" w14:textId="77777777" w:rsidR="00040A73" w:rsidRDefault="00040A73" w:rsidP="00040A73">
      <w:pPr>
        <w:pStyle w:val="BodyText"/>
        <w:spacing w:before="201"/>
        <w:ind w:left="176" w:right="543"/>
        <w:jc w:val="center"/>
      </w:pPr>
      <w:r>
        <w:rPr>
          <w:color w:val="954105"/>
        </w:rPr>
        <w:t>(An</w:t>
      </w:r>
      <w:r>
        <w:rPr>
          <w:color w:val="954105"/>
          <w:spacing w:val="-7"/>
        </w:rPr>
        <w:t xml:space="preserve"> </w:t>
      </w:r>
      <w:r>
        <w:rPr>
          <w:color w:val="954105"/>
        </w:rPr>
        <w:t>autonomous</w:t>
      </w:r>
      <w:r>
        <w:rPr>
          <w:color w:val="954105"/>
          <w:spacing w:val="-5"/>
        </w:rPr>
        <w:t xml:space="preserve"> </w:t>
      </w:r>
      <w:r>
        <w:rPr>
          <w:color w:val="954105"/>
        </w:rPr>
        <w:t>Institute affiliated</w:t>
      </w:r>
      <w:r>
        <w:rPr>
          <w:color w:val="954105"/>
          <w:spacing w:val="-2"/>
        </w:rPr>
        <w:t xml:space="preserve"> </w:t>
      </w:r>
      <w:r>
        <w:rPr>
          <w:color w:val="954105"/>
        </w:rPr>
        <w:t>to</w:t>
      </w:r>
      <w:r>
        <w:rPr>
          <w:color w:val="954105"/>
          <w:spacing w:val="-4"/>
        </w:rPr>
        <w:t xml:space="preserve"> </w:t>
      </w:r>
      <w:r>
        <w:rPr>
          <w:color w:val="954105"/>
        </w:rPr>
        <w:t>SPPU</w:t>
      </w:r>
      <w:r>
        <w:rPr>
          <w:color w:val="954105"/>
          <w:spacing w:val="-6"/>
        </w:rPr>
        <w:t xml:space="preserve"> </w:t>
      </w:r>
      <w:r>
        <w:rPr>
          <w:color w:val="954105"/>
          <w:spacing w:val="-2"/>
        </w:rPr>
        <w:t>Pune)</w:t>
      </w:r>
    </w:p>
    <w:p w14:paraId="5166FE45" w14:textId="5411A885" w:rsidR="00040A73" w:rsidRDefault="00040A73" w:rsidP="00040A73">
      <w:pPr>
        <w:jc w:val="center"/>
        <w:rPr>
          <w:b/>
          <w:bCs/>
          <w:sz w:val="36"/>
          <w:szCs w:val="28"/>
        </w:rPr>
      </w:pPr>
      <w:r>
        <w:rPr>
          <w:b/>
          <w:sz w:val="36"/>
          <w:szCs w:val="36"/>
        </w:rPr>
        <w:t xml:space="preserve">Department of </w:t>
      </w:r>
      <w:r>
        <w:rPr>
          <w:b/>
          <w:sz w:val="36"/>
          <w:szCs w:val="36"/>
        </w:rPr>
        <w:t>Information</w:t>
      </w:r>
      <w:r>
        <w:rPr>
          <w:b/>
          <w:sz w:val="36"/>
          <w:szCs w:val="36"/>
        </w:rPr>
        <w:t xml:space="preserve"> Technology</w:t>
      </w:r>
    </w:p>
    <w:p w14:paraId="56C1032D" w14:textId="77777777" w:rsidR="00040A73" w:rsidRDefault="00040A73" w:rsidP="00040A73">
      <w:pPr>
        <w:spacing w:before="208"/>
        <w:ind w:left="541" w:right="542"/>
        <w:jc w:val="center"/>
      </w:pPr>
      <w:r>
        <w:rPr>
          <w:b/>
          <w:sz w:val="36"/>
          <w:szCs w:val="36"/>
        </w:rPr>
        <w:t xml:space="preserve">Academic Year </w:t>
      </w:r>
      <w:r>
        <w:rPr>
          <w:b/>
          <w:color w:val="000000"/>
          <w:sz w:val="36"/>
          <w:szCs w:val="36"/>
        </w:rPr>
        <w:t>2025-26</w:t>
      </w:r>
    </w:p>
    <w:p w14:paraId="45A3B7A7" w14:textId="24906A98" w:rsidR="00040A73" w:rsidRDefault="00040A73" w:rsidP="00040A73">
      <w:pPr>
        <w:spacing w:before="208"/>
        <w:ind w:left="541" w:right="542"/>
        <w:jc w:val="center"/>
        <w:rPr>
          <w:b/>
          <w:sz w:val="44"/>
        </w:rPr>
      </w:pPr>
      <w:r>
        <w:rPr>
          <w:b/>
          <w:sz w:val="44"/>
        </w:rPr>
        <w:t>Web Technology Lab</w:t>
      </w:r>
    </w:p>
    <w:p w14:paraId="28E25B43" w14:textId="77777777" w:rsidR="00040A73" w:rsidRDefault="00040A73" w:rsidP="00040A73">
      <w:pPr>
        <w:spacing w:before="208"/>
        <w:ind w:left="541" w:right="542"/>
        <w:jc w:val="center"/>
        <w:rPr>
          <w:b/>
          <w:sz w:val="44"/>
        </w:rPr>
      </w:pPr>
    </w:p>
    <w:p w14:paraId="57D7C2B2" w14:textId="4A3E3E6D" w:rsidR="00040A73" w:rsidRDefault="00040A73" w:rsidP="00040A73">
      <w:pPr>
        <w:jc w:val="center"/>
        <w:rPr>
          <w:b/>
          <w:sz w:val="36"/>
          <w:szCs w:val="36"/>
        </w:rPr>
      </w:pPr>
      <w:proofErr w:type="gramStart"/>
      <w:r>
        <w:rPr>
          <w:b/>
          <w:sz w:val="36"/>
          <w:szCs w:val="36"/>
        </w:rPr>
        <w:t>Topic</w:t>
      </w:r>
      <w:r>
        <w:rPr>
          <w:b/>
          <w:sz w:val="36"/>
          <w:szCs w:val="36"/>
        </w:rPr>
        <w:t xml:space="preserve"> :</w:t>
      </w:r>
      <w:proofErr w:type="gramEnd"/>
      <w:r>
        <w:rPr>
          <w:b/>
          <w:sz w:val="36"/>
          <w:szCs w:val="36"/>
        </w:rPr>
        <w:t xml:space="preserve"> Website Evaluation Report</w:t>
      </w:r>
    </w:p>
    <w:p w14:paraId="28EA1665" w14:textId="77777777" w:rsidR="00040A73" w:rsidRDefault="00040A73" w:rsidP="00040A73">
      <w:pPr>
        <w:jc w:val="center"/>
        <w:rPr>
          <w:b/>
          <w:sz w:val="36"/>
          <w:szCs w:val="36"/>
        </w:rPr>
      </w:pPr>
    </w:p>
    <w:p w14:paraId="75E87A28" w14:textId="77777777" w:rsidR="00040A73" w:rsidRDefault="00040A73" w:rsidP="00040A73">
      <w:pPr>
        <w:jc w:val="center"/>
        <w:rPr>
          <w:b/>
          <w:sz w:val="36"/>
          <w:szCs w:val="36"/>
        </w:rPr>
      </w:pPr>
    </w:p>
    <w:p w14:paraId="1257DEE4" w14:textId="58822722" w:rsidR="00040A73" w:rsidRDefault="00040A73" w:rsidP="00654D66">
      <w:pPr>
        <w:rPr>
          <w:b/>
          <w:sz w:val="44"/>
          <w:szCs w:val="44"/>
        </w:rPr>
      </w:pPr>
      <w:proofErr w:type="gramStart"/>
      <w:r>
        <w:rPr>
          <w:b/>
          <w:sz w:val="44"/>
          <w:szCs w:val="44"/>
        </w:rPr>
        <w:t>Name :</w:t>
      </w:r>
      <w:proofErr w:type="gramEnd"/>
      <w:r>
        <w:rPr>
          <w:b/>
          <w:sz w:val="44"/>
          <w:szCs w:val="44"/>
        </w:rPr>
        <w:t xml:space="preserve"> Jay Satish Patel</w:t>
      </w:r>
    </w:p>
    <w:p w14:paraId="07D4A302" w14:textId="1B56FB14" w:rsidR="00654D66" w:rsidRDefault="00654D66" w:rsidP="00654D66">
      <w:pPr>
        <w:rPr>
          <w:b/>
          <w:sz w:val="44"/>
          <w:szCs w:val="44"/>
        </w:rPr>
      </w:pPr>
      <w:r>
        <w:rPr>
          <w:b/>
          <w:sz w:val="44"/>
          <w:szCs w:val="44"/>
        </w:rPr>
        <w:t xml:space="preserve">Roll </w:t>
      </w:r>
      <w:proofErr w:type="gramStart"/>
      <w:r>
        <w:rPr>
          <w:b/>
          <w:sz w:val="44"/>
          <w:szCs w:val="44"/>
        </w:rPr>
        <w:t>No :</w:t>
      </w:r>
      <w:proofErr w:type="gramEnd"/>
      <w:r>
        <w:rPr>
          <w:b/>
          <w:sz w:val="44"/>
          <w:szCs w:val="44"/>
        </w:rPr>
        <w:t xml:space="preserve"> 103</w:t>
      </w:r>
    </w:p>
    <w:p w14:paraId="3A304D2F" w14:textId="7C2B3C56" w:rsidR="00654D66" w:rsidRDefault="00654D66" w:rsidP="00654D66">
      <w:pPr>
        <w:rPr>
          <w:b/>
          <w:sz w:val="44"/>
          <w:szCs w:val="44"/>
        </w:rPr>
      </w:pPr>
      <w:proofErr w:type="gramStart"/>
      <w:r>
        <w:rPr>
          <w:b/>
          <w:sz w:val="44"/>
          <w:szCs w:val="44"/>
        </w:rPr>
        <w:t>PRN :</w:t>
      </w:r>
      <w:proofErr w:type="gramEnd"/>
      <w:r>
        <w:rPr>
          <w:b/>
          <w:sz w:val="44"/>
          <w:szCs w:val="44"/>
        </w:rPr>
        <w:t xml:space="preserve"> UIT23M1103</w:t>
      </w:r>
    </w:p>
    <w:p w14:paraId="11205354" w14:textId="7F8D7BF0" w:rsidR="00C04CD2" w:rsidRDefault="00654D66" w:rsidP="003E076A">
      <w:pPr>
        <w:rPr>
          <w:b/>
          <w:sz w:val="44"/>
          <w:szCs w:val="44"/>
        </w:rPr>
      </w:pPr>
      <w:proofErr w:type="gramStart"/>
      <w:r>
        <w:rPr>
          <w:b/>
          <w:sz w:val="44"/>
          <w:szCs w:val="44"/>
        </w:rPr>
        <w:t>Class :</w:t>
      </w:r>
      <w:proofErr w:type="gramEnd"/>
      <w:r>
        <w:rPr>
          <w:b/>
          <w:sz w:val="44"/>
          <w:szCs w:val="44"/>
        </w:rPr>
        <w:t xml:space="preserve"> TYIT-B</w:t>
      </w:r>
    </w:p>
    <w:p w14:paraId="71D8AD6E" w14:textId="77777777" w:rsidR="00C04CD2" w:rsidRDefault="00C04CD2">
      <w:pPr>
        <w:rPr>
          <w:b/>
          <w:sz w:val="44"/>
          <w:szCs w:val="44"/>
        </w:rPr>
      </w:pPr>
      <w:r>
        <w:rPr>
          <w:b/>
          <w:sz w:val="44"/>
          <w:szCs w:val="44"/>
        </w:rPr>
        <w:lastRenderedPageBreak/>
        <w:br w:type="page"/>
      </w:r>
    </w:p>
    <w:p w14:paraId="6F0AD2E2" w14:textId="01180263" w:rsidR="003E076A" w:rsidRPr="00C04CD2" w:rsidRDefault="003E076A" w:rsidP="003E076A">
      <w:pPr>
        <w:rPr>
          <w:b/>
          <w:sz w:val="44"/>
          <w:szCs w:val="44"/>
        </w:rPr>
      </w:pPr>
      <w:r w:rsidRPr="003E076A">
        <w:rPr>
          <w:b/>
          <w:bCs/>
          <w:sz w:val="36"/>
          <w:szCs w:val="28"/>
        </w:rPr>
        <w:lastRenderedPageBreak/>
        <w:t xml:space="preserve">1. Formula 1 </w:t>
      </w:r>
      <w:r w:rsidRPr="003E076A">
        <w:rPr>
          <w:b/>
          <w:bCs/>
          <w:szCs w:val="20"/>
        </w:rPr>
        <w:t xml:space="preserve">– </w:t>
      </w:r>
      <w:hyperlink r:id="rId8" w:tgtFrame="_new" w:history="1">
        <w:r w:rsidRPr="003E076A">
          <w:rPr>
            <w:rStyle w:val="Hyperlink"/>
            <w:b/>
            <w:bCs/>
            <w:sz w:val="36"/>
            <w:szCs w:val="28"/>
          </w:rPr>
          <w:t>https://www.formula1.com/</w:t>
        </w:r>
      </w:hyperlink>
    </w:p>
    <w:p w14:paraId="10AD38C3" w14:textId="77777777" w:rsidR="00052CC2" w:rsidRPr="003E076A" w:rsidRDefault="00052CC2" w:rsidP="003E076A">
      <w:pPr>
        <w:rPr>
          <w:b/>
          <w:bCs/>
          <w:szCs w:val="20"/>
        </w:rPr>
      </w:pPr>
    </w:p>
    <w:p w14:paraId="0D4916C6" w14:textId="77777777" w:rsidR="003E076A" w:rsidRDefault="003E076A" w:rsidP="003E076A">
      <w:r w:rsidRPr="003E076A">
        <w:rPr>
          <w:b/>
          <w:bCs/>
          <w:sz w:val="32"/>
          <w:szCs w:val="24"/>
        </w:rPr>
        <w:t>Introduction:</w:t>
      </w:r>
      <w:r w:rsidRPr="003E076A">
        <w:rPr>
          <w:sz w:val="28"/>
          <w:szCs w:val="22"/>
        </w:rPr>
        <w:br/>
      </w:r>
      <w:r w:rsidRPr="003E076A">
        <w:t>Formula 1’s official website is the central hub for news, schedules, standings, videos, historical archives, and ticketing for the FIA Formula 1 World Championship — the premier global motorsport series.</w:t>
      </w:r>
    </w:p>
    <w:p w14:paraId="4D08D1D4" w14:textId="77777777" w:rsidR="00052CC2" w:rsidRPr="003E076A" w:rsidRDefault="00052CC2" w:rsidP="003E076A"/>
    <w:p w14:paraId="72EE59EF" w14:textId="77777777" w:rsidR="00C500FB" w:rsidRPr="00C500FB" w:rsidRDefault="003E076A" w:rsidP="00C500FB">
      <w:r w:rsidRPr="003E076A">
        <w:rPr>
          <w:b/>
          <w:bCs/>
          <w:sz w:val="32"/>
          <w:szCs w:val="24"/>
        </w:rPr>
        <w:t>Brief History:</w:t>
      </w:r>
      <w:r w:rsidRPr="003E076A">
        <w:rPr>
          <w:sz w:val="32"/>
          <w:szCs w:val="24"/>
        </w:rPr>
        <w:br/>
      </w:r>
      <w:r w:rsidR="00C500FB" w:rsidRPr="00C500FB">
        <w:t xml:space="preserve">Formula 1 (F1) is the premier international motorsport championship, first held in 1950 under the FIA (Fédération Internationale de l’Automobile). Over the decades, F1 has evolved from early European races into a global sporting phenomenon with races (Grands Prix) on five continents, dozens of teams, and legendary drivers such as Michael Schumacher, Ayrton Senna, Lewis Hamilton, and Max Verstappen. The official website formula1.com serves as the central online hub for F1 fans worldwide, offering news, race calendars, standings, driver and team profiles, multimedia highlights, ticketing, and official merchandise. The site reflects decades of the sport’s growth from a niche automotive contest to one of the most watched and technologically advanced competitions in global sports. </w:t>
      </w:r>
    </w:p>
    <w:p w14:paraId="3CFD2BB9" w14:textId="77777777" w:rsidR="00C500FB" w:rsidRPr="00C500FB" w:rsidRDefault="00C500FB" w:rsidP="00C500FB">
      <w:r w:rsidRPr="00C500FB">
        <w:t xml:space="preserve">F1’s broadcast and digital reach </w:t>
      </w:r>
      <w:proofErr w:type="gramStart"/>
      <w:r w:rsidRPr="00C500FB">
        <w:t>continues</w:t>
      </w:r>
      <w:proofErr w:type="gramEnd"/>
      <w:r w:rsidRPr="00C500FB">
        <w:t xml:space="preserve"> expanding — partnerships (for example with streaming platforms in India like FanCode) and strategic tech collaborations help engage millions of fans globally, especially younger viewers. </w:t>
      </w:r>
    </w:p>
    <w:p w14:paraId="206E108A" w14:textId="57832276" w:rsidR="00052CC2" w:rsidRPr="003E076A" w:rsidRDefault="00052CC2" w:rsidP="003E076A"/>
    <w:p w14:paraId="12DEDD93" w14:textId="375164BF" w:rsidR="003E076A" w:rsidRPr="003E076A" w:rsidRDefault="00721BD3" w:rsidP="003E076A">
      <w:pPr>
        <w:rPr>
          <w:sz w:val="32"/>
          <w:szCs w:val="24"/>
        </w:rPr>
      </w:pPr>
      <w:r w:rsidRPr="00C500FB">
        <w:rPr>
          <w:b/>
          <w:bCs/>
          <w:sz w:val="32"/>
          <w:szCs w:val="24"/>
        </w:rPr>
        <w:t>Things I Liked</w:t>
      </w:r>
      <w:r w:rsidR="003E076A" w:rsidRPr="003E076A">
        <w:rPr>
          <w:b/>
          <w:bCs/>
          <w:sz w:val="32"/>
          <w:szCs w:val="24"/>
        </w:rPr>
        <w:t>:</w:t>
      </w:r>
    </w:p>
    <w:p w14:paraId="0AE70F92" w14:textId="45FF9E99" w:rsidR="003E076A" w:rsidRPr="003E076A" w:rsidRDefault="003E076A" w:rsidP="003E076A">
      <w:pPr>
        <w:numPr>
          <w:ilvl w:val="0"/>
          <w:numId w:val="11"/>
        </w:numPr>
      </w:pPr>
      <w:r w:rsidRPr="003E076A">
        <w:rPr>
          <w:b/>
          <w:bCs/>
          <w:sz w:val="28"/>
          <w:szCs w:val="22"/>
        </w:rPr>
        <w:t>Rich content:</w:t>
      </w:r>
      <w:r w:rsidRPr="003E076A">
        <w:rPr>
          <w:sz w:val="28"/>
          <w:szCs w:val="22"/>
        </w:rPr>
        <w:t xml:space="preserve"> </w:t>
      </w:r>
      <w:r w:rsidRPr="003E076A">
        <w:t xml:space="preserve">Includes news, full schedules, standings, driver &amp; team information, and embedded media (videos, photos). </w:t>
      </w:r>
    </w:p>
    <w:p w14:paraId="5D4D0C3C" w14:textId="538CB619" w:rsidR="003E076A" w:rsidRPr="003E076A" w:rsidRDefault="003E076A" w:rsidP="003E076A">
      <w:pPr>
        <w:numPr>
          <w:ilvl w:val="0"/>
          <w:numId w:val="11"/>
        </w:numPr>
      </w:pPr>
      <w:r w:rsidRPr="003E076A">
        <w:rPr>
          <w:b/>
          <w:bCs/>
          <w:sz w:val="28"/>
          <w:szCs w:val="22"/>
        </w:rPr>
        <w:t>Official and authoritative:</w:t>
      </w:r>
      <w:r w:rsidRPr="003E076A">
        <w:rPr>
          <w:sz w:val="28"/>
          <w:szCs w:val="22"/>
        </w:rPr>
        <w:t xml:space="preserve"> </w:t>
      </w:r>
      <w:r w:rsidRPr="003E076A">
        <w:t xml:space="preserve">As the sport’s official site, </w:t>
      </w:r>
      <w:proofErr w:type="gramStart"/>
      <w:r w:rsidRPr="003E076A">
        <w:t>it’s</w:t>
      </w:r>
      <w:proofErr w:type="gramEnd"/>
      <w:r w:rsidRPr="003E076A">
        <w:t xml:space="preserve"> a trusted source for official communications and announcements.</w:t>
      </w:r>
    </w:p>
    <w:p w14:paraId="122C5C9C" w14:textId="0B3261FD" w:rsidR="00052CC2" w:rsidRDefault="003E076A" w:rsidP="00052CC2">
      <w:pPr>
        <w:numPr>
          <w:ilvl w:val="0"/>
          <w:numId w:val="11"/>
        </w:numPr>
      </w:pPr>
      <w:r w:rsidRPr="003E076A">
        <w:rPr>
          <w:b/>
          <w:bCs/>
          <w:sz w:val="28"/>
          <w:szCs w:val="22"/>
        </w:rPr>
        <w:t>Interactive navigation:</w:t>
      </w:r>
      <w:r w:rsidRPr="003E076A">
        <w:rPr>
          <w:sz w:val="28"/>
          <w:szCs w:val="22"/>
        </w:rPr>
        <w:t xml:space="preserve"> </w:t>
      </w:r>
      <w:r w:rsidRPr="003E076A">
        <w:t>The site organizes vast info into intuitive menus and categories.</w:t>
      </w:r>
    </w:p>
    <w:p w14:paraId="2D4AB7F3" w14:textId="77777777" w:rsidR="00C500FB" w:rsidRDefault="00C500FB" w:rsidP="00C500FB"/>
    <w:p w14:paraId="5D509E9B" w14:textId="77777777" w:rsidR="00052CC2" w:rsidRPr="003E076A" w:rsidRDefault="00052CC2" w:rsidP="00746D21"/>
    <w:p w14:paraId="48ABF6A0" w14:textId="4B130356" w:rsidR="003E076A" w:rsidRPr="003E076A" w:rsidRDefault="00721BD3" w:rsidP="003E076A">
      <w:pPr>
        <w:rPr>
          <w:sz w:val="32"/>
          <w:szCs w:val="24"/>
        </w:rPr>
      </w:pPr>
      <w:r w:rsidRPr="00C500FB">
        <w:rPr>
          <w:b/>
          <w:bCs/>
          <w:sz w:val="32"/>
          <w:szCs w:val="24"/>
        </w:rPr>
        <w:lastRenderedPageBreak/>
        <w:t xml:space="preserve">Things I </w:t>
      </w:r>
      <w:r w:rsidRPr="00C500FB">
        <w:rPr>
          <w:b/>
          <w:bCs/>
          <w:sz w:val="32"/>
          <w:szCs w:val="24"/>
        </w:rPr>
        <w:t>Disl</w:t>
      </w:r>
      <w:r w:rsidRPr="00C500FB">
        <w:rPr>
          <w:b/>
          <w:bCs/>
          <w:sz w:val="32"/>
          <w:szCs w:val="24"/>
        </w:rPr>
        <w:t>iked</w:t>
      </w:r>
      <w:r w:rsidR="003E076A" w:rsidRPr="003E076A">
        <w:rPr>
          <w:b/>
          <w:bCs/>
          <w:sz w:val="32"/>
          <w:szCs w:val="24"/>
        </w:rPr>
        <w:t>:</w:t>
      </w:r>
    </w:p>
    <w:p w14:paraId="08213DF5" w14:textId="30985863" w:rsidR="003E076A" w:rsidRPr="003E076A" w:rsidRDefault="003E076A" w:rsidP="003E076A">
      <w:pPr>
        <w:numPr>
          <w:ilvl w:val="0"/>
          <w:numId w:val="12"/>
        </w:numPr>
      </w:pPr>
      <w:r w:rsidRPr="003E076A">
        <w:rPr>
          <w:b/>
          <w:bCs/>
          <w:sz w:val="28"/>
          <w:szCs w:val="22"/>
        </w:rPr>
        <w:t>Heavy load:</w:t>
      </w:r>
      <w:r w:rsidRPr="003E076A">
        <w:rPr>
          <w:sz w:val="28"/>
          <w:szCs w:val="22"/>
        </w:rPr>
        <w:t xml:space="preserve"> </w:t>
      </w:r>
      <w:r w:rsidRPr="003E076A">
        <w:t>Because of graphic-heavy content and animations, load times can be slower on low-bandwidth connections.</w:t>
      </w:r>
    </w:p>
    <w:p w14:paraId="7E528DB5" w14:textId="5622FA07" w:rsidR="003E076A" w:rsidRPr="003E076A" w:rsidRDefault="003E076A" w:rsidP="003E076A">
      <w:pPr>
        <w:numPr>
          <w:ilvl w:val="0"/>
          <w:numId w:val="12"/>
        </w:numPr>
      </w:pPr>
      <w:r w:rsidRPr="003E076A">
        <w:rPr>
          <w:b/>
          <w:bCs/>
          <w:sz w:val="28"/>
          <w:szCs w:val="22"/>
        </w:rPr>
        <w:t>Complexity for new users:</w:t>
      </w:r>
      <w:r w:rsidRPr="003E076A">
        <w:rPr>
          <w:sz w:val="28"/>
          <w:szCs w:val="22"/>
        </w:rPr>
        <w:t xml:space="preserve"> </w:t>
      </w:r>
      <w:r w:rsidRPr="003E076A">
        <w:t>First-time visitors may find the structure overwhelming due to the volume of content and options.</w:t>
      </w:r>
    </w:p>
    <w:p w14:paraId="40135150" w14:textId="7B4882C4" w:rsidR="003E076A" w:rsidRDefault="003E076A" w:rsidP="003E076A">
      <w:pPr>
        <w:numPr>
          <w:ilvl w:val="0"/>
          <w:numId w:val="12"/>
        </w:numPr>
      </w:pPr>
      <w:r w:rsidRPr="003E076A">
        <w:rPr>
          <w:b/>
          <w:bCs/>
          <w:sz w:val="28"/>
          <w:szCs w:val="22"/>
        </w:rPr>
        <w:t>Ownership info missing:</w:t>
      </w:r>
      <w:r w:rsidRPr="003E076A">
        <w:rPr>
          <w:sz w:val="28"/>
          <w:szCs w:val="22"/>
        </w:rPr>
        <w:t xml:space="preserve"> </w:t>
      </w:r>
      <w:r w:rsidRPr="003E076A">
        <w:t xml:space="preserve">Some third-party trust checkers note owner info is hidden in domain records, which can affect transparency ratings. </w:t>
      </w:r>
    </w:p>
    <w:p w14:paraId="22F85148" w14:textId="77777777" w:rsidR="00C500FB" w:rsidRDefault="00C500FB" w:rsidP="00C500FB"/>
    <w:p w14:paraId="28842911" w14:textId="77777777" w:rsidR="00C500FB" w:rsidRDefault="00C500FB" w:rsidP="00C500FB"/>
    <w:p w14:paraId="62B02CDD" w14:textId="0C66F3A3" w:rsidR="00C500FB" w:rsidRDefault="00750C56" w:rsidP="00C500FB">
      <w:r w:rsidRPr="00750C56">
        <w:pict w14:anchorId="7076D485">
          <v:rect id="_x0000_i1139" style="width:0;height:1.5pt" o:hralign="center" o:hrstd="t" o:hr="t" fillcolor="#a0a0a0" stroked="f"/>
        </w:pict>
      </w:r>
    </w:p>
    <w:p w14:paraId="2FC1F185" w14:textId="77777777" w:rsidR="00C500FB" w:rsidRDefault="00C500FB" w:rsidP="00C500FB"/>
    <w:p w14:paraId="002E51EB" w14:textId="77777777" w:rsidR="00052CC2" w:rsidRPr="003E076A" w:rsidRDefault="00052CC2" w:rsidP="00052CC2"/>
    <w:p w14:paraId="2571F543" w14:textId="77777777" w:rsidR="003E076A" w:rsidRDefault="003E076A" w:rsidP="003E076A">
      <w:pPr>
        <w:rPr>
          <w:sz w:val="36"/>
          <w:szCs w:val="28"/>
        </w:rPr>
      </w:pPr>
      <w:r w:rsidRPr="003E076A">
        <w:rPr>
          <w:b/>
          <w:bCs/>
          <w:sz w:val="36"/>
          <w:szCs w:val="28"/>
        </w:rPr>
        <w:t xml:space="preserve">2. National Payments Corporation of India (NPCI) – </w:t>
      </w:r>
      <w:hyperlink r:id="rId9" w:tgtFrame="_new" w:history="1">
        <w:r w:rsidRPr="003E076A">
          <w:rPr>
            <w:rStyle w:val="Hyperlink"/>
            <w:b/>
            <w:bCs/>
            <w:sz w:val="36"/>
            <w:szCs w:val="28"/>
          </w:rPr>
          <w:t>https://www.npci.org.in/</w:t>
        </w:r>
      </w:hyperlink>
    </w:p>
    <w:p w14:paraId="5A5155F9" w14:textId="77777777" w:rsidR="00052CC2" w:rsidRPr="003E076A" w:rsidRDefault="00052CC2" w:rsidP="003E076A">
      <w:pPr>
        <w:rPr>
          <w:b/>
          <w:bCs/>
          <w:sz w:val="36"/>
          <w:szCs w:val="28"/>
        </w:rPr>
      </w:pPr>
    </w:p>
    <w:p w14:paraId="1FDAD599" w14:textId="77777777" w:rsidR="003E076A" w:rsidRDefault="003E076A" w:rsidP="003E076A">
      <w:r w:rsidRPr="003E076A">
        <w:rPr>
          <w:b/>
          <w:bCs/>
          <w:sz w:val="32"/>
          <w:szCs w:val="24"/>
        </w:rPr>
        <w:t>Introduction:</w:t>
      </w:r>
      <w:r w:rsidRPr="003E076A">
        <w:rPr>
          <w:sz w:val="32"/>
          <w:szCs w:val="24"/>
        </w:rPr>
        <w:br/>
      </w:r>
      <w:r w:rsidRPr="003E076A">
        <w:t xml:space="preserve">NPCI’s website is the online presence of the </w:t>
      </w:r>
      <w:r w:rsidRPr="003E076A">
        <w:rPr>
          <w:b/>
          <w:bCs/>
        </w:rPr>
        <w:t>National Payments Corporation of India</w:t>
      </w:r>
      <w:r w:rsidRPr="003E076A">
        <w:t>, the umbrella body managing retail payments and settlement systems in India.</w:t>
      </w:r>
    </w:p>
    <w:p w14:paraId="52EFACD1" w14:textId="77777777" w:rsidR="00052CC2" w:rsidRPr="003E076A" w:rsidRDefault="00052CC2" w:rsidP="003E076A"/>
    <w:p w14:paraId="32CB4851" w14:textId="77777777" w:rsidR="00C500FB" w:rsidRPr="00C500FB" w:rsidRDefault="003E076A" w:rsidP="00C500FB">
      <w:r w:rsidRPr="003E076A">
        <w:rPr>
          <w:b/>
          <w:bCs/>
          <w:sz w:val="32"/>
          <w:szCs w:val="24"/>
        </w:rPr>
        <w:t>Brief History:</w:t>
      </w:r>
      <w:r w:rsidRPr="003E076A">
        <w:rPr>
          <w:sz w:val="28"/>
          <w:szCs w:val="22"/>
        </w:rPr>
        <w:br/>
      </w:r>
      <w:r w:rsidR="00C500FB" w:rsidRPr="00C500FB">
        <w:t xml:space="preserve">The National Payments Corporation of India (NPCI) was incorporated in December 2008 and began operations in April 2009 as an umbrella organization to operate retail payment systems and settlement infrastructure in India under the Payment and Settlement Systems Act, 2007. It was jointly promoted by the Reserve Bank of India (RBI) and the Indian Banks’ Association (IBA) with an aim to build secure, robust, and scalable digital payments across the country. </w:t>
      </w:r>
    </w:p>
    <w:p w14:paraId="3BA21814" w14:textId="77777777" w:rsidR="00C500FB" w:rsidRPr="00C500FB" w:rsidRDefault="00C500FB" w:rsidP="00C500FB">
      <w:r w:rsidRPr="00C500FB">
        <w:t xml:space="preserve">Since its inception, NPCI has launched pivotal payment systems that transformed the way Indians transact, including Immediate Payment Service (IMPS), RuPay (India’s domestic card scheme launched in 2014), and the Unified Payments Interface (UPI) (launched in 2016), which </w:t>
      </w:r>
      <w:r w:rsidRPr="00C500FB">
        <w:lastRenderedPageBreak/>
        <w:t xml:space="preserve">enabled instant mobile-to-mobile bank transfers and peer-to-peer payments, helping India emerge as a global leader in real-time payments. </w:t>
      </w:r>
    </w:p>
    <w:p w14:paraId="54828A23" w14:textId="77777777" w:rsidR="00C500FB" w:rsidRPr="00C500FB" w:rsidRDefault="00C500FB" w:rsidP="00C500FB">
      <w:r w:rsidRPr="00C500FB">
        <w:t xml:space="preserve">NPCI has also created subsidiaries to expand global reach and optimize services for bill payments and international transactions. </w:t>
      </w:r>
    </w:p>
    <w:p w14:paraId="6BDBE638" w14:textId="2EFA3682" w:rsidR="00052CC2" w:rsidRPr="003E076A" w:rsidRDefault="00052CC2" w:rsidP="003E076A"/>
    <w:p w14:paraId="3E016ABC" w14:textId="2C62F5D1" w:rsidR="003E076A" w:rsidRPr="003E076A" w:rsidRDefault="00721BD3" w:rsidP="003E076A">
      <w:pPr>
        <w:rPr>
          <w:sz w:val="32"/>
          <w:szCs w:val="24"/>
        </w:rPr>
      </w:pPr>
      <w:r w:rsidRPr="00C500FB">
        <w:rPr>
          <w:b/>
          <w:bCs/>
          <w:sz w:val="32"/>
          <w:szCs w:val="24"/>
        </w:rPr>
        <w:t>Things I Liked</w:t>
      </w:r>
      <w:r w:rsidR="003E076A" w:rsidRPr="003E076A">
        <w:rPr>
          <w:b/>
          <w:bCs/>
          <w:sz w:val="32"/>
          <w:szCs w:val="24"/>
        </w:rPr>
        <w:t>:</w:t>
      </w:r>
    </w:p>
    <w:p w14:paraId="57687B52" w14:textId="1737E8E0" w:rsidR="003E076A" w:rsidRPr="003E076A" w:rsidRDefault="003E076A" w:rsidP="003E076A">
      <w:pPr>
        <w:numPr>
          <w:ilvl w:val="0"/>
          <w:numId w:val="13"/>
        </w:numPr>
      </w:pPr>
      <w:r w:rsidRPr="003E076A">
        <w:rPr>
          <w:b/>
          <w:bCs/>
          <w:sz w:val="28"/>
          <w:szCs w:val="22"/>
        </w:rPr>
        <w:t>Authoritative content:</w:t>
      </w:r>
      <w:r w:rsidRPr="003E076A">
        <w:rPr>
          <w:sz w:val="28"/>
          <w:szCs w:val="22"/>
        </w:rPr>
        <w:t xml:space="preserve"> </w:t>
      </w:r>
      <w:r w:rsidRPr="003E076A">
        <w:t>Offers official details on payment products, financial infrastructure initiatives, and corporate policies.</w:t>
      </w:r>
    </w:p>
    <w:p w14:paraId="5E4FEE80" w14:textId="71588357" w:rsidR="003E076A" w:rsidRPr="003E076A" w:rsidRDefault="003E076A" w:rsidP="003E076A">
      <w:pPr>
        <w:numPr>
          <w:ilvl w:val="0"/>
          <w:numId w:val="13"/>
        </w:numPr>
      </w:pPr>
      <w:r w:rsidRPr="003E076A">
        <w:rPr>
          <w:b/>
          <w:bCs/>
          <w:sz w:val="28"/>
          <w:szCs w:val="22"/>
        </w:rPr>
        <w:t>Educational sections:</w:t>
      </w:r>
      <w:r w:rsidRPr="003E076A">
        <w:rPr>
          <w:sz w:val="28"/>
          <w:szCs w:val="22"/>
        </w:rPr>
        <w:t xml:space="preserve"> </w:t>
      </w:r>
      <w:r w:rsidRPr="003E076A">
        <w:t>Helps users, developers, and banks understand NPCI’s products and services.</w:t>
      </w:r>
    </w:p>
    <w:p w14:paraId="3B7D8C0D" w14:textId="6363EB6F" w:rsidR="003E076A" w:rsidRDefault="003E076A" w:rsidP="003E076A">
      <w:pPr>
        <w:numPr>
          <w:ilvl w:val="0"/>
          <w:numId w:val="13"/>
        </w:numPr>
      </w:pPr>
      <w:r w:rsidRPr="003E076A">
        <w:rPr>
          <w:b/>
          <w:bCs/>
          <w:sz w:val="28"/>
          <w:szCs w:val="22"/>
        </w:rPr>
        <w:t>Localized impact:</w:t>
      </w:r>
      <w:r w:rsidRPr="003E076A">
        <w:t xml:space="preserve"> Strong focus on financial inclusion and rural payment access. </w:t>
      </w:r>
    </w:p>
    <w:p w14:paraId="3ECD9248" w14:textId="77777777" w:rsidR="00052CC2" w:rsidRPr="003E076A" w:rsidRDefault="00052CC2" w:rsidP="00052CC2"/>
    <w:p w14:paraId="5A72A99C" w14:textId="239CC004" w:rsidR="003E076A" w:rsidRPr="003E076A" w:rsidRDefault="00721BD3" w:rsidP="003E076A">
      <w:pPr>
        <w:rPr>
          <w:sz w:val="32"/>
          <w:szCs w:val="24"/>
        </w:rPr>
      </w:pPr>
      <w:r w:rsidRPr="00C500FB">
        <w:rPr>
          <w:b/>
          <w:bCs/>
          <w:sz w:val="32"/>
          <w:szCs w:val="24"/>
        </w:rPr>
        <w:t>Things I Disliked</w:t>
      </w:r>
      <w:r w:rsidR="003E076A" w:rsidRPr="003E076A">
        <w:rPr>
          <w:b/>
          <w:bCs/>
          <w:sz w:val="32"/>
          <w:szCs w:val="24"/>
        </w:rPr>
        <w:t>:</w:t>
      </w:r>
    </w:p>
    <w:p w14:paraId="7BE1AC2C" w14:textId="788B2745" w:rsidR="003E076A" w:rsidRPr="003E076A" w:rsidRDefault="003E076A" w:rsidP="003E076A">
      <w:pPr>
        <w:numPr>
          <w:ilvl w:val="0"/>
          <w:numId w:val="14"/>
        </w:numPr>
      </w:pPr>
      <w:r w:rsidRPr="003E076A">
        <w:rPr>
          <w:b/>
          <w:bCs/>
          <w:sz w:val="28"/>
          <w:szCs w:val="22"/>
        </w:rPr>
        <w:t>Requires JavaScript:</w:t>
      </w:r>
      <w:r w:rsidRPr="003E076A">
        <w:rPr>
          <w:sz w:val="28"/>
          <w:szCs w:val="22"/>
        </w:rPr>
        <w:t xml:space="preserve"> </w:t>
      </w:r>
      <w:r w:rsidRPr="003E076A">
        <w:t xml:space="preserve">Core elements of the site </w:t>
      </w:r>
      <w:proofErr w:type="gramStart"/>
      <w:r w:rsidRPr="003E076A">
        <w:t>won’t</w:t>
      </w:r>
      <w:proofErr w:type="gramEnd"/>
      <w:r w:rsidRPr="003E076A">
        <w:t xml:space="preserve"> load without JavaScript, making accessibility difficult on some browsers. </w:t>
      </w:r>
    </w:p>
    <w:p w14:paraId="2D02793F" w14:textId="7F15FA3C" w:rsidR="00C500FB" w:rsidRDefault="003E076A" w:rsidP="00052CC2">
      <w:pPr>
        <w:numPr>
          <w:ilvl w:val="0"/>
          <w:numId w:val="14"/>
        </w:numPr>
      </w:pPr>
      <w:r w:rsidRPr="003E076A">
        <w:rPr>
          <w:b/>
          <w:bCs/>
          <w:sz w:val="28"/>
          <w:szCs w:val="22"/>
        </w:rPr>
        <w:t>Technical language:</w:t>
      </w:r>
      <w:r w:rsidRPr="003E076A">
        <w:rPr>
          <w:sz w:val="28"/>
          <w:szCs w:val="22"/>
        </w:rPr>
        <w:t xml:space="preserve"> </w:t>
      </w:r>
      <w:r w:rsidRPr="003E076A">
        <w:t>Some sections use complex financial terminology, which can be hard for general users to digest.</w:t>
      </w:r>
    </w:p>
    <w:p w14:paraId="5D9B4171" w14:textId="77777777" w:rsidR="00C500FB" w:rsidRDefault="00C500FB" w:rsidP="00052CC2"/>
    <w:p w14:paraId="7D4610FD" w14:textId="77777777" w:rsidR="00C500FB" w:rsidRDefault="00C500FB" w:rsidP="00052CC2"/>
    <w:p w14:paraId="107AE3BB" w14:textId="23CEDF2E" w:rsidR="00C500FB" w:rsidRDefault="00750C56" w:rsidP="00052CC2">
      <w:r w:rsidRPr="00750C56">
        <w:pict w14:anchorId="649D6C42">
          <v:rect id="_x0000_i1140" style="width:0;height:1.5pt" o:hralign="center" o:hrstd="t" o:hr="t" fillcolor="#a0a0a0" stroked="f"/>
        </w:pict>
      </w:r>
    </w:p>
    <w:p w14:paraId="0E2B7E65" w14:textId="77777777" w:rsidR="00C500FB" w:rsidRDefault="00C500FB" w:rsidP="00052CC2"/>
    <w:p w14:paraId="3B46FC21" w14:textId="77777777" w:rsidR="00746D21" w:rsidRDefault="00746D21" w:rsidP="003E076A">
      <w:pPr>
        <w:rPr>
          <w:b/>
          <w:bCs/>
          <w:sz w:val="36"/>
          <w:szCs w:val="28"/>
        </w:rPr>
      </w:pPr>
    </w:p>
    <w:p w14:paraId="0E297BA5" w14:textId="77777777" w:rsidR="00746D21" w:rsidRDefault="00746D21" w:rsidP="003E076A">
      <w:pPr>
        <w:rPr>
          <w:b/>
          <w:bCs/>
          <w:sz w:val="36"/>
          <w:szCs w:val="28"/>
        </w:rPr>
      </w:pPr>
    </w:p>
    <w:p w14:paraId="0C632298" w14:textId="77777777" w:rsidR="00746D21" w:rsidRDefault="00746D21" w:rsidP="003E076A">
      <w:pPr>
        <w:rPr>
          <w:b/>
          <w:bCs/>
          <w:sz w:val="36"/>
          <w:szCs w:val="28"/>
        </w:rPr>
      </w:pPr>
    </w:p>
    <w:p w14:paraId="03CE7A10" w14:textId="77777777" w:rsidR="00746D21" w:rsidRDefault="00746D21" w:rsidP="003E076A">
      <w:pPr>
        <w:rPr>
          <w:b/>
          <w:bCs/>
          <w:sz w:val="36"/>
          <w:szCs w:val="28"/>
        </w:rPr>
      </w:pPr>
    </w:p>
    <w:p w14:paraId="7B1B5F62" w14:textId="5232D97D" w:rsidR="00052CC2" w:rsidRDefault="003E076A" w:rsidP="003E076A">
      <w:pPr>
        <w:rPr>
          <w:sz w:val="36"/>
          <w:szCs w:val="28"/>
        </w:rPr>
      </w:pPr>
      <w:r w:rsidRPr="003E076A">
        <w:rPr>
          <w:b/>
          <w:bCs/>
          <w:sz w:val="36"/>
          <w:szCs w:val="28"/>
        </w:rPr>
        <w:lastRenderedPageBreak/>
        <w:t xml:space="preserve">3. Spotify Web Player – </w:t>
      </w:r>
      <w:hyperlink r:id="rId10" w:tgtFrame="_new" w:history="1">
        <w:r w:rsidRPr="003E076A">
          <w:rPr>
            <w:rStyle w:val="Hyperlink"/>
            <w:b/>
            <w:bCs/>
            <w:sz w:val="36"/>
            <w:szCs w:val="28"/>
          </w:rPr>
          <w:t>https://open.spotify.com/</w:t>
        </w:r>
      </w:hyperlink>
    </w:p>
    <w:p w14:paraId="488BCFA0" w14:textId="77777777" w:rsidR="00746D21" w:rsidRPr="003E076A" w:rsidRDefault="00746D21" w:rsidP="003E076A">
      <w:pPr>
        <w:rPr>
          <w:sz w:val="36"/>
          <w:szCs w:val="28"/>
        </w:rPr>
      </w:pPr>
    </w:p>
    <w:p w14:paraId="5309D4E6" w14:textId="77777777" w:rsidR="003E076A" w:rsidRDefault="003E076A" w:rsidP="003E076A">
      <w:r w:rsidRPr="003E076A">
        <w:rPr>
          <w:b/>
          <w:bCs/>
          <w:sz w:val="32"/>
          <w:szCs w:val="24"/>
        </w:rPr>
        <w:t>Introduction:</w:t>
      </w:r>
      <w:r w:rsidRPr="003E076A">
        <w:rPr>
          <w:sz w:val="32"/>
          <w:szCs w:val="24"/>
        </w:rPr>
        <w:br/>
      </w:r>
      <w:r w:rsidRPr="003E076A">
        <w:t>The Spotify Web Player gives users access to Spotify’s music and podcast streaming platform directly from a browser.</w:t>
      </w:r>
    </w:p>
    <w:p w14:paraId="4FA3D145" w14:textId="77777777" w:rsidR="00052CC2" w:rsidRPr="003E076A" w:rsidRDefault="00052CC2" w:rsidP="003E076A"/>
    <w:p w14:paraId="60FCCECB" w14:textId="77777777" w:rsidR="00C500FB" w:rsidRPr="00C500FB" w:rsidRDefault="003E076A" w:rsidP="00C500FB">
      <w:r w:rsidRPr="003E076A">
        <w:rPr>
          <w:b/>
          <w:bCs/>
          <w:sz w:val="32"/>
          <w:szCs w:val="24"/>
        </w:rPr>
        <w:t>Brief History:</w:t>
      </w:r>
      <w:r w:rsidRPr="003E076A">
        <w:rPr>
          <w:sz w:val="32"/>
          <w:szCs w:val="24"/>
        </w:rPr>
        <w:br/>
      </w:r>
      <w:r w:rsidR="00C500FB" w:rsidRPr="00C500FB">
        <w:t xml:space="preserve">Spotify was founded in 2006 in Stockholm, Sweden, by Daniel Ek and Martin Lorentzon with the goal of creating a legal, user-friendly alternative to music piracy that could compensate artists and record labels while satisfying listeners’ demand for instant access to music. </w:t>
      </w:r>
    </w:p>
    <w:p w14:paraId="5D9639EE" w14:textId="77777777" w:rsidR="00C500FB" w:rsidRPr="00C500FB" w:rsidRDefault="00C500FB" w:rsidP="00C500FB">
      <w:r w:rsidRPr="00C500FB">
        <w:t xml:space="preserve">The platform officially launched in October 2008 in Europe using a freemium model — ad-supported free access plus a premium subscription for ad-free listening and offline downloads. This model helped Spotify rapidly gain traction. By 2011, Spotify had millions of paying subscribers and had expanded to the United States after securing licensing deals with major music labels. </w:t>
      </w:r>
    </w:p>
    <w:p w14:paraId="673946C9" w14:textId="77777777" w:rsidR="00C500FB" w:rsidRPr="00C500FB" w:rsidRDefault="00C500FB" w:rsidP="00C500FB">
      <w:r w:rsidRPr="00C500FB">
        <w:t xml:space="preserve">Over the years, Spotify has diversified into podcasts and audiobooks, reshaping the audio streaming industry and becoming a global leader with hundreds of millions of users in more than 180 countries. </w:t>
      </w:r>
    </w:p>
    <w:p w14:paraId="1B5D795E" w14:textId="77777777" w:rsidR="00C500FB" w:rsidRPr="00C500FB" w:rsidRDefault="00C500FB" w:rsidP="00C500FB">
      <w:r w:rsidRPr="00C500FB">
        <w:t>The Spotify Web Player (open.spotify.com) is an extension of this ecosystem, allowing users to stream music and podcasts directly from the browser without needing the mobile or desktop apps — maintaining Spotify’s broad accessibility and integration across devices.</w:t>
      </w:r>
    </w:p>
    <w:p w14:paraId="4E29221D" w14:textId="6C05D7A6" w:rsidR="00052CC2" w:rsidRPr="003E076A" w:rsidRDefault="00052CC2" w:rsidP="003E076A"/>
    <w:p w14:paraId="20D8BD83" w14:textId="1D089A0D" w:rsidR="003E076A" w:rsidRPr="003E076A" w:rsidRDefault="00721BD3" w:rsidP="003E076A">
      <w:pPr>
        <w:rPr>
          <w:sz w:val="32"/>
          <w:szCs w:val="24"/>
        </w:rPr>
      </w:pPr>
      <w:r w:rsidRPr="00C500FB">
        <w:rPr>
          <w:b/>
          <w:bCs/>
          <w:sz w:val="32"/>
          <w:szCs w:val="24"/>
        </w:rPr>
        <w:t>Things I Liked</w:t>
      </w:r>
      <w:r w:rsidR="003E076A" w:rsidRPr="003E076A">
        <w:rPr>
          <w:b/>
          <w:bCs/>
          <w:sz w:val="32"/>
          <w:szCs w:val="24"/>
        </w:rPr>
        <w:t>:</w:t>
      </w:r>
    </w:p>
    <w:p w14:paraId="35EB1B10" w14:textId="44BC8569" w:rsidR="003E076A" w:rsidRPr="003E076A" w:rsidRDefault="003E076A" w:rsidP="003E076A">
      <w:pPr>
        <w:numPr>
          <w:ilvl w:val="0"/>
          <w:numId w:val="15"/>
        </w:numPr>
      </w:pPr>
      <w:r w:rsidRPr="003E076A">
        <w:rPr>
          <w:b/>
          <w:bCs/>
          <w:sz w:val="28"/>
          <w:szCs w:val="22"/>
        </w:rPr>
        <w:t>Cross-platform streaming:</w:t>
      </w:r>
      <w:r w:rsidRPr="003E076A">
        <w:rPr>
          <w:sz w:val="28"/>
          <w:szCs w:val="22"/>
        </w:rPr>
        <w:t xml:space="preserve"> </w:t>
      </w:r>
      <w:r w:rsidRPr="003E076A">
        <w:t>Users can listen to music and podcasts instantly in browser.</w:t>
      </w:r>
    </w:p>
    <w:p w14:paraId="177A11CD" w14:textId="13A04674" w:rsidR="003E076A" w:rsidRPr="003E076A" w:rsidRDefault="003E076A" w:rsidP="003E076A">
      <w:pPr>
        <w:numPr>
          <w:ilvl w:val="0"/>
          <w:numId w:val="15"/>
        </w:numPr>
      </w:pPr>
      <w:r w:rsidRPr="003E076A">
        <w:rPr>
          <w:b/>
          <w:bCs/>
          <w:sz w:val="28"/>
          <w:szCs w:val="22"/>
        </w:rPr>
        <w:t>Personalized experience:</w:t>
      </w:r>
      <w:r w:rsidRPr="003E076A">
        <w:t xml:space="preserve"> Features playlists, recommendations, and search functions tailored to the user’s listening habits.</w:t>
      </w:r>
    </w:p>
    <w:p w14:paraId="4109A8E9" w14:textId="6694C973" w:rsidR="003E076A" w:rsidRDefault="003E076A" w:rsidP="003E076A">
      <w:pPr>
        <w:numPr>
          <w:ilvl w:val="0"/>
          <w:numId w:val="15"/>
        </w:numPr>
      </w:pPr>
      <w:r w:rsidRPr="003E076A">
        <w:rPr>
          <w:b/>
          <w:bCs/>
          <w:sz w:val="28"/>
          <w:szCs w:val="22"/>
        </w:rPr>
        <w:t>Large library:</w:t>
      </w:r>
      <w:r w:rsidRPr="003E076A">
        <w:rPr>
          <w:sz w:val="28"/>
          <w:szCs w:val="22"/>
        </w:rPr>
        <w:t xml:space="preserve"> </w:t>
      </w:r>
      <w:r w:rsidRPr="003E076A">
        <w:t>Access to millions of tracks and podcasts across genres.</w:t>
      </w:r>
    </w:p>
    <w:p w14:paraId="62B39134" w14:textId="77777777" w:rsidR="00C500FB" w:rsidRPr="003E076A" w:rsidRDefault="00C500FB" w:rsidP="00052CC2"/>
    <w:p w14:paraId="2AA1B868" w14:textId="5805F94C" w:rsidR="003E076A" w:rsidRPr="003E076A" w:rsidRDefault="00721BD3" w:rsidP="003E076A">
      <w:pPr>
        <w:rPr>
          <w:sz w:val="32"/>
          <w:szCs w:val="24"/>
        </w:rPr>
      </w:pPr>
      <w:r w:rsidRPr="00C500FB">
        <w:rPr>
          <w:b/>
          <w:bCs/>
          <w:sz w:val="32"/>
          <w:szCs w:val="24"/>
        </w:rPr>
        <w:lastRenderedPageBreak/>
        <w:t>Things I Disliked</w:t>
      </w:r>
      <w:r w:rsidR="003E076A" w:rsidRPr="003E076A">
        <w:rPr>
          <w:b/>
          <w:bCs/>
          <w:sz w:val="32"/>
          <w:szCs w:val="24"/>
        </w:rPr>
        <w:t>:</w:t>
      </w:r>
    </w:p>
    <w:p w14:paraId="192C2561" w14:textId="4BBC53A4" w:rsidR="003E076A" w:rsidRPr="003E076A" w:rsidRDefault="003E076A" w:rsidP="003E076A">
      <w:pPr>
        <w:numPr>
          <w:ilvl w:val="0"/>
          <w:numId w:val="16"/>
        </w:numPr>
      </w:pPr>
      <w:r w:rsidRPr="003E076A">
        <w:rPr>
          <w:b/>
          <w:bCs/>
          <w:sz w:val="28"/>
          <w:szCs w:val="22"/>
        </w:rPr>
        <w:t>Dependency on account &amp; internet:</w:t>
      </w:r>
      <w:r w:rsidRPr="003E076A">
        <w:rPr>
          <w:sz w:val="28"/>
          <w:szCs w:val="22"/>
        </w:rPr>
        <w:t xml:space="preserve"> </w:t>
      </w:r>
      <w:r w:rsidRPr="003E076A">
        <w:t>Requires login and steady internet connectivity.</w:t>
      </w:r>
    </w:p>
    <w:p w14:paraId="4DA2CB89" w14:textId="72D3E0DE" w:rsidR="003E076A" w:rsidRPr="003E076A" w:rsidRDefault="003E076A" w:rsidP="003E076A">
      <w:pPr>
        <w:numPr>
          <w:ilvl w:val="0"/>
          <w:numId w:val="16"/>
        </w:numPr>
      </w:pPr>
      <w:r w:rsidRPr="003E076A">
        <w:rPr>
          <w:b/>
          <w:bCs/>
          <w:sz w:val="28"/>
          <w:szCs w:val="22"/>
        </w:rPr>
        <w:t>Limited offline features:</w:t>
      </w:r>
      <w:r w:rsidRPr="003E076A">
        <w:rPr>
          <w:sz w:val="28"/>
          <w:szCs w:val="22"/>
        </w:rPr>
        <w:t xml:space="preserve"> </w:t>
      </w:r>
      <w:r w:rsidRPr="003E076A">
        <w:t xml:space="preserve">Unlike the app, offline listening </w:t>
      </w:r>
      <w:proofErr w:type="gramStart"/>
      <w:r w:rsidRPr="003E076A">
        <w:t>isn’t</w:t>
      </w:r>
      <w:proofErr w:type="gramEnd"/>
      <w:r w:rsidRPr="003E076A">
        <w:t xml:space="preserve"> supported in browser.</w:t>
      </w:r>
    </w:p>
    <w:p w14:paraId="796723AD" w14:textId="0D5C161E" w:rsidR="003E076A" w:rsidRDefault="003E076A" w:rsidP="003E076A">
      <w:pPr>
        <w:numPr>
          <w:ilvl w:val="0"/>
          <w:numId w:val="16"/>
        </w:numPr>
      </w:pPr>
      <w:r w:rsidRPr="003E076A">
        <w:rPr>
          <w:b/>
          <w:bCs/>
          <w:sz w:val="28"/>
          <w:szCs w:val="22"/>
        </w:rPr>
        <w:t>Resource usage:</w:t>
      </w:r>
      <w:r w:rsidRPr="003E076A">
        <w:rPr>
          <w:sz w:val="28"/>
          <w:szCs w:val="22"/>
        </w:rPr>
        <w:t xml:space="preserve"> </w:t>
      </w:r>
      <w:r w:rsidRPr="003E076A">
        <w:t>Performance can be heavy on low-end devices due to dynamic scripting and media streaming.</w:t>
      </w:r>
    </w:p>
    <w:p w14:paraId="26524CED" w14:textId="77777777" w:rsidR="00052CC2" w:rsidRDefault="00052CC2" w:rsidP="00052CC2"/>
    <w:p w14:paraId="30F4DB4A" w14:textId="77777777" w:rsidR="00052CC2" w:rsidRDefault="00052CC2" w:rsidP="00052CC2"/>
    <w:p w14:paraId="1B7DCCFA" w14:textId="46E6E129" w:rsidR="00052CC2" w:rsidRDefault="00750C56" w:rsidP="00052CC2">
      <w:r w:rsidRPr="00750C56">
        <w:pict w14:anchorId="5254A66D">
          <v:rect id="_x0000_i1141" style="width:0;height:1.5pt" o:hralign="center" o:hrstd="t" o:hr="t" fillcolor="#a0a0a0" stroked="f"/>
        </w:pict>
      </w:r>
    </w:p>
    <w:p w14:paraId="194A73A3" w14:textId="77777777" w:rsidR="00052CC2" w:rsidRDefault="00052CC2" w:rsidP="00052CC2"/>
    <w:p w14:paraId="2120800E" w14:textId="77777777" w:rsidR="00746D21" w:rsidRDefault="00746D21" w:rsidP="003E076A">
      <w:pPr>
        <w:rPr>
          <w:b/>
          <w:bCs/>
          <w:sz w:val="36"/>
          <w:szCs w:val="28"/>
        </w:rPr>
      </w:pPr>
    </w:p>
    <w:p w14:paraId="548B48F3" w14:textId="232D6FA3" w:rsidR="003E076A" w:rsidRDefault="003E076A" w:rsidP="003E076A">
      <w:pPr>
        <w:rPr>
          <w:sz w:val="36"/>
          <w:szCs w:val="28"/>
        </w:rPr>
      </w:pPr>
      <w:r w:rsidRPr="003E076A">
        <w:rPr>
          <w:b/>
          <w:bCs/>
          <w:sz w:val="36"/>
          <w:szCs w:val="28"/>
        </w:rPr>
        <w:t xml:space="preserve">4. Tata Cliq – </w:t>
      </w:r>
      <w:hyperlink r:id="rId11" w:tgtFrame="_new" w:history="1">
        <w:r w:rsidRPr="003E076A">
          <w:rPr>
            <w:rStyle w:val="Hyperlink"/>
            <w:b/>
            <w:bCs/>
            <w:sz w:val="36"/>
            <w:szCs w:val="28"/>
          </w:rPr>
          <w:t>https://www.tatacliq.com/</w:t>
        </w:r>
      </w:hyperlink>
    </w:p>
    <w:p w14:paraId="06E3790C" w14:textId="77777777" w:rsidR="00052CC2" w:rsidRPr="003E076A" w:rsidRDefault="00052CC2" w:rsidP="003E076A">
      <w:pPr>
        <w:rPr>
          <w:b/>
          <w:bCs/>
          <w:sz w:val="36"/>
          <w:szCs w:val="28"/>
        </w:rPr>
      </w:pPr>
    </w:p>
    <w:p w14:paraId="7E7A76D4" w14:textId="77777777" w:rsidR="003E076A" w:rsidRDefault="003E076A" w:rsidP="003E076A">
      <w:r w:rsidRPr="003E076A">
        <w:rPr>
          <w:b/>
          <w:bCs/>
          <w:sz w:val="32"/>
          <w:szCs w:val="24"/>
        </w:rPr>
        <w:t>Introduction:</w:t>
      </w:r>
      <w:r w:rsidRPr="003E076A">
        <w:rPr>
          <w:sz w:val="32"/>
          <w:szCs w:val="24"/>
        </w:rPr>
        <w:br/>
      </w:r>
      <w:r w:rsidRPr="003E076A">
        <w:t>Tata Cliq is an Indian e-commerce platform offering fashion, electronics, lifestyle products, and more.</w:t>
      </w:r>
    </w:p>
    <w:p w14:paraId="36C12156" w14:textId="77777777" w:rsidR="00052CC2" w:rsidRPr="003E076A" w:rsidRDefault="00052CC2" w:rsidP="003E076A"/>
    <w:p w14:paraId="02983EC6" w14:textId="77777777" w:rsidR="00C500FB" w:rsidRPr="00C500FB" w:rsidRDefault="003E076A" w:rsidP="00C500FB">
      <w:r w:rsidRPr="003E076A">
        <w:rPr>
          <w:b/>
          <w:bCs/>
          <w:sz w:val="32"/>
          <w:szCs w:val="24"/>
        </w:rPr>
        <w:t>Brief History:</w:t>
      </w:r>
      <w:r w:rsidRPr="003E076A">
        <w:rPr>
          <w:sz w:val="32"/>
          <w:szCs w:val="24"/>
        </w:rPr>
        <w:br/>
      </w:r>
      <w:r w:rsidR="00C500FB" w:rsidRPr="00C500FB">
        <w:t xml:space="preserve">Tata CLiQ was launched on 27 May 2016 by Tata Unistore, a subsidiary of Tata Digital, marking the Tata Group’s entry into the competitive Indian e-commerce space. It aimed to combine a phygital (physical + digital) retail experience by blending online shopping convenience with curated, authentic branded products. </w:t>
      </w:r>
    </w:p>
    <w:p w14:paraId="25ACEFBF" w14:textId="77777777" w:rsidR="00C500FB" w:rsidRPr="00C500FB" w:rsidRDefault="00C500FB" w:rsidP="00C500FB">
      <w:r w:rsidRPr="00C500FB">
        <w:t xml:space="preserve">From its beginning, Tata CLiQ focused on categories such as apparel, electronics, footwear, and accessories, partnering with international and Indian brands and introducing features such as CLiQ &amp; PiQ (order online, pick up in store) to improve customer flexibility. </w:t>
      </w:r>
    </w:p>
    <w:p w14:paraId="771E6D4F" w14:textId="3756EC6D" w:rsidR="00052CC2" w:rsidRPr="003E076A" w:rsidRDefault="00C500FB" w:rsidP="003E076A">
      <w:r w:rsidRPr="00C500FB">
        <w:t xml:space="preserve">In December 2016, the platform launched Tata CLiQ Luxury to cater to premium fashion and lifestyle segments. Over the years, Tata CLiQ has expanded its portfolio and integrated parts of its offerings with the larger Tata retail ecosystem. </w:t>
      </w:r>
    </w:p>
    <w:p w14:paraId="5F7CBCDE" w14:textId="4B4342D5" w:rsidR="003E076A" w:rsidRPr="003E076A" w:rsidRDefault="00721BD3" w:rsidP="003E076A">
      <w:pPr>
        <w:rPr>
          <w:sz w:val="32"/>
          <w:szCs w:val="24"/>
        </w:rPr>
      </w:pPr>
      <w:r w:rsidRPr="00C500FB">
        <w:rPr>
          <w:b/>
          <w:bCs/>
          <w:sz w:val="32"/>
          <w:szCs w:val="24"/>
        </w:rPr>
        <w:lastRenderedPageBreak/>
        <w:t>Things I Liked</w:t>
      </w:r>
      <w:r w:rsidR="003E076A" w:rsidRPr="003E076A">
        <w:rPr>
          <w:b/>
          <w:bCs/>
          <w:sz w:val="32"/>
          <w:szCs w:val="24"/>
        </w:rPr>
        <w:t>:</w:t>
      </w:r>
    </w:p>
    <w:p w14:paraId="4F66750D" w14:textId="6400A5A3" w:rsidR="003E076A" w:rsidRPr="003E076A" w:rsidRDefault="003E076A" w:rsidP="003E076A">
      <w:pPr>
        <w:numPr>
          <w:ilvl w:val="0"/>
          <w:numId w:val="17"/>
        </w:numPr>
      </w:pPr>
      <w:r w:rsidRPr="003E076A">
        <w:rPr>
          <w:b/>
          <w:bCs/>
          <w:sz w:val="28"/>
          <w:szCs w:val="22"/>
        </w:rPr>
        <w:t>Wide product range:</w:t>
      </w:r>
      <w:r w:rsidRPr="003E076A">
        <w:rPr>
          <w:sz w:val="28"/>
          <w:szCs w:val="22"/>
        </w:rPr>
        <w:t xml:space="preserve"> </w:t>
      </w:r>
      <w:r w:rsidRPr="003E076A">
        <w:t>Offers products across categories from branded partners.</w:t>
      </w:r>
    </w:p>
    <w:p w14:paraId="28A55CD9" w14:textId="1B450DF0" w:rsidR="003E076A" w:rsidRPr="003E076A" w:rsidRDefault="003E076A" w:rsidP="003E076A">
      <w:pPr>
        <w:numPr>
          <w:ilvl w:val="0"/>
          <w:numId w:val="17"/>
        </w:numPr>
      </w:pPr>
      <w:r w:rsidRPr="003E076A">
        <w:rPr>
          <w:b/>
          <w:bCs/>
          <w:sz w:val="28"/>
          <w:szCs w:val="22"/>
        </w:rPr>
        <w:t>Competitive pricing:</w:t>
      </w:r>
      <w:r w:rsidRPr="003E076A">
        <w:rPr>
          <w:sz w:val="28"/>
          <w:szCs w:val="22"/>
        </w:rPr>
        <w:t xml:space="preserve"> </w:t>
      </w:r>
      <w:r w:rsidRPr="003E076A">
        <w:t>Attractive deals often available, especially during sales.</w:t>
      </w:r>
    </w:p>
    <w:p w14:paraId="48B7FC8D" w14:textId="5313794B" w:rsidR="00C500FB" w:rsidRDefault="003E076A" w:rsidP="00052CC2">
      <w:pPr>
        <w:numPr>
          <w:ilvl w:val="0"/>
          <w:numId w:val="17"/>
        </w:numPr>
      </w:pPr>
      <w:r w:rsidRPr="003E076A">
        <w:rPr>
          <w:b/>
          <w:bCs/>
          <w:sz w:val="28"/>
          <w:szCs w:val="22"/>
        </w:rPr>
        <w:t>Trust messaging:</w:t>
      </w:r>
      <w:r w:rsidRPr="003E076A">
        <w:rPr>
          <w:sz w:val="28"/>
          <w:szCs w:val="22"/>
        </w:rPr>
        <w:t xml:space="preserve"> </w:t>
      </w:r>
      <w:r w:rsidRPr="003E076A">
        <w:t>Backed by Tata’s corporate brand, aimed at instilling customer trust.</w:t>
      </w:r>
    </w:p>
    <w:p w14:paraId="70A93F52" w14:textId="77777777" w:rsidR="00C500FB" w:rsidRPr="003E076A" w:rsidRDefault="00C500FB" w:rsidP="00052CC2"/>
    <w:p w14:paraId="586E24A1" w14:textId="583D9A6C" w:rsidR="003E076A" w:rsidRPr="003E076A" w:rsidRDefault="00721BD3" w:rsidP="003E076A">
      <w:pPr>
        <w:rPr>
          <w:sz w:val="32"/>
          <w:szCs w:val="24"/>
        </w:rPr>
      </w:pPr>
      <w:r w:rsidRPr="00C500FB">
        <w:rPr>
          <w:b/>
          <w:bCs/>
          <w:sz w:val="32"/>
          <w:szCs w:val="24"/>
        </w:rPr>
        <w:t>Things I Disliked</w:t>
      </w:r>
      <w:r w:rsidR="003E076A" w:rsidRPr="003E076A">
        <w:rPr>
          <w:b/>
          <w:bCs/>
          <w:sz w:val="32"/>
          <w:szCs w:val="24"/>
        </w:rPr>
        <w:t>:</w:t>
      </w:r>
    </w:p>
    <w:p w14:paraId="148028DB" w14:textId="440135E7" w:rsidR="003E076A" w:rsidRPr="003E076A" w:rsidRDefault="003E076A" w:rsidP="003E076A">
      <w:pPr>
        <w:numPr>
          <w:ilvl w:val="0"/>
          <w:numId w:val="18"/>
        </w:numPr>
      </w:pPr>
      <w:r w:rsidRPr="003E076A">
        <w:rPr>
          <w:b/>
          <w:bCs/>
          <w:sz w:val="28"/>
          <w:szCs w:val="22"/>
        </w:rPr>
        <w:t>Mixed customer experiences:</w:t>
      </w:r>
      <w:r w:rsidRPr="003E076A">
        <w:rPr>
          <w:sz w:val="28"/>
          <w:szCs w:val="22"/>
        </w:rPr>
        <w:t xml:space="preserve"> </w:t>
      </w:r>
      <w:r w:rsidRPr="003E076A">
        <w:t xml:space="preserve">Many user reviews report poor delivery services, wrong or damaged products, refund issues, and weak customer support. </w:t>
      </w:r>
    </w:p>
    <w:p w14:paraId="13AC1069" w14:textId="5B67D92C" w:rsidR="003E076A" w:rsidRPr="003E076A" w:rsidRDefault="003E076A" w:rsidP="003E076A">
      <w:pPr>
        <w:numPr>
          <w:ilvl w:val="0"/>
          <w:numId w:val="18"/>
        </w:numPr>
      </w:pPr>
      <w:r w:rsidRPr="003E076A">
        <w:rPr>
          <w:b/>
          <w:bCs/>
          <w:sz w:val="28"/>
          <w:szCs w:val="22"/>
        </w:rPr>
        <w:t>Website experience needs improvement:</w:t>
      </w:r>
      <w:r w:rsidRPr="003E076A">
        <w:t xml:space="preserve"> JavaScript-required design can be less accessible without a modern browser. </w:t>
      </w:r>
    </w:p>
    <w:p w14:paraId="67233E9A" w14:textId="632B5CDC" w:rsidR="00C500FB" w:rsidRDefault="003E076A" w:rsidP="00052CC2">
      <w:pPr>
        <w:numPr>
          <w:ilvl w:val="0"/>
          <w:numId w:val="18"/>
        </w:numPr>
      </w:pPr>
      <w:r w:rsidRPr="003E076A">
        <w:rPr>
          <w:b/>
          <w:bCs/>
          <w:sz w:val="28"/>
          <w:szCs w:val="24"/>
        </w:rPr>
        <w:t>Inconsistent seller quality:</w:t>
      </w:r>
      <w:r w:rsidRPr="003E076A">
        <w:rPr>
          <w:sz w:val="28"/>
          <w:szCs w:val="24"/>
        </w:rPr>
        <w:t xml:space="preserve"> </w:t>
      </w:r>
      <w:r w:rsidRPr="003E076A">
        <w:t xml:space="preserve">Marketplace model allows third-party sellers, which can lead to quality control problems and customer dissatisfaction. </w:t>
      </w:r>
    </w:p>
    <w:p w14:paraId="11D429C9" w14:textId="77777777" w:rsidR="00C500FB" w:rsidRDefault="00C500FB" w:rsidP="00052CC2"/>
    <w:p w14:paraId="0CDBBE83" w14:textId="77777777" w:rsidR="00C500FB" w:rsidRDefault="00C500FB" w:rsidP="00052CC2"/>
    <w:p w14:paraId="154FE67B" w14:textId="4E321468" w:rsidR="00C500FB" w:rsidRDefault="00750C56" w:rsidP="00052CC2">
      <w:r w:rsidRPr="00750C56">
        <w:pict w14:anchorId="2258C1F4">
          <v:rect id="_x0000_i1142" style="width:0;height:1.5pt" o:hralign="center" o:hrstd="t" o:hr="t" fillcolor="#a0a0a0" stroked="f"/>
        </w:pict>
      </w:r>
    </w:p>
    <w:p w14:paraId="65F25255" w14:textId="77777777" w:rsidR="00C500FB" w:rsidRDefault="00C500FB" w:rsidP="00052CC2"/>
    <w:p w14:paraId="4DBA9D44" w14:textId="77777777" w:rsidR="00746D21" w:rsidRDefault="00746D21" w:rsidP="003E076A">
      <w:pPr>
        <w:rPr>
          <w:b/>
          <w:bCs/>
          <w:sz w:val="36"/>
          <w:szCs w:val="28"/>
        </w:rPr>
      </w:pPr>
    </w:p>
    <w:p w14:paraId="618D9DE6" w14:textId="11964AA7" w:rsidR="003E076A" w:rsidRDefault="003E076A" w:rsidP="003E076A">
      <w:pPr>
        <w:rPr>
          <w:sz w:val="36"/>
          <w:szCs w:val="28"/>
        </w:rPr>
      </w:pPr>
      <w:r w:rsidRPr="003E076A">
        <w:rPr>
          <w:b/>
          <w:bCs/>
          <w:sz w:val="36"/>
          <w:szCs w:val="28"/>
        </w:rPr>
        <w:t xml:space="preserve">5. Esports World Cup – </w:t>
      </w:r>
      <w:hyperlink r:id="rId12" w:tgtFrame="_new" w:history="1">
        <w:r w:rsidRPr="003E076A">
          <w:rPr>
            <w:rStyle w:val="Hyperlink"/>
            <w:b/>
            <w:bCs/>
            <w:sz w:val="36"/>
            <w:szCs w:val="28"/>
          </w:rPr>
          <w:t>https://esportsworldcup.com/</w:t>
        </w:r>
      </w:hyperlink>
    </w:p>
    <w:p w14:paraId="5FAE169E" w14:textId="77777777" w:rsidR="00052CC2" w:rsidRPr="003E076A" w:rsidRDefault="00052CC2" w:rsidP="003E076A">
      <w:pPr>
        <w:rPr>
          <w:b/>
          <w:bCs/>
          <w:sz w:val="36"/>
          <w:szCs w:val="28"/>
        </w:rPr>
      </w:pPr>
    </w:p>
    <w:p w14:paraId="10EF6DA7" w14:textId="77777777" w:rsidR="003E076A" w:rsidRDefault="003E076A" w:rsidP="003E076A">
      <w:r w:rsidRPr="003E076A">
        <w:rPr>
          <w:b/>
          <w:bCs/>
          <w:sz w:val="32"/>
          <w:szCs w:val="24"/>
        </w:rPr>
        <w:t>Introduction:</w:t>
      </w:r>
      <w:r w:rsidRPr="003E076A">
        <w:rPr>
          <w:sz w:val="32"/>
          <w:szCs w:val="24"/>
        </w:rPr>
        <w:br/>
      </w:r>
      <w:r w:rsidRPr="003E076A">
        <w:t>Esports World Cup’s official site is dedicated to the global competitive gaming event featuring top esports clubs and players competing across multiple game titles.</w:t>
      </w:r>
    </w:p>
    <w:p w14:paraId="7582CD9C" w14:textId="77777777" w:rsidR="00052CC2" w:rsidRDefault="00052CC2" w:rsidP="003E076A"/>
    <w:p w14:paraId="7C49E393" w14:textId="77777777" w:rsidR="00941BAF" w:rsidRPr="003E076A" w:rsidRDefault="00941BAF" w:rsidP="003E076A"/>
    <w:p w14:paraId="3B4CD85D" w14:textId="77777777" w:rsidR="00C500FB" w:rsidRPr="00C500FB" w:rsidRDefault="003E076A" w:rsidP="00C500FB">
      <w:r w:rsidRPr="003E076A">
        <w:rPr>
          <w:b/>
          <w:bCs/>
          <w:sz w:val="32"/>
          <w:szCs w:val="24"/>
        </w:rPr>
        <w:lastRenderedPageBreak/>
        <w:t>Brief History:</w:t>
      </w:r>
      <w:r w:rsidRPr="003E076A">
        <w:rPr>
          <w:sz w:val="32"/>
          <w:szCs w:val="24"/>
        </w:rPr>
        <w:br/>
      </w:r>
      <w:r w:rsidR="00C500FB" w:rsidRPr="00C500FB">
        <w:t xml:space="preserve">The Esports World Cup (EWC) is an international annual esports tournament series organized by the Esports World Cup Foundation (EWCF), a nonprofit organization established in 2023 with support from Saudi Arabia’s Public Investment Fund to grow esports globally. </w:t>
      </w:r>
    </w:p>
    <w:p w14:paraId="0E15405B" w14:textId="77777777" w:rsidR="00C500FB" w:rsidRPr="00C500FB" w:rsidRDefault="00C500FB" w:rsidP="00C500FB">
      <w:r w:rsidRPr="00C500FB">
        <w:t xml:space="preserve">The inaugural 2024 Esports World Cup was held in Riyadh, Saudi Arabia, featuring competitions across more than 20 game titles with a record-breaking prize pool and attracting players, clubs, and viewers worldwide, making it one of the largest esports events in history. </w:t>
      </w:r>
    </w:p>
    <w:p w14:paraId="60528AFE" w14:textId="77777777" w:rsidR="00C500FB" w:rsidRPr="00C500FB" w:rsidRDefault="00C500FB" w:rsidP="00C500FB">
      <w:r w:rsidRPr="00C500FB">
        <w:t xml:space="preserve">The competition is designed as a multi-game, team-oriented event, evolving from predecessor events like </w:t>
      </w:r>
      <w:r w:rsidRPr="00C500FB">
        <w:rPr>
          <w:i/>
          <w:iCs/>
        </w:rPr>
        <w:t>Gamers8</w:t>
      </w:r>
      <w:r w:rsidRPr="00C500FB">
        <w:t xml:space="preserve"> and expanding each year both in scale and prize value. By 2025, the EWC featured 25 esports and an even larger prize pool, showcasing its rapid growth in professional gaming. </w:t>
      </w:r>
    </w:p>
    <w:p w14:paraId="59AB2B5B" w14:textId="77777777" w:rsidR="00C500FB" w:rsidRPr="00C500FB" w:rsidRDefault="00C500FB" w:rsidP="00C500FB">
      <w:r w:rsidRPr="00C500FB">
        <w:t xml:space="preserve">The event also includes broader initiatives like the Esports Nations Cup and collaborations with major partners to bring esports to mainstream audiences, reflecting a growing movement to position competitive gaming alongside traditional sports. </w:t>
      </w:r>
    </w:p>
    <w:p w14:paraId="25ED9555" w14:textId="16AB3048" w:rsidR="00052CC2" w:rsidRPr="003E076A" w:rsidRDefault="00052CC2" w:rsidP="003E076A"/>
    <w:p w14:paraId="768A6512" w14:textId="37A8F48D" w:rsidR="003E076A" w:rsidRPr="003E076A" w:rsidRDefault="00721BD3" w:rsidP="003E076A">
      <w:pPr>
        <w:rPr>
          <w:sz w:val="32"/>
          <w:szCs w:val="24"/>
        </w:rPr>
      </w:pPr>
      <w:r w:rsidRPr="00C500FB">
        <w:rPr>
          <w:b/>
          <w:bCs/>
          <w:sz w:val="32"/>
          <w:szCs w:val="24"/>
        </w:rPr>
        <w:t>Things I Liked</w:t>
      </w:r>
      <w:r w:rsidR="003E076A" w:rsidRPr="003E076A">
        <w:rPr>
          <w:b/>
          <w:bCs/>
          <w:sz w:val="32"/>
          <w:szCs w:val="24"/>
        </w:rPr>
        <w:t>:</w:t>
      </w:r>
    </w:p>
    <w:p w14:paraId="36546BAF" w14:textId="38C6CBA8" w:rsidR="003E076A" w:rsidRPr="003E076A" w:rsidRDefault="003E076A" w:rsidP="003E076A">
      <w:pPr>
        <w:numPr>
          <w:ilvl w:val="0"/>
          <w:numId w:val="19"/>
        </w:numPr>
      </w:pPr>
      <w:r w:rsidRPr="003E076A">
        <w:rPr>
          <w:b/>
          <w:bCs/>
          <w:sz w:val="28"/>
          <w:szCs w:val="28"/>
        </w:rPr>
        <w:t>Clear event info:</w:t>
      </w:r>
      <w:r w:rsidRPr="003E076A">
        <w:rPr>
          <w:sz w:val="28"/>
          <w:szCs w:val="28"/>
        </w:rPr>
        <w:t xml:space="preserve"> </w:t>
      </w:r>
      <w:r w:rsidRPr="003E076A">
        <w:t xml:space="preserve">Showcases schedules, ticketing options, competitions, and news updates from the EWC world. </w:t>
      </w:r>
    </w:p>
    <w:p w14:paraId="5FB3F40F" w14:textId="6B12FF75" w:rsidR="003E076A" w:rsidRPr="003E076A" w:rsidRDefault="003E076A" w:rsidP="003E076A">
      <w:pPr>
        <w:numPr>
          <w:ilvl w:val="0"/>
          <w:numId w:val="19"/>
        </w:numPr>
      </w:pPr>
      <w:r w:rsidRPr="003E076A">
        <w:rPr>
          <w:b/>
          <w:bCs/>
          <w:sz w:val="28"/>
          <w:szCs w:val="28"/>
        </w:rPr>
        <w:t>Global appeal:</w:t>
      </w:r>
      <w:r w:rsidRPr="003E076A">
        <w:rPr>
          <w:sz w:val="28"/>
          <w:szCs w:val="28"/>
        </w:rPr>
        <w:t xml:space="preserve"> </w:t>
      </w:r>
      <w:r w:rsidRPr="003E076A">
        <w:t>Brings together fans and players worldwide and integrates multimedia and interactive content.</w:t>
      </w:r>
    </w:p>
    <w:p w14:paraId="15A6DB56" w14:textId="51D9C756" w:rsidR="003E076A" w:rsidRDefault="003E076A" w:rsidP="003E076A">
      <w:pPr>
        <w:numPr>
          <w:ilvl w:val="0"/>
          <w:numId w:val="19"/>
        </w:numPr>
      </w:pPr>
      <w:r w:rsidRPr="003E076A">
        <w:rPr>
          <w:b/>
          <w:bCs/>
          <w:sz w:val="28"/>
          <w:szCs w:val="28"/>
        </w:rPr>
        <w:t>Official and secure:</w:t>
      </w:r>
      <w:r w:rsidRPr="003E076A">
        <w:rPr>
          <w:sz w:val="28"/>
          <w:szCs w:val="28"/>
        </w:rPr>
        <w:t xml:space="preserve"> </w:t>
      </w:r>
      <w:r w:rsidRPr="003E076A">
        <w:t>Uses HTTPS and global event branding.</w:t>
      </w:r>
    </w:p>
    <w:p w14:paraId="6D45CFC4" w14:textId="77777777" w:rsidR="00C500FB" w:rsidRPr="003E076A" w:rsidRDefault="00C500FB" w:rsidP="00052CC2"/>
    <w:p w14:paraId="3D393DB2" w14:textId="6FA83B0D" w:rsidR="003E076A" w:rsidRPr="003E076A" w:rsidRDefault="00721BD3" w:rsidP="003E076A">
      <w:pPr>
        <w:rPr>
          <w:sz w:val="32"/>
          <w:szCs w:val="24"/>
        </w:rPr>
      </w:pPr>
      <w:r w:rsidRPr="00C500FB">
        <w:rPr>
          <w:b/>
          <w:bCs/>
          <w:sz w:val="32"/>
          <w:szCs w:val="24"/>
        </w:rPr>
        <w:t>Things I Disliked</w:t>
      </w:r>
      <w:r w:rsidR="003E076A" w:rsidRPr="003E076A">
        <w:rPr>
          <w:b/>
          <w:bCs/>
          <w:sz w:val="32"/>
          <w:szCs w:val="24"/>
        </w:rPr>
        <w:t>:</w:t>
      </w:r>
    </w:p>
    <w:p w14:paraId="5800AC21" w14:textId="48BF120E" w:rsidR="003E076A" w:rsidRPr="003E076A" w:rsidRDefault="003E076A" w:rsidP="003E076A">
      <w:pPr>
        <w:numPr>
          <w:ilvl w:val="0"/>
          <w:numId w:val="20"/>
        </w:numPr>
      </w:pPr>
      <w:r w:rsidRPr="003E076A">
        <w:rPr>
          <w:b/>
          <w:bCs/>
          <w:sz w:val="28"/>
          <w:szCs w:val="28"/>
        </w:rPr>
        <w:t>Trust perception:</w:t>
      </w:r>
      <w:r w:rsidRPr="003E076A">
        <w:rPr>
          <w:sz w:val="28"/>
          <w:szCs w:val="28"/>
        </w:rPr>
        <w:t xml:space="preserve"> </w:t>
      </w:r>
      <w:r w:rsidRPr="003E076A">
        <w:t xml:space="preserve">Some online trust checkers flag ownership details as hidden and assign low external trust scores — always verify event details independently. </w:t>
      </w:r>
    </w:p>
    <w:p w14:paraId="2CD85F5B" w14:textId="41585E9C" w:rsidR="003E076A" w:rsidRPr="003E076A" w:rsidRDefault="003E076A" w:rsidP="003E076A">
      <w:pPr>
        <w:numPr>
          <w:ilvl w:val="0"/>
          <w:numId w:val="20"/>
        </w:numPr>
      </w:pPr>
      <w:r w:rsidRPr="003E076A">
        <w:rPr>
          <w:b/>
          <w:bCs/>
          <w:sz w:val="28"/>
          <w:szCs w:val="28"/>
        </w:rPr>
        <w:t>Controversies:</w:t>
      </w:r>
      <w:r w:rsidRPr="003E076A">
        <w:rPr>
          <w:sz w:val="28"/>
          <w:szCs w:val="28"/>
        </w:rPr>
        <w:t xml:space="preserve"> </w:t>
      </w:r>
      <w:r w:rsidRPr="003E076A">
        <w:t xml:space="preserve">Because of its funding and location strategy, some critics discuss issues around </w:t>
      </w:r>
      <w:r w:rsidRPr="003E076A">
        <w:rPr>
          <w:i/>
          <w:iCs/>
        </w:rPr>
        <w:t>sportswashing</w:t>
      </w:r>
      <w:r w:rsidRPr="003E076A">
        <w:t xml:space="preserve"> and ethical debates in gaming communities, which can affect public perception. </w:t>
      </w:r>
    </w:p>
    <w:p w14:paraId="25E06D60" w14:textId="7173E329" w:rsidR="00C500FB" w:rsidRPr="003E076A" w:rsidRDefault="003E076A" w:rsidP="00052CC2">
      <w:pPr>
        <w:numPr>
          <w:ilvl w:val="0"/>
          <w:numId w:val="20"/>
        </w:numPr>
      </w:pPr>
      <w:r w:rsidRPr="003E076A">
        <w:rPr>
          <w:b/>
          <w:bCs/>
          <w:sz w:val="28"/>
          <w:szCs w:val="28"/>
        </w:rPr>
        <w:t>Event-oriented content:</w:t>
      </w:r>
      <w:r w:rsidRPr="003E076A">
        <w:rPr>
          <w:sz w:val="28"/>
          <w:szCs w:val="28"/>
        </w:rPr>
        <w:t xml:space="preserve"> </w:t>
      </w:r>
      <w:r w:rsidRPr="003E076A">
        <w:t>Focuses on live events (dates, tickets) more than rich historical info, which may limit deep browsing outside active tournament seasons.</w:t>
      </w:r>
    </w:p>
    <w:p w14:paraId="5DDAA268" w14:textId="1ECA3D78" w:rsidR="003E076A" w:rsidRDefault="003E076A" w:rsidP="003E076A">
      <w:pPr>
        <w:rPr>
          <w:b/>
          <w:bCs/>
          <w:sz w:val="36"/>
          <w:szCs w:val="28"/>
        </w:rPr>
      </w:pPr>
      <w:r w:rsidRPr="003E076A">
        <w:rPr>
          <w:b/>
          <w:bCs/>
          <w:sz w:val="36"/>
          <w:szCs w:val="28"/>
        </w:rPr>
        <w:lastRenderedPageBreak/>
        <w:t>Summary Table</w:t>
      </w:r>
    </w:p>
    <w:p w14:paraId="466DCFF8" w14:textId="77777777" w:rsidR="00237E1F" w:rsidRPr="003E076A" w:rsidRDefault="00237E1F" w:rsidP="003E076A">
      <w:pPr>
        <w:rPr>
          <w:b/>
          <w:bCs/>
          <w:sz w:val="36"/>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1"/>
        <w:gridCol w:w="2237"/>
        <w:gridCol w:w="2206"/>
        <w:gridCol w:w="2636"/>
      </w:tblGrid>
      <w:tr w:rsidR="00434A29" w:rsidRPr="003E076A" w14:paraId="2550AD6C" w14:textId="77777777" w:rsidTr="003E076A">
        <w:trPr>
          <w:tblHeader/>
          <w:tblCellSpacing w:w="15" w:type="dxa"/>
        </w:trPr>
        <w:tc>
          <w:tcPr>
            <w:tcW w:w="0" w:type="auto"/>
            <w:vAlign w:val="center"/>
            <w:hideMark/>
          </w:tcPr>
          <w:p w14:paraId="279568A4" w14:textId="77777777" w:rsidR="003E076A" w:rsidRPr="003E076A" w:rsidRDefault="003E076A" w:rsidP="003E076A">
            <w:pPr>
              <w:rPr>
                <w:b/>
                <w:bCs/>
              </w:rPr>
            </w:pPr>
            <w:r w:rsidRPr="003E076A">
              <w:rPr>
                <w:b/>
                <w:bCs/>
                <w:sz w:val="28"/>
                <w:szCs w:val="22"/>
              </w:rPr>
              <w:t>Website</w:t>
            </w:r>
          </w:p>
        </w:tc>
        <w:tc>
          <w:tcPr>
            <w:tcW w:w="0" w:type="auto"/>
            <w:vAlign w:val="center"/>
            <w:hideMark/>
          </w:tcPr>
          <w:p w14:paraId="29DC34E5" w14:textId="77777777" w:rsidR="003E076A" w:rsidRPr="003E076A" w:rsidRDefault="003E076A" w:rsidP="003E076A">
            <w:pPr>
              <w:rPr>
                <w:b/>
                <w:bCs/>
              </w:rPr>
            </w:pPr>
            <w:r w:rsidRPr="003E076A">
              <w:rPr>
                <w:b/>
                <w:bCs/>
                <w:sz w:val="28"/>
                <w:szCs w:val="22"/>
              </w:rPr>
              <w:t>Purpose</w:t>
            </w:r>
          </w:p>
        </w:tc>
        <w:tc>
          <w:tcPr>
            <w:tcW w:w="0" w:type="auto"/>
            <w:vAlign w:val="center"/>
            <w:hideMark/>
          </w:tcPr>
          <w:p w14:paraId="7FE5FC72" w14:textId="57058135" w:rsidR="003E076A" w:rsidRPr="003E076A" w:rsidRDefault="003E076A" w:rsidP="003E076A">
            <w:pPr>
              <w:rPr>
                <w:b/>
                <w:bCs/>
                <w:sz w:val="28"/>
                <w:szCs w:val="22"/>
              </w:rPr>
            </w:pPr>
            <w:r w:rsidRPr="003E076A">
              <w:rPr>
                <w:b/>
                <w:bCs/>
                <w:sz w:val="28"/>
                <w:szCs w:val="22"/>
              </w:rPr>
              <w:t>Strengths</w:t>
            </w:r>
          </w:p>
        </w:tc>
        <w:tc>
          <w:tcPr>
            <w:tcW w:w="0" w:type="auto"/>
            <w:vAlign w:val="center"/>
            <w:hideMark/>
          </w:tcPr>
          <w:p w14:paraId="351297A7" w14:textId="5C38323E" w:rsidR="003E076A" w:rsidRPr="003E076A" w:rsidRDefault="003E076A" w:rsidP="003E076A">
            <w:pPr>
              <w:rPr>
                <w:b/>
                <w:bCs/>
              </w:rPr>
            </w:pPr>
            <w:r w:rsidRPr="003E076A">
              <w:rPr>
                <w:b/>
                <w:bCs/>
                <w:sz w:val="28"/>
                <w:szCs w:val="22"/>
              </w:rPr>
              <w:t>Weaknesses</w:t>
            </w:r>
          </w:p>
        </w:tc>
      </w:tr>
      <w:tr w:rsidR="00434A29" w:rsidRPr="003E076A" w14:paraId="7C0FE1F1" w14:textId="77777777" w:rsidTr="003E076A">
        <w:trPr>
          <w:tblCellSpacing w:w="15" w:type="dxa"/>
        </w:trPr>
        <w:tc>
          <w:tcPr>
            <w:tcW w:w="0" w:type="auto"/>
            <w:vAlign w:val="center"/>
            <w:hideMark/>
          </w:tcPr>
          <w:p w14:paraId="2319D437" w14:textId="77777777" w:rsidR="003E076A" w:rsidRPr="003E076A" w:rsidRDefault="003E076A" w:rsidP="003E076A">
            <w:r w:rsidRPr="003E076A">
              <w:t>Formula1.com</w:t>
            </w:r>
          </w:p>
        </w:tc>
        <w:tc>
          <w:tcPr>
            <w:tcW w:w="0" w:type="auto"/>
            <w:vAlign w:val="center"/>
            <w:hideMark/>
          </w:tcPr>
          <w:p w14:paraId="30EEFC80" w14:textId="77777777" w:rsidR="003E076A" w:rsidRPr="003E076A" w:rsidRDefault="003E076A" w:rsidP="003E076A">
            <w:r w:rsidRPr="003E076A">
              <w:t>Official motorsport hub</w:t>
            </w:r>
          </w:p>
        </w:tc>
        <w:tc>
          <w:tcPr>
            <w:tcW w:w="0" w:type="auto"/>
            <w:vAlign w:val="center"/>
            <w:hideMark/>
          </w:tcPr>
          <w:p w14:paraId="5B598F05" w14:textId="77777777" w:rsidR="003E076A" w:rsidRPr="003E076A" w:rsidRDefault="003E076A" w:rsidP="003E076A">
            <w:r w:rsidRPr="003E076A">
              <w:t>Rich content, official info</w:t>
            </w:r>
          </w:p>
        </w:tc>
        <w:tc>
          <w:tcPr>
            <w:tcW w:w="0" w:type="auto"/>
            <w:vAlign w:val="center"/>
            <w:hideMark/>
          </w:tcPr>
          <w:p w14:paraId="15D08876" w14:textId="77777777" w:rsidR="003E076A" w:rsidRPr="003E076A" w:rsidRDefault="003E076A" w:rsidP="003E076A">
            <w:r w:rsidRPr="003E076A">
              <w:t>Heavy pages, complex nav</w:t>
            </w:r>
          </w:p>
        </w:tc>
      </w:tr>
      <w:tr w:rsidR="00434A29" w:rsidRPr="003E076A" w14:paraId="49838C34" w14:textId="77777777" w:rsidTr="003E076A">
        <w:trPr>
          <w:tblCellSpacing w:w="15" w:type="dxa"/>
        </w:trPr>
        <w:tc>
          <w:tcPr>
            <w:tcW w:w="0" w:type="auto"/>
            <w:vAlign w:val="center"/>
            <w:hideMark/>
          </w:tcPr>
          <w:p w14:paraId="085BDAE8" w14:textId="77777777" w:rsidR="003E076A" w:rsidRPr="003E076A" w:rsidRDefault="003E076A" w:rsidP="003E076A">
            <w:r w:rsidRPr="003E076A">
              <w:t>NPCI.org.in</w:t>
            </w:r>
          </w:p>
        </w:tc>
        <w:tc>
          <w:tcPr>
            <w:tcW w:w="0" w:type="auto"/>
            <w:vAlign w:val="center"/>
            <w:hideMark/>
          </w:tcPr>
          <w:p w14:paraId="46E9AF9A" w14:textId="77777777" w:rsidR="003E076A" w:rsidRPr="003E076A" w:rsidRDefault="003E076A" w:rsidP="003E076A">
            <w:r w:rsidRPr="003E076A">
              <w:t>Digital payments authority</w:t>
            </w:r>
          </w:p>
        </w:tc>
        <w:tc>
          <w:tcPr>
            <w:tcW w:w="0" w:type="auto"/>
            <w:vAlign w:val="center"/>
            <w:hideMark/>
          </w:tcPr>
          <w:p w14:paraId="0E027F10" w14:textId="77777777" w:rsidR="003E076A" w:rsidRPr="003E076A" w:rsidRDefault="003E076A" w:rsidP="003E076A">
            <w:r w:rsidRPr="003E076A">
              <w:t>Trustworthy, educational</w:t>
            </w:r>
          </w:p>
        </w:tc>
        <w:tc>
          <w:tcPr>
            <w:tcW w:w="0" w:type="auto"/>
            <w:vAlign w:val="center"/>
            <w:hideMark/>
          </w:tcPr>
          <w:p w14:paraId="10D153AB" w14:textId="77777777" w:rsidR="003E076A" w:rsidRPr="003E076A" w:rsidRDefault="003E076A" w:rsidP="003E076A">
            <w:r w:rsidRPr="003E076A">
              <w:t>JavaScript needed, technical</w:t>
            </w:r>
          </w:p>
        </w:tc>
      </w:tr>
      <w:tr w:rsidR="00434A29" w:rsidRPr="003E076A" w14:paraId="1CFA3BAA" w14:textId="77777777" w:rsidTr="003E076A">
        <w:trPr>
          <w:tblCellSpacing w:w="15" w:type="dxa"/>
        </w:trPr>
        <w:tc>
          <w:tcPr>
            <w:tcW w:w="0" w:type="auto"/>
            <w:vAlign w:val="center"/>
            <w:hideMark/>
          </w:tcPr>
          <w:p w14:paraId="56A692DC" w14:textId="77777777" w:rsidR="003E076A" w:rsidRPr="003E076A" w:rsidRDefault="003E076A" w:rsidP="003E076A">
            <w:r w:rsidRPr="003E076A">
              <w:t>Open.Spotify.com</w:t>
            </w:r>
          </w:p>
        </w:tc>
        <w:tc>
          <w:tcPr>
            <w:tcW w:w="0" w:type="auto"/>
            <w:vAlign w:val="center"/>
            <w:hideMark/>
          </w:tcPr>
          <w:p w14:paraId="4F5CF84F" w14:textId="77777777" w:rsidR="003E076A" w:rsidRPr="003E076A" w:rsidRDefault="003E076A" w:rsidP="003E076A">
            <w:r w:rsidRPr="003E076A">
              <w:t>Music &amp; podcasts</w:t>
            </w:r>
          </w:p>
        </w:tc>
        <w:tc>
          <w:tcPr>
            <w:tcW w:w="0" w:type="auto"/>
            <w:vAlign w:val="center"/>
            <w:hideMark/>
          </w:tcPr>
          <w:p w14:paraId="3CAEC83D" w14:textId="77777777" w:rsidR="003E076A" w:rsidRPr="003E076A" w:rsidRDefault="003E076A" w:rsidP="003E076A">
            <w:r w:rsidRPr="003E076A">
              <w:t>Wide library, personalized</w:t>
            </w:r>
          </w:p>
        </w:tc>
        <w:tc>
          <w:tcPr>
            <w:tcW w:w="0" w:type="auto"/>
            <w:vAlign w:val="center"/>
            <w:hideMark/>
          </w:tcPr>
          <w:p w14:paraId="1844A853" w14:textId="77777777" w:rsidR="003E076A" w:rsidRPr="003E076A" w:rsidRDefault="003E076A" w:rsidP="003E076A">
            <w:r w:rsidRPr="003E076A">
              <w:t>Needs login &amp; net, app better</w:t>
            </w:r>
          </w:p>
        </w:tc>
      </w:tr>
      <w:tr w:rsidR="00434A29" w:rsidRPr="003E076A" w14:paraId="76EA8308" w14:textId="77777777" w:rsidTr="003E076A">
        <w:trPr>
          <w:tblCellSpacing w:w="15" w:type="dxa"/>
        </w:trPr>
        <w:tc>
          <w:tcPr>
            <w:tcW w:w="0" w:type="auto"/>
            <w:vAlign w:val="center"/>
            <w:hideMark/>
          </w:tcPr>
          <w:p w14:paraId="46CFB57C" w14:textId="77777777" w:rsidR="003E076A" w:rsidRPr="003E076A" w:rsidRDefault="003E076A" w:rsidP="003E076A">
            <w:r w:rsidRPr="003E076A">
              <w:t>TataCliq.com</w:t>
            </w:r>
          </w:p>
        </w:tc>
        <w:tc>
          <w:tcPr>
            <w:tcW w:w="0" w:type="auto"/>
            <w:vAlign w:val="center"/>
            <w:hideMark/>
          </w:tcPr>
          <w:p w14:paraId="29722FE3" w14:textId="77777777" w:rsidR="003E076A" w:rsidRPr="003E076A" w:rsidRDefault="003E076A" w:rsidP="003E076A">
            <w:r w:rsidRPr="003E076A">
              <w:t>E-commerce marketplace</w:t>
            </w:r>
          </w:p>
        </w:tc>
        <w:tc>
          <w:tcPr>
            <w:tcW w:w="0" w:type="auto"/>
            <w:vAlign w:val="center"/>
            <w:hideMark/>
          </w:tcPr>
          <w:p w14:paraId="1CA3E924" w14:textId="77777777" w:rsidR="003E076A" w:rsidRPr="003E076A" w:rsidRDefault="003E076A" w:rsidP="003E076A">
            <w:r w:rsidRPr="003E076A">
              <w:t>Branded products, deals</w:t>
            </w:r>
          </w:p>
        </w:tc>
        <w:tc>
          <w:tcPr>
            <w:tcW w:w="0" w:type="auto"/>
            <w:vAlign w:val="center"/>
            <w:hideMark/>
          </w:tcPr>
          <w:p w14:paraId="5733BD1A" w14:textId="77777777" w:rsidR="003E076A" w:rsidRPr="003E076A" w:rsidRDefault="003E076A" w:rsidP="003E076A">
            <w:r w:rsidRPr="003E076A">
              <w:t>Customer service issues</w:t>
            </w:r>
          </w:p>
        </w:tc>
      </w:tr>
      <w:tr w:rsidR="00434A29" w:rsidRPr="003E076A" w14:paraId="7D79BA63" w14:textId="77777777" w:rsidTr="003E076A">
        <w:trPr>
          <w:tblCellSpacing w:w="15" w:type="dxa"/>
        </w:trPr>
        <w:tc>
          <w:tcPr>
            <w:tcW w:w="0" w:type="auto"/>
            <w:vAlign w:val="center"/>
            <w:hideMark/>
          </w:tcPr>
          <w:p w14:paraId="1DB1BC06" w14:textId="77777777" w:rsidR="003E076A" w:rsidRPr="003E076A" w:rsidRDefault="003E076A" w:rsidP="003E076A">
            <w:r w:rsidRPr="003E076A">
              <w:t>EsportsWorldCup.com</w:t>
            </w:r>
          </w:p>
        </w:tc>
        <w:tc>
          <w:tcPr>
            <w:tcW w:w="0" w:type="auto"/>
            <w:vAlign w:val="center"/>
            <w:hideMark/>
          </w:tcPr>
          <w:p w14:paraId="4686FE3B" w14:textId="77777777" w:rsidR="003E076A" w:rsidRPr="003E076A" w:rsidRDefault="003E076A" w:rsidP="003E076A">
            <w:r w:rsidRPr="003E076A">
              <w:t>Esports event site</w:t>
            </w:r>
          </w:p>
        </w:tc>
        <w:tc>
          <w:tcPr>
            <w:tcW w:w="0" w:type="auto"/>
            <w:vAlign w:val="center"/>
            <w:hideMark/>
          </w:tcPr>
          <w:p w14:paraId="43D40549" w14:textId="77777777" w:rsidR="003E076A" w:rsidRPr="003E076A" w:rsidRDefault="003E076A" w:rsidP="003E076A">
            <w:r w:rsidRPr="003E076A">
              <w:t>Event focus, global appeal</w:t>
            </w:r>
          </w:p>
        </w:tc>
        <w:tc>
          <w:tcPr>
            <w:tcW w:w="0" w:type="auto"/>
            <w:vAlign w:val="center"/>
            <w:hideMark/>
          </w:tcPr>
          <w:p w14:paraId="37DB91EB" w14:textId="77777777" w:rsidR="003E076A" w:rsidRPr="003E076A" w:rsidRDefault="003E076A" w:rsidP="003E076A">
            <w:r w:rsidRPr="003E076A">
              <w:t>Trust perceptions, seasonal use</w:t>
            </w:r>
          </w:p>
        </w:tc>
      </w:tr>
    </w:tbl>
    <w:p w14:paraId="3F54E453" w14:textId="77777777" w:rsidR="002D22E2" w:rsidRDefault="002D22E2" w:rsidP="00750C56"/>
    <w:sectPr w:rsidR="002D22E2" w:rsidSect="00434A29">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BA67F" w14:textId="77777777" w:rsidR="004D34D9" w:rsidRDefault="004D34D9" w:rsidP="005D2E11">
      <w:pPr>
        <w:spacing w:after="0" w:line="240" w:lineRule="auto"/>
      </w:pPr>
      <w:r>
        <w:separator/>
      </w:r>
    </w:p>
  </w:endnote>
  <w:endnote w:type="continuationSeparator" w:id="0">
    <w:p w14:paraId="461A0EE5" w14:textId="77777777" w:rsidR="004D34D9" w:rsidRDefault="004D34D9" w:rsidP="005D2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82146" w14:textId="77777777" w:rsidR="0017060C" w:rsidRDefault="0017060C" w:rsidP="00434A2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F21F6" w14:textId="77777777" w:rsidR="004D34D9" w:rsidRDefault="004D34D9" w:rsidP="005D2E11">
      <w:pPr>
        <w:spacing w:after="0" w:line="240" w:lineRule="auto"/>
      </w:pPr>
      <w:r>
        <w:separator/>
      </w:r>
    </w:p>
  </w:footnote>
  <w:footnote w:type="continuationSeparator" w:id="0">
    <w:p w14:paraId="1A527E01" w14:textId="77777777" w:rsidR="004D34D9" w:rsidRDefault="004D34D9" w:rsidP="005D2E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1ECA"/>
    <w:multiLevelType w:val="multilevel"/>
    <w:tmpl w:val="CFEE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F75CC"/>
    <w:multiLevelType w:val="multilevel"/>
    <w:tmpl w:val="DE3E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37E9E"/>
    <w:multiLevelType w:val="multilevel"/>
    <w:tmpl w:val="9CC0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E671B"/>
    <w:multiLevelType w:val="multilevel"/>
    <w:tmpl w:val="9ADE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D738D"/>
    <w:multiLevelType w:val="multilevel"/>
    <w:tmpl w:val="7C48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B4548"/>
    <w:multiLevelType w:val="multilevel"/>
    <w:tmpl w:val="5E02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70AB9"/>
    <w:multiLevelType w:val="multilevel"/>
    <w:tmpl w:val="0190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06325"/>
    <w:multiLevelType w:val="multilevel"/>
    <w:tmpl w:val="86E8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335F2"/>
    <w:multiLevelType w:val="multilevel"/>
    <w:tmpl w:val="A9BA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AE295E"/>
    <w:multiLevelType w:val="multilevel"/>
    <w:tmpl w:val="4B7A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054F4"/>
    <w:multiLevelType w:val="multilevel"/>
    <w:tmpl w:val="D882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6414C"/>
    <w:multiLevelType w:val="multilevel"/>
    <w:tmpl w:val="9B32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0102B1"/>
    <w:multiLevelType w:val="multilevel"/>
    <w:tmpl w:val="C8FC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1544F"/>
    <w:multiLevelType w:val="multilevel"/>
    <w:tmpl w:val="45EA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45C9F"/>
    <w:multiLevelType w:val="multilevel"/>
    <w:tmpl w:val="FB44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67637F"/>
    <w:multiLevelType w:val="multilevel"/>
    <w:tmpl w:val="9620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D45EC"/>
    <w:multiLevelType w:val="multilevel"/>
    <w:tmpl w:val="6A80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725EE"/>
    <w:multiLevelType w:val="multilevel"/>
    <w:tmpl w:val="84D2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1F5264"/>
    <w:multiLevelType w:val="multilevel"/>
    <w:tmpl w:val="248C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4D2822"/>
    <w:multiLevelType w:val="multilevel"/>
    <w:tmpl w:val="A612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5240F4"/>
    <w:multiLevelType w:val="multilevel"/>
    <w:tmpl w:val="18CE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835682">
    <w:abstractNumId w:val="11"/>
  </w:num>
  <w:num w:numId="2" w16cid:durableId="1644968209">
    <w:abstractNumId w:val="9"/>
  </w:num>
  <w:num w:numId="3" w16cid:durableId="1481730115">
    <w:abstractNumId w:val="0"/>
  </w:num>
  <w:num w:numId="4" w16cid:durableId="223805677">
    <w:abstractNumId w:val="10"/>
  </w:num>
  <w:num w:numId="5" w16cid:durableId="1027366340">
    <w:abstractNumId w:val="12"/>
  </w:num>
  <w:num w:numId="6" w16cid:durableId="1733120723">
    <w:abstractNumId w:val="18"/>
  </w:num>
  <w:num w:numId="7" w16cid:durableId="1571043641">
    <w:abstractNumId w:val="8"/>
  </w:num>
  <w:num w:numId="8" w16cid:durableId="1843275025">
    <w:abstractNumId w:val="19"/>
  </w:num>
  <w:num w:numId="9" w16cid:durableId="598489670">
    <w:abstractNumId w:val="7"/>
  </w:num>
  <w:num w:numId="10" w16cid:durableId="768355912">
    <w:abstractNumId w:val="16"/>
  </w:num>
  <w:num w:numId="11" w16cid:durableId="709845242">
    <w:abstractNumId w:val="14"/>
  </w:num>
  <w:num w:numId="12" w16cid:durableId="458571216">
    <w:abstractNumId w:val="6"/>
  </w:num>
  <w:num w:numId="13" w16cid:durableId="1315716141">
    <w:abstractNumId w:val="3"/>
  </w:num>
  <w:num w:numId="14" w16cid:durableId="1755006049">
    <w:abstractNumId w:val="15"/>
  </w:num>
  <w:num w:numId="15" w16cid:durableId="208762381">
    <w:abstractNumId w:val="17"/>
  </w:num>
  <w:num w:numId="16" w16cid:durableId="1237133641">
    <w:abstractNumId w:val="5"/>
  </w:num>
  <w:num w:numId="17" w16cid:durableId="2138599508">
    <w:abstractNumId w:val="2"/>
  </w:num>
  <w:num w:numId="18" w16cid:durableId="565913793">
    <w:abstractNumId w:val="1"/>
  </w:num>
  <w:num w:numId="19" w16cid:durableId="2127894496">
    <w:abstractNumId w:val="13"/>
  </w:num>
  <w:num w:numId="20" w16cid:durableId="1888057717">
    <w:abstractNumId w:val="4"/>
  </w:num>
  <w:num w:numId="21" w16cid:durableId="2561360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0C4"/>
    <w:rsid w:val="00040A73"/>
    <w:rsid w:val="00052CC2"/>
    <w:rsid w:val="00140F31"/>
    <w:rsid w:val="0017060C"/>
    <w:rsid w:val="002160F3"/>
    <w:rsid w:val="00237E1F"/>
    <w:rsid w:val="002B598C"/>
    <w:rsid w:val="002D22E2"/>
    <w:rsid w:val="003E076A"/>
    <w:rsid w:val="00416D50"/>
    <w:rsid w:val="00434A29"/>
    <w:rsid w:val="004C59DA"/>
    <w:rsid w:val="004D0B35"/>
    <w:rsid w:val="004D34D9"/>
    <w:rsid w:val="005D2E11"/>
    <w:rsid w:val="00654D66"/>
    <w:rsid w:val="00675ACB"/>
    <w:rsid w:val="006F5603"/>
    <w:rsid w:val="0070247A"/>
    <w:rsid w:val="00721BD3"/>
    <w:rsid w:val="007360C4"/>
    <w:rsid w:val="00746D21"/>
    <w:rsid w:val="00750C56"/>
    <w:rsid w:val="009269F7"/>
    <w:rsid w:val="00941BAF"/>
    <w:rsid w:val="00AD5014"/>
    <w:rsid w:val="00B17D63"/>
    <w:rsid w:val="00BF06B6"/>
    <w:rsid w:val="00C04CD2"/>
    <w:rsid w:val="00C500FB"/>
    <w:rsid w:val="00FF491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EDAA5"/>
  <w15:chartTrackingRefBased/>
  <w15:docId w15:val="{79D42D10-24B8-4BA0-93BF-D41585532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7360C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360C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360C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360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60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0C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360C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360C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360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60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0C4"/>
    <w:rPr>
      <w:rFonts w:eastAsiaTheme="majorEastAsia" w:cstheme="majorBidi"/>
      <w:color w:val="272727" w:themeColor="text1" w:themeTint="D8"/>
    </w:rPr>
  </w:style>
  <w:style w:type="paragraph" w:styleId="Title">
    <w:name w:val="Title"/>
    <w:basedOn w:val="Normal"/>
    <w:next w:val="Normal"/>
    <w:link w:val="TitleChar"/>
    <w:uiPriority w:val="10"/>
    <w:qFormat/>
    <w:rsid w:val="007360C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360C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360C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360C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360C4"/>
    <w:pPr>
      <w:spacing w:before="160"/>
      <w:jc w:val="center"/>
    </w:pPr>
    <w:rPr>
      <w:i/>
      <w:iCs/>
      <w:color w:val="404040" w:themeColor="text1" w:themeTint="BF"/>
    </w:rPr>
  </w:style>
  <w:style w:type="character" w:customStyle="1" w:styleId="QuoteChar">
    <w:name w:val="Quote Char"/>
    <w:basedOn w:val="DefaultParagraphFont"/>
    <w:link w:val="Quote"/>
    <w:uiPriority w:val="29"/>
    <w:rsid w:val="007360C4"/>
    <w:rPr>
      <w:rFonts w:cs="Mangal"/>
      <w:i/>
      <w:iCs/>
      <w:color w:val="404040" w:themeColor="text1" w:themeTint="BF"/>
    </w:rPr>
  </w:style>
  <w:style w:type="paragraph" w:styleId="ListParagraph">
    <w:name w:val="List Paragraph"/>
    <w:basedOn w:val="Normal"/>
    <w:uiPriority w:val="34"/>
    <w:qFormat/>
    <w:rsid w:val="007360C4"/>
    <w:pPr>
      <w:ind w:left="720"/>
      <w:contextualSpacing/>
    </w:pPr>
  </w:style>
  <w:style w:type="character" w:styleId="IntenseEmphasis">
    <w:name w:val="Intense Emphasis"/>
    <w:basedOn w:val="DefaultParagraphFont"/>
    <w:uiPriority w:val="21"/>
    <w:qFormat/>
    <w:rsid w:val="007360C4"/>
    <w:rPr>
      <w:i/>
      <w:iCs/>
      <w:color w:val="2F5496" w:themeColor="accent1" w:themeShade="BF"/>
    </w:rPr>
  </w:style>
  <w:style w:type="paragraph" w:styleId="IntenseQuote">
    <w:name w:val="Intense Quote"/>
    <w:basedOn w:val="Normal"/>
    <w:next w:val="Normal"/>
    <w:link w:val="IntenseQuoteChar"/>
    <w:uiPriority w:val="30"/>
    <w:qFormat/>
    <w:rsid w:val="007360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60C4"/>
    <w:rPr>
      <w:rFonts w:cs="Mangal"/>
      <w:i/>
      <w:iCs/>
      <w:color w:val="2F5496" w:themeColor="accent1" w:themeShade="BF"/>
    </w:rPr>
  </w:style>
  <w:style w:type="character" w:styleId="IntenseReference">
    <w:name w:val="Intense Reference"/>
    <w:basedOn w:val="DefaultParagraphFont"/>
    <w:uiPriority w:val="32"/>
    <w:qFormat/>
    <w:rsid w:val="007360C4"/>
    <w:rPr>
      <w:b/>
      <w:bCs/>
      <w:smallCaps/>
      <w:color w:val="2F5496" w:themeColor="accent1" w:themeShade="BF"/>
      <w:spacing w:val="5"/>
    </w:rPr>
  </w:style>
  <w:style w:type="table" w:styleId="TableGrid">
    <w:name w:val="Table Grid"/>
    <w:basedOn w:val="TableNormal"/>
    <w:uiPriority w:val="39"/>
    <w:rsid w:val="007360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17D63"/>
    <w:rPr>
      <w:color w:val="0563C1" w:themeColor="hyperlink"/>
      <w:u w:val="single"/>
    </w:rPr>
  </w:style>
  <w:style w:type="character" w:styleId="UnresolvedMention">
    <w:name w:val="Unresolved Mention"/>
    <w:basedOn w:val="DefaultParagraphFont"/>
    <w:uiPriority w:val="99"/>
    <w:semiHidden/>
    <w:unhideWhenUsed/>
    <w:rsid w:val="00B17D63"/>
    <w:rPr>
      <w:color w:val="605E5C"/>
      <w:shd w:val="clear" w:color="auto" w:fill="E1DFDD"/>
    </w:rPr>
  </w:style>
  <w:style w:type="paragraph" w:styleId="Header">
    <w:name w:val="header"/>
    <w:basedOn w:val="Normal"/>
    <w:link w:val="HeaderChar"/>
    <w:uiPriority w:val="99"/>
    <w:unhideWhenUsed/>
    <w:rsid w:val="005D2E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E11"/>
    <w:rPr>
      <w:rFonts w:cs="Mangal"/>
    </w:rPr>
  </w:style>
  <w:style w:type="paragraph" w:styleId="Footer">
    <w:name w:val="footer"/>
    <w:basedOn w:val="Normal"/>
    <w:link w:val="FooterChar"/>
    <w:uiPriority w:val="99"/>
    <w:unhideWhenUsed/>
    <w:rsid w:val="005D2E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E11"/>
    <w:rPr>
      <w:rFonts w:cs="Mangal"/>
    </w:rPr>
  </w:style>
  <w:style w:type="paragraph" w:styleId="NormalWeb">
    <w:name w:val="Normal (Web)"/>
    <w:basedOn w:val="Normal"/>
    <w:uiPriority w:val="99"/>
    <w:semiHidden/>
    <w:unhideWhenUsed/>
    <w:rsid w:val="00C500FB"/>
    <w:rPr>
      <w:rFonts w:ascii="Times New Roman" w:hAnsi="Times New Roman" w:cs="Times New Roman"/>
    </w:rPr>
  </w:style>
  <w:style w:type="paragraph" w:styleId="BodyText">
    <w:name w:val="Body Text"/>
    <w:basedOn w:val="Normal"/>
    <w:link w:val="BodyTextChar"/>
    <w:uiPriority w:val="1"/>
    <w:qFormat/>
    <w:rsid w:val="00040A73"/>
    <w:pPr>
      <w:widowControl w:val="0"/>
      <w:suppressAutoHyphens/>
      <w:spacing w:after="0" w:line="240" w:lineRule="auto"/>
    </w:pPr>
    <w:rPr>
      <w:rFonts w:ascii="Times New Roman" w:eastAsia="Times New Roman" w:hAnsi="Times New Roman" w:cs="Times New Roman"/>
      <w:b/>
      <w:bCs/>
      <w:kern w:val="0"/>
      <w:sz w:val="36"/>
      <w:szCs w:val="36"/>
      <w:lang w:bidi="ar-SA"/>
      <w14:ligatures w14:val="none"/>
    </w:rPr>
  </w:style>
  <w:style w:type="character" w:customStyle="1" w:styleId="BodyTextChar">
    <w:name w:val="Body Text Char"/>
    <w:basedOn w:val="DefaultParagraphFont"/>
    <w:link w:val="BodyText"/>
    <w:uiPriority w:val="1"/>
    <w:rsid w:val="00040A73"/>
    <w:rPr>
      <w:rFonts w:ascii="Times New Roman" w:eastAsia="Times New Roman" w:hAnsi="Times New Roman" w:cs="Times New Roman"/>
      <w:b/>
      <w:bCs/>
      <w:kern w:val="0"/>
      <w:sz w:val="36"/>
      <w:szCs w:val="36"/>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mula1.com/?utm_source=chatgpt.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sportsworldcup.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atacliq.com/?utm_source=chatgpt.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open.spotify.com/?utm_source=chatgpt.com" TargetMode="External"/><Relationship Id="rId4" Type="http://schemas.openxmlformats.org/officeDocument/2006/relationships/webSettings" Target="webSettings.xml"/><Relationship Id="rId9" Type="http://schemas.openxmlformats.org/officeDocument/2006/relationships/hyperlink" Target="https://www.npci.org.in/?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10</Pages>
  <Words>1620</Words>
  <Characters>9237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pbhakti034@gmail.com</dc:creator>
  <cp:keywords/>
  <dc:description/>
  <cp:lastModifiedBy>pbhakti034@gmail.com</cp:lastModifiedBy>
  <cp:revision>16</cp:revision>
  <dcterms:created xsi:type="dcterms:W3CDTF">2026-01-22T08:27:00Z</dcterms:created>
  <dcterms:modified xsi:type="dcterms:W3CDTF">2026-01-28T17:31:00Z</dcterms:modified>
</cp:coreProperties>
</file>