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601EB"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Вызов главной кнопочной формы – панели управления приложением при открытии базы данных позволяет пользователю сразу начать работу в среде приложения и приступить к выполнению задач.</w:t>
      </w:r>
    </w:p>
    <w:p w14:paraId="34448165"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 Access имеется средство автоматизированной разработки формы по управлению приложением, называемое </w:t>
      </w:r>
      <w:r w:rsidRPr="006B2A44">
        <w:rPr>
          <w:rFonts w:ascii="Times New Roman" w:hAnsi="Times New Roman" w:cs="Times New Roman"/>
          <w:i/>
          <w:iCs/>
        </w:rPr>
        <w:t>диспетчером кнопочных форм.</w:t>
      </w:r>
    </w:p>
    <w:p w14:paraId="4324BE2F"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Создание кнопочной формы с помощью диспетчера</w:t>
      </w:r>
    </w:p>
    <w:p w14:paraId="73A0D747"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Пользователь имеет возможность с помощью диспетчера кнопочных форм создавать кнопочную форму стандартного вида. Создадим главную кнопочную форму, которая будет использоваться как панель управления приложения «Учебный процесс».</w:t>
      </w:r>
    </w:p>
    <w:p w14:paraId="7C6FC68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Кнопка </w:t>
      </w:r>
      <w:r w:rsidRPr="006B2A44">
        <w:rPr>
          <w:rFonts w:ascii="Times New Roman" w:hAnsi="Times New Roman" w:cs="Times New Roman"/>
          <w:b/>
          <w:bCs/>
        </w:rPr>
        <w:t>Диспетчер кнопочных форм </w:t>
      </w:r>
      <w:r w:rsidRPr="006B2A44">
        <w:rPr>
          <w:rFonts w:ascii="Times New Roman" w:hAnsi="Times New Roman" w:cs="Times New Roman"/>
        </w:rPr>
        <w:t>может быть получена следующими действиями:</w:t>
      </w:r>
    </w:p>
    <w:p w14:paraId="6721613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На вкладке </w:t>
      </w:r>
      <w:r w:rsidRPr="006B2A44">
        <w:rPr>
          <w:rFonts w:ascii="Times New Roman" w:hAnsi="Times New Roman" w:cs="Times New Roman"/>
          <w:b/>
          <w:bCs/>
        </w:rPr>
        <w:t>Файл </w:t>
      </w:r>
      <w:r w:rsidRPr="006B2A44">
        <w:rPr>
          <w:rFonts w:ascii="Times New Roman" w:hAnsi="Times New Roman" w:cs="Times New Roman"/>
        </w:rPr>
        <w:t>выбираем </w:t>
      </w:r>
      <w:r w:rsidRPr="006B2A44">
        <w:rPr>
          <w:rFonts w:ascii="Times New Roman" w:hAnsi="Times New Roman" w:cs="Times New Roman"/>
          <w:b/>
          <w:bCs/>
        </w:rPr>
        <w:t>Параметры</w:t>
      </w:r>
      <w:r w:rsidRPr="006B2A44">
        <w:rPr>
          <w:rFonts w:ascii="Times New Roman" w:hAnsi="Times New Roman" w:cs="Times New Roman"/>
        </w:rPr>
        <w:t>. Откроется окно </w:t>
      </w:r>
      <w:r w:rsidRPr="006B2A44">
        <w:rPr>
          <w:rFonts w:ascii="Times New Roman" w:hAnsi="Times New Roman" w:cs="Times New Roman"/>
          <w:b/>
          <w:bCs/>
        </w:rPr>
        <w:t>Параметры Access </w:t>
      </w:r>
      <w:r w:rsidRPr="006B2A44">
        <w:rPr>
          <w:rFonts w:ascii="Times New Roman" w:hAnsi="Times New Roman" w:cs="Times New Roman"/>
        </w:rPr>
        <w:t>(см. рис. 12.1). Далее выбираем </w:t>
      </w:r>
      <w:r w:rsidRPr="006B2A44">
        <w:rPr>
          <w:rFonts w:ascii="Times New Roman" w:hAnsi="Times New Roman" w:cs="Times New Roman"/>
          <w:b/>
          <w:bCs/>
        </w:rPr>
        <w:t>Настройка ленты</w:t>
      </w:r>
      <w:r w:rsidRPr="006B2A44">
        <w:rPr>
          <w:rFonts w:ascii="Times New Roman" w:hAnsi="Times New Roman" w:cs="Times New Roman"/>
        </w:rPr>
        <w:t>. В списке справа выбираем</w:t>
      </w:r>
    </w:p>
    <w:p w14:paraId="3EDEB2EE" w14:textId="692B2B4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Работа с базами данных и нажимаем на кнопку Создать группу. В левом списке выбираем Диспетчер кнопочных форм и нажимаем кнопку Добавить.</w:t>
      </w:r>
    </w:p>
    <w:p w14:paraId="0083380B"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12.1. </w:t>
      </w:r>
      <w:r w:rsidRPr="006B2A44">
        <w:rPr>
          <w:rFonts w:ascii="Times New Roman" w:hAnsi="Times New Roman" w:cs="Times New Roman"/>
        </w:rPr>
        <w:t>Работа с параметрами.</w:t>
      </w:r>
    </w:p>
    <w:p w14:paraId="4509C0D5"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 результате окно диалога должно измениться так, как показано на рис. 12.2.</w:t>
      </w:r>
    </w:p>
    <w:p w14:paraId="472110ED" w14:textId="601C6FB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drawing>
          <wp:inline distT="0" distB="0" distL="0" distR="0" wp14:anchorId="5EE65A0F" wp14:editId="1006634E">
            <wp:extent cx="5505450" cy="800100"/>
            <wp:effectExtent l="0" t="0" r="0" b="0"/>
            <wp:docPr id="9535492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8img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05450" cy="800100"/>
                    </a:xfrm>
                    <a:prstGeom prst="rect">
                      <a:avLst/>
                    </a:prstGeom>
                    <a:noFill/>
                    <a:ln>
                      <a:noFill/>
                    </a:ln>
                  </pic:spPr>
                </pic:pic>
              </a:graphicData>
            </a:graphic>
          </wp:inline>
        </w:drawing>
      </w:r>
    </w:p>
    <w:p w14:paraId="5A9340BE" w14:textId="3A53AD0E"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drawing>
          <wp:inline distT="0" distB="0" distL="0" distR="0" wp14:anchorId="4619CCC9" wp14:editId="1D8960CF">
            <wp:extent cx="5619750" cy="4076700"/>
            <wp:effectExtent l="0" t="0" r="0" b="0"/>
            <wp:docPr id="179107374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_p128img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0" cy="4076700"/>
                    </a:xfrm>
                    <a:prstGeom prst="rect">
                      <a:avLst/>
                    </a:prstGeom>
                    <a:noFill/>
                    <a:ln>
                      <a:noFill/>
                    </a:ln>
                  </pic:spPr>
                </pic:pic>
              </a:graphicData>
            </a:graphic>
          </wp:inline>
        </w:drawing>
      </w:r>
      <w:r w:rsidRPr="006B2A44">
        <w:rPr>
          <w:rFonts w:ascii="Times New Roman" w:hAnsi="Times New Roman" w:cs="Times New Roman"/>
          <w:b/>
          <w:bCs/>
        </w:rPr>
        <w:t>Рис. 12.2. Работа с параметрами (продолжение).</w:t>
      </w:r>
    </w:p>
    <w:p w14:paraId="5E27A166"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lastRenderedPageBreak/>
        <w:t>Теперь на вкладке Работа с базами данных в группе Работа с базами данных нажмите кнопку Диспетчер кнопочных форм (см. рис. 12.3).</w:t>
      </w:r>
    </w:p>
    <w:p w14:paraId="3167A0DE"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Рис. 12.3. Вкладка Работа с базами данных, группа Работа с базами данных.</w:t>
      </w:r>
    </w:p>
    <w:p w14:paraId="6F93442E"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 окне </w:t>
      </w:r>
      <w:r w:rsidRPr="006B2A44">
        <w:rPr>
          <w:rFonts w:ascii="Times New Roman" w:hAnsi="Times New Roman" w:cs="Times New Roman"/>
          <w:b/>
          <w:bCs/>
        </w:rPr>
        <w:t>Диспетчер кнопочных форм </w:t>
      </w:r>
      <w:r w:rsidRPr="006B2A44">
        <w:rPr>
          <w:rFonts w:ascii="Times New Roman" w:hAnsi="Times New Roman" w:cs="Times New Roman"/>
        </w:rPr>
        <w:t>подтвердим создание кнопочной формы</w:t>
      </w:r>
    </w:p>
    <w:p w14:paraId="7FAB8940"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(рис.12.4).</w:t>
      </w:r>
    </w:p>
    <w:p w14:paraId="6493AB44" w14:textId="449B7823"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drawing>
          <wp:inline distT="0" distB="0" distL="0" distR="0" wp14:anchorId="66D224F7" wp14:editId="47C3FBB0">
            <wp:extent cx="5105400" cy="5324475"/>
            <wp:effectExtent l="0" t="0" r="0" b="9525"/>
            <wp:docPr id="208877958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9img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0" cy="5324475"/>
                    </a:xfrm>
                    <a:prstGeom prst="rect">
                      <a:avLst/>
                    </a:prstGeom>
                    <a:noFill/>
                    <a:ln>
                      <a:noFill/>
                    </a:ln>
                  </pic:spPr>
                </pic:pic>
              </a:graphicData>
            </a:graphic>
          </wp:inline>
        </w:drawing>
      </w:r>
    </w:p>
    <w:p w14:paraId="0FAFFD15" w14:textId="4EDF365F"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12.4. </w:t>
      </w:r>
      <w:r w:rsidRPr="006B2A44">
        <w:rPr>
          <w:rFonts w:ascii="Times New Roman" w:hAnsi="Times New Roman" w:cs="Times New Roman"/>
        </w:rPr>
        <w:t>Окно подтверждения создания кнопочной формы приложения</w:t>
      </w:r>
      <w:r w:rsidRPr="006B2A44">
        <w:rPr>
          <w:rFonts w:ascii="Times New Roman" w:hAnsi="Times New Roman" w:cs="Times New Roman"/>
        </w:rPr>
        <w:t>/</w:t>
      </w:r>
      <w:r w:rsidRPr="006B2A44">
        <w:rPr>
          <w:rFonts w:ascii="Times New Roman" w:hAnsi="Times New Roman" w:cs="Times New Roman"/>
          <w:b/>
          <w:bCs/>
        </w:rPr>
        <w:t xml:space="preserve"> </w:t>
      </w:r>
      <w:r w:rsidRPr="006B2A44">
        <w:rPr>
          <w:rFonts w:ascii="Times New Roman" w:hAnsi="Times New Roman" w:cs="Times New Roman"/>
          <w:b/>
          <w:bCs/>
        </w:rPr>
        <w:t>Рис. 12.5. </w:t>
      </w:r>
      <w:r w:rsidRPr="006B2A44">
        <w:rPr>
          <w:rFonts w:ascii="Times New Roman" w:hAnsi="Times New Roman" w:cs="Times New Roman"/>
        </w:rPr>
        <w:t>Окно списка кнопочных форм приложения</w:t>
      </w:r>
    </w:p>
    <w:p w14:paraId="101E4186" w14:textId="6D8CD549" w:rsidR="006B2A44" w:rsidRPr="006B2A44" w:rsidRDefault="006B2A44" w:rsidP="006B2A44">
      <w:pPr>
        <w:ind w:firstLine="709"/>
        <w:jc w:val="both"/>
        <w:rPr>
          <w:rFonts w:ascii="Times New Roman" w:hAnsi="Times New Roman" w:cs="Times New Roman"/>
        </w:rPr>
      </w:pPr>
    </w:p>
    <w:p w14:paraId="73C461C8"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Появится окно со строкой </w:t>
      </w:r>
      <w:r w:rsidRPr="006B2A44">
        <w:rPr>
          <w:rFonts w:ascii="Times New Roman" w:hAnsi="Times New Roman" w:cs="Times New Roman"/>
          <w:b/>
          <w:bCs/>
        </w:rPr>
        <w:t>Главная кнопочная форма </w:t>
      </w:r>
      <w:r w:rsidRPr="006B2A44">
        <w:rPr>
          <w:rFonts w:ascii="Times New Roman" w:hAnsi="Times New Roman" w:cs="Times New Roman"/>
        </w:rPr>
        <w:t>(рис.12.5), в котором формируется список кнопочных форм разных уровней.</w:t>
      </w:r>
    </w:p>
    <w:p w14:paraId="182DE447"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Создание подчиненных кнопочных форм приложения</w:t>
      </w:r>
    </w:p>
    <w:p w14:paraId="339B3C21"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Создадим три кнопочные формы для комплексов задач деканата, кафедр и учебного отдела.</w:t>
      </w:r>
    </w:p>
    <w:p w14:paraId="76F98872" w14:textId="7E956EBA"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Для создания кнопочной формы в окне диспетчера кнопочных форм нажмем кнопку </w:t>
      </w:r>
      <w:r w:rsidRPr="006B2A44">
        <w:rPr>
          <w:rFonts w:ascii="Times New Roman" w:hAnsi="Times New Roman" w:cs="Times New Roman"/>
          <w:b/>
          <w:bCs/>
        </w:rPr>
        <w:t>Создать</w:t>
      </w:r>
      <w:r w:rsidRPr="006B2A44">
        <w:rPr>
          <w:rFonts w:ascii="Times New Roman" w:hAnsi="Times New Roman" w:cs="Times New Roman"/>
        </w:rPr>
        <w:t>. В окне </w:t>
      </w:r>
      <w:r w:rsidRPr="006B2A44">
        <w:rPr>
          <w:rFonts w:ascii="Times New Roman" w:hAnsi="Times New Roman" w:cs="Times New Roman"/>
          <w:b/>
          <w:bCs/>
        </w:rPr>
        <w:t>Создание </w:t>
      </w:r>
      <w:r w:rsidRPr="006B2A44">
        <w:rPr>
          <w:rFonts w:ascii="Times New Roman" w:hAnsi="Times New Roman" w:cs="Times New Roman"/>
        </w:rPr>
        <w:t>(рис.12.6) в поле </w:t>
      </w:r>
      <w:r w:rsidRPr="006B2A44">
        <w:rPr>
          <w:rFonts w:ascii="Times New Roman" w:hAnsi="Times New Roman" w:cs="Times New Roman"/>
          <w:b/>
          <w:bCs/>
        </w:rPr>
        <w:t>Имя страницы кнопочной формы </w:t>
      </w:r>
      <w:r w:rsidRPr="006B2A44">
        <w:rPr>
          <w:rFonts w:ascii="Times New Roman" w:hAnsi="Times New Roman" w:cs="Times New Roman"/>
        </w:rPr>
        <w:t>введем имя первой кнопочной формы «Кнопочная форма Деканат».</w:t>
      </w:r>
    </w:p>
    <w:p w14:paraId="5DF47992"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129</w:t>
      </w:r>
    </w:p>
    <w:p w14:paraId="06E8AF22" w14:textId="31D8B045"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lastRenderedPageBreak/>
        <w:drawing>
          <wp:inline distT="0" distB="0" distL="0" distR="0" wp14:anchorId="26E111CA" wp14:editId="3711683D">
            <wp:extent cx="4457700" cy="4972050"/>
            <wp:effectExtent l="0" t="0" r="0" b="0"/>
            <wp:docPr id="180193184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0img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4972050"/>
                    </a:xfrm>
                    <a:prstGeom prst="rect">
                      <a:avLst/>
                    </a:prstGeom>
                    <a:noFill/>
                    <a:ln>
                      <a:noFill/>
                    </a:ln>
                  </pic:spPr>
                </pic:pic>
              </a:graphicData>
            </a:graphic>
          </wp:inline>
        </w:drawing>
      </w:r>
    </w:p>
    <w:p w14:paraId="70953C69" w14:textId="0AD15F5C"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Рис.12.6. </w:t>
      </w:r>
      <w:r w:rsidRPr="006B2A44">
        <w:rPr>
          <w:rFonts w:ascii="Times New Roman" w:hAnsi="Times New Roman" w:cs="Times New Roman"/>
        </w:rPr>
        <w:t>Окно создания пустой кнопочной формы</w:t>
      </w:r>
      <w:r w:rsidRPr="006B2A44">
        <w:rPr>
          <w:rFonts w:ascii="Times New Roman" w:hAnsi="Times New Roman" w:cs="Times New Roman"/>
        </w:rPr>
        <w:t>/</w:t>
      </w:r>
      <w:r w:rsidRPr="006B2A44">
        <w:rPr>
          <w:rFonts w:ascii="Times New Roman" w:hAnsi="Times New Roman" w:cs="Times New Roman"/>
          <w:b/>
          <w:bCs/>
        </w:rPr>
        <w:t xml:space="preserve"> </w:t>
      </w:r>
      <w:r w:rsidRPr="006B2A44">
        <w:rPr>
          <w:rFonts w:ascii="Times New Roman" w:hAnsi="Times New Roman" w:cs="Times New Roman"/>
          <w:b/>
          <w:bCs/>
        </w:rPr>
        <w:t>Рис. 12.7. </w:t>
      </w:r>
      <w:r w:rsidRPr="006B2A44">
        <w:rPr>
          <w:rFonts w:ascii="Times New Roman" w:hAnsi="Times New Roman" w:cs="Times New Roman"/>
        </w:rPr>
        <w:t>Список кнопочных форм приложения «Учебный процесс»</w:t>
      </w:r>
    </w:p>
    <w:p w14:paraId="27935DB5" w14:textId="283B6D00" w:rsidR="006B2A44" w:rsidRPr="006B2A44" w:rsidRDefault="006B2A44" w:rsidP="006B2A44">
      <w:pPr>
        <w:ind w:firstLine="709"/>
        <w:jc w:val="both"/>
        <w:rPr>
          <w:rFonts w:ascii="Times New Roman" w:hAnsi="Times New Roman" w:cs="Times New Roman"/>
        </w:rPr>
      </w:pPr>
    </w:p>
    <w:p w14:paraId="5B7E9EA0"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После нажатия кнопки </w:t>
      </w:r>
      <w:r w:rsidRPr="006B2A44">
        <w:rPr>
          <w:rFonts w:ascii="Times New Roman" w:hAnsi="Times New Roman" w:cs="Times New Roman"/>
          <w:b/>
          <w:bCs/>
        </w:rPr>
        <w:t>ОК </w:t>
      </w:r>
      <w:r w:rsidRPr="006B2A44">
        <w:rPr>
          <w:rFonts w:ascii="Times New Roman" w:hAnsi="Times New Roman" w:cs="Times New Roman"/>
        </w:rPr>
        <w:t>в окне диспетчера кнопочных форм появится строка «Кнопочная форма Деканат».</w:t>
      </w:r>
    </w:p>
    <w:p w14:paraId="239850F8" w14:textId="77777777" w:rsidR="006B2A44" w:rsidRDefault="006B2A44" w:rsidP="006B2A44">
      <w:pPr>
        <w:ind w:firstLine="709"/>
        <w:jc w:val="both"/>
        <w:rPr>
          <w:rFonts w:ascii="Times New Roman" w:hAnsi="Times New Roman" w:cs="Times New Roman"/>
          <w:lang w:val="en-US"/>
        </w:rPr>
      </w:pPr>
      <w:r w:rsidRPr="006B2A44">
        <w:rPr>
          <w:rFonts w:ascii="Times New Roman" w:hAnsi="Times New Roman" w:cs="Times New Roman"/>
        </w:rPr>
        <w:t>Аналогичными действиями создадим еще две кнопочные формы: </w:t>
      </w:r>
      <w:r w:rsidRPr="006B2A44">
        <w:rPr>
          <w:rFonts w:ascii="Times New Roman" w:hAnsi="Times New Roman" w:cs="Times New Roman"/>
          <w:b/>
          <w:bCs/>
        </w:rPr>
        <w:t>Кнопочная форма Кафедра </w:t>
      </w:r>
      <w:r w:rsidRPr="006B2A44">
        <w:rPr>
          <w:rFonts w:ascii="Times New Roman" w:hAnsi="Times New Roman" w:cs="Times New Roman"/>
        </w:rPr>
        <w:t>и Кнопочная форма </w:t>
      </w:r>
      <w:r w:rsidRPr="006B2A44">
        <w:rPr>
          <w:rFonts w:ascii="Times New Roman" w:hAnsi="Times New Roman" w:cs="Times New Roman"/>
          <w:b/>
          <w:bCs/>
        </w:rPr>
        <w:t>Учебный отдел </w:t>
      </w:r>
      <w:r w:rsidRPr="006B2A44">
        <w:rPr>
          <w:rFonts w:ascii="Times New Roman" w:hAnsi="Times New Roman" w:cs="Times New Roman"/>
        </w:rPr>
        <w:t>(рис.12.7).</w:t>
      </w:r>
    </w:p>
    <w:p w14:paraId="7BDF673D"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Любую из подготовленных кнопочных форм можно сделать стартовой, которая будет открываться по умолчанию при открытии базы данных. Для этого следует выбрать ее имя в окне диспетчера кнопочных форм и нажать кнопку </w:t>
      </w:r>
      <w:r w:rsidRPr="006B2A44">
        <w:rPr>
          <w:rFonts w:ascii="Times New Roman" w:hAnsi="Times New Roman" w:cs="Times New Roman"/>
          <w:b/>
          <w:bCs/>
        </w:rPr>
        <w:t>По умолчанию</w:t>
      </w:r>
      <w:r w:rsidRPr="006B2A44">
        <w:rPr>
          <w:rFonts w:ascii="Times New Roman" w:hAnsi="Times New Roman" w:cs="Times New Roman"/>
        </w:rPr>
        <w:t>. Оставим главную кнопочную форму стартовой кнопочной формой. Эта кнопочная форма будет находиться на верхнем уровне иерархии взаимосвязанных кнопочных форм в соответствии со структурой создаваемого приложения.</w:t>
      </w:r>
    </w:p>
    <w:p w14:paraId="448883AC"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Редактирование имени и формирование элементов кнопочной формы</w:t>
      </w:r>
    </w:p>
    <w:p w14:paraId="443048B5"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Элементами кнопочных форм являются кнопки с подписями. Подпись задается пользователем и должна по возможности кратко и точно называть действия, которые будут выполняться при нажатии кнопки. Для формирования элементов главной кнопочной формы в окне </w:t>
      </w:r>
      <w:r w:rsidRPr="006B2A44">
        <w:rPr>
          <w:rFonts w:ascii="Times New Roman" w:hAnsi="Times New Roman" w:cs="Times New Roman"/>
          <w:b/>
          <w:bCs/>
        </w:rPr>
        <w:t>Диспетчер кнопочных форм </w:t>
      </w:r>
      <w:r w:rsidRPr="006B2A44">
        <w:rPr>
          <w:rFonts w:ascii="Times New Roman" w:hAnsi="Times New Roman" w:cs="Times New Roman"/>
        </w:rPr>
        <w:t>выделим соответствующую ей строку и нажмем кнопку </w:t>
      </w:r>
      <w:r w:rsidRPr="006B2A44">
        <w:rPr>
          <w:rFonts w:ascii="Times New Roman" w:hAnsi="Times New Roman" w:cs="Times New Roman"/>
          <w:b/>
          <w:bCs/>
        </w:rPr>
        <w:t>Изменить</w:t>
      </w:r>
      <w:r w:rsidRPr="006B2A44">
        <w:rPr>
          <w:rFonts w:ascii="Times New Roman" w:hAnsi="Times New Roman" w:cs="Times New Roman"/>
        </w:rPr>
        <w:t>.</w:t>
      </w:r>
    </w:p>
    <w:p w14:paraId="0B621ED3"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130</w:t>
      </w:r>
    </w:p>
    <w:p w14:paraId="4E453AAD" w14:textId="7584ECAB"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lastRenderedPageBreak/>
        <w:drawing>
          <wp:inline distT="0" distB="0" distL="0" distR="0" wp14:anchorId="2374481A" wp14:editId="6BBABA2B">
            <wp:extent cx="5010150" cy="5686425"/>
            <wp:effectExtent l="0" t="0" r="0" b="9525"/>
            <wp:docPr id="32024132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1img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0" cy="5686425"/>
                    </a:xfrm>
                    <a:prstGeom prst="rect">
                      <a:avLst/>
                    </a:prstGeom>
                    <a:noFill/>
                    <a:ln>
                      <a:noFill/>
                    </a:ln>
                  </pic:spPr>
                </pic:pic>
              </a:graphicData>
            </a:graphic>
          </wp:inline>
        </w:drawing>
      </w:r>
    </w:p>
    <w:p w14:paraId="50E8D743"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В окне диалога Изменение страницы кнопочной формы (рис.12.8) главную кнопочную форму переименуем в «Приложение «Учебный процесс»», введя это имя в поле Название кнопочной формы.</w:t>
      </w:r>
    </w:p>
    <w:p w14:paraId="0F970C12"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Элементы, создаваемые в кнопочной форме, могут быть подразделены на два основных типа:</w:t>
      </w:r>
    </w:p>
    <w:p w14:paraId="30B6C324"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□Элементы, предназначенные для организации вызова других кнопочных форм</w:t>
      </w:r>
    </w:p>
    <w:p w14:paraId="6E69032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□Элементы, обеспечивающие открытие формы, отчета, запуск макроса программы, выход из приложения с закрытием базы данных или перехода в режим продолжения разработки кнопочной формы диспетчером кнопочных форм.</w:t>
      </w:r>
    </w:p>
    <w:p w14:paraId="4DAC0A60"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12.8</w:t>
      </w:r>
      <w:r w:rsidRPr="006B2A44">
        <w:rPr>
          <w:rFonts w:ascii="Times New Roman" w:hAnsi="Times New Roman" w:cs="Times New Roman"/>
        </w:rPr>
        <w:t>. Окно редактирования имени кнопочной формы и создания ее кнопок</w:t>
      </w:r>
    </w:p>
    <w:p w14:paraId="7384EE7F" w14:textId="7E2911C6"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 xml:space="preserve">Формирование элементов для вызова кнопочных форм. </w:t>
      </w:r>
      <w:r w:rsidRPr="006B2A44">
        <w:rPr>
          <w:rFonts w:ascii="Times New Roman" w:hAnsi="Times New Roman" w:cs="Times New Roman"/>
        </w:rPr>
        <w:t>Для формирования в главной кнопочной форме </w:t>
      </w:r>
      <w:r w:rsidRPr="006B2A44">
        <w:rPr>
          <w:rFonts w:ascii="Times New Roman" w:hAnsi="Times New Roman" w:cs="Times New Roman"/>
          <w:b/>
          <w:bCs/>
        </w:rPr>
        <w:t>Приложение Учебный процесс </w:t>
      </w:r>
      <w:r w:rsidRPr="006B2A44">
        <w:rPr>
          <w:rFonts w:ascii="Times New Roman" w:hAnsi="Times New Roman" w:cs="Times New Roman"/>
        </w:rPr>
        <w:t>кнопки вызова подчиненной кнопочной формы нажмем кнопку </w:t>
      </w:r>
      <w:r w:rsidRPr="006B2A44">
        <w:rPr>
          <w:rFonts w:ascii="Times New Roman" w:hAnsi="Times New Roman" w:cs="Times New Roman"/>
          <w:b/>
          <w:bCs/>
        </w:rPr>
        <w:t>Создать</w:t>
      </w:r>
      <w:r w:rsidRPr="006B2A44">
        <w:rPr>
          <w:rFonts w:ascii="Times New Roman" w:hAnsi="Times New Roman" w:cs="Times New Roman"/>
        </w:rPr>
        <w:t>.</w:t>
      </w:r>
    </w:p>
    <w:p w14:paraId="4DBE6E4E"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В окне Изменение элемента кнопочной формы строке Команда выберем Переход к кнопочной форме (рис.12.9)</w:t>
      </w:r>
    </w:p>
    <w:p w14:paraId="1D9A7D08"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lastRenderedPageBreak/>
        <w:t>Рис. 12.9</w:t>
      </w:r>
      <w:r w:rsidRPr="006B2A44">
        <w:rPr>
          <w:rFonts w:ascii="Times New Roman" w:hAnsi="Times New Roman" w:cs="Times New Roman"/>
        </w:rPr>
        <w:t>. Окно создания элемента кнопочной формы</w:t>
      </w:r>
    </w:p>
    <w:p w14:paraId="0FCA09CD" w14:textId="03C80D80"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drawing>
          <wp:inline distT="0" distB="0" distL="0" distR="0" wp14:anchorId="3EFEDF7E" wp14:editId="0C8C7743">
            <wp:extent cx="5010150" cy="1543050"/>
            <wp:effectExtent l="0" t="0" r="0" b="0"/>
            <wp:docPr id="5588946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2im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0150" cy="1543050"/>
                    </a:xfrm>
                    <a:prstGeom prst="rect">
                      <a:avLst/>
                    </a:prstGeom>
                    <a:noFill/>
                    <a:ln>
                      <a:noFill/>
                    </a:ln>
                  </pic:spPr>
                </pic:pic>
              </a:graphicData>
            </a:graphic>
          </wp:inline>
        </w:drawing>
      </w:r>
    </w:p>
    <w:p w14:paraId="32C5B8F0" w14:textId="35A24AA4"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rPr>
        <w:t>В</w:t>
      </w:r>
      <w:r w:rsidRPr="006B2A44">
        <w:rPr>
          <w:rFonts w:ascii="Times New Roman" w:hAnsi="Times New Roman" w:cs="Times New Roman"/>
        </w:rPr>
        <w:t xml:space="preserve"> </w:t>
      </w:r>
      <w:r w:rsidRPr="006B2A44">
        <w:rPr>
          <w:rFonts w:ascii="Times New Roman" w:hAnsi="Times New Roman" w:cs="Times New Roman"/>
        </w:rPr>
        <w:t>строке </w:t>
      </w:r>
      <w:r w:rsidRPr="006B2A44">
        <w:rPr>
          <w:rFonts w:ascii="Times New Roman" w:hAnsi="Times New Roman" w:cs="Times New Roman"/>
          <w:b/>
          <w:bCs/>
        </w:rPr>
        <w:t>Кнопочная форма </w:t>
      </w:r>
      <w:r w:rsidRPr="006B2A44">
        <w:rPr>
          <w:rFonts w:ascii="Times New Roman" w:hAnsi="Times New Roman" w:cs="Times New Roman"/>
        </w:rPr>
        <w:t>выбирается форма, переход к которой должна обеспечивать создаваемая кнопка текущей формы. Откроем список созданных для приложения кнопочных форм и выберем элемент </w:t>
      </w:r>
      <w:r w:rsidRPr="006B2A44">
        <w:rPr>
          <w:rFonts w:ascii="Times New Roman" w:hAnsi="Times New Roman" w:cs="Times New Roman"/>
          <w:b/>
          <w:bCs/>
        </w:rPr>
        <w:t>Кнопочная форма Деканат.</w:t>
      </w:r>
    </w:p>
    <w:p w14:paraId="5A079627" w14:textId="3DE6FC39"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w:t>
      </w:r>
      <w:r w:rsidRPr="006B2A44">
        <w:rPr>
          <w:rFonts w:ascii="Times New Roman" w:hAnsi="Times New Roman" w:cs="Times New Roman"/>
        </w:rPr>
        <w:t xml:space="preserve"> </w:t>
      </w:r>
      <w:r w:rsidRPr="006B2A44">
        <w:rPr>
          <w:rFonts w:ascii="Times New Roman" w:hAnsi="Times New Roman" w:cs="Times New Roman"/>
        </w:rPr>
        <w:t>строке </w:t>
      </w:r>
      <w:r w:rsidRPr="006B2A44">
        <w:rPr>
          <w:rFonts w:ascii="Times New Roman" w:hAnsi="Times New Roman" w:cs="Times New Roman"/>
          <w:b/>
          <w:bCs/>
        </w:rPr>
        <w:t>Текст </w:t>
      </w:r>
      <w:r w:rsidRPr="006B2A44">
        <w:rPr>
          <w:rFonts w:ascii="Times New Roman" w:hAnsi="Times New Roman" w:cs="Times New Roman"/>
        </w:rPr>
        <w:t>введем подпись для этой кнопки: «Задачи деканата»</w:t>
      </w:r>
      <w:r w:rsidRPr="006B2A44">
        <w:rPr>
          <w:rFonts w:ascii="Times New Roman" w:hAnsi="Times New Roman" w:cs="Times New Roman"/>
        </w:rPr>
        <w:t xml:space="preserve"> </w:t>
      </w:r>
      <w:r w:rsidRPr="006B2A44">
        <w:rPr>
          <w:rFonts w:ascii="Times New Roman" w:hAnsi="Times New Roman" w:cs="Times New Roman"/>
        </w:rPr>
        <w:t>(рис.12.10).</w:t>
      </w:r>
    </w:p>
    <w:p w14:paraId="70183553"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Для завершения формирования элемента нажмем </w:t>
      </w:r>
      <w:r w:rsidRPr="006B2A44">
        <w:rPr>
          <w:rFonts w:ascii="Times New Roman" w:hAnsi="Times New Roman" w:cs="Times New Roman"/>
          <w:b/>
          <w:bCs/>
        </w:rPr>
        <w:t>ОК</w:t>
      </w:r>
      <w:r w:rsidRPr="006B2A44">
        <w:rPr>
          <w:rFonts w:ascii="Times New Roman" w:hAnsi="Times New Roman" w:cs="Times New Roman"/>
        </w:rPr>
        <w:t>. Элемент отобразиться в списке </w:t>
      </w:r>
      <w:r w:rsidRPr="006B2A44">
        <w:rPr>
          <w:rFonts w:ascii="Times New Roman" w:hAnsi="Times New Roman" w:cs="Times New Roman"/>
          <w:b/>
          <w:bCs/>
        </w:rPr>
        <w:t>Элементы данной кнопочной формы</w:t>
      </w:r>
      <w:r w:rsidRPr="006B2A44">
        <w:rPr>
          <w:rFonts w:ascii="Times New Roman" w:hAnsi="Times New Roman" w:cs="Times New Roman"/>
        </w:rPr>
        <w:t>.</w:t>
      </w:r>
    </w:p>
    <w:p w14:paraId="6BC2A537"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12.10. </w:t>
      </w:r>
      <w:r w:rsidRPr="006B2A44">
        <w:rPr>
          <w:rFonts w:ascii="Times New Roman" w:hAnsi="Times New Roman" w:cs="Times New Roman"/>
        </w:rPr>
        <w:t>Выбор подчиненной кнопочной формы</w:t>
      </w:r>
    </w:p>
    <w:p w14:paraId="254916C2"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Аналогичным образом создадим кнопки вызова других подчиненных форм и зададим для них подписи «Задачи кафедры» и «Задачи учебного отдела».</w:t>
      </w:r>
    </w:p>
    <w:p w14:paraId="7FFAD9FA"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Чтобы изменить или удалить какую – либо из созданных кнопок, надо выбрать имя этой кнопки в списке </w:t>
      </w:r>
      <w:r w:rsidRPr="006B2A44">
        <w:rPr>
          <w:rFonts w:ascii="Times New Roman" w:hAnsi="Times New Roman" w:cs="Times New Roman"/>
          <w:b/>
          <w:bCs/>
        </w:rPr>
        <w:t>Элементы данной кнопочной формы </w:t>
      </w:r>
      <w:r w:rsidRPr="006B2A44">
        <w:rPr>
          <w:rFonts w:ascii="Times New Roman" w:hAnsi="Times New Roman" w:cs="Times New Roman"/>
        </w:rPr>
        <w:t>и нажать кнопку </w:t>
      </w:r>
      <w:r w:rsidRPr="006B2A44">
        <w:rPr>
          <w:rFonts w:ascii="Times New Roman" w:hAnsi="Times New Roman" w:cs="Times New Roman"/>
          <w:b/>
          <w:bCs/>
        </w:rPr>
        <w:t>Изменить </w:t>
      </w:r>
      <w:r w:rsidRPr="006B2A44">
        <w:rPr>
          <w:rFonts w:ascii="Times New Roman" w:hAnsi="Times New Roman" w:cs="Times New Roman"/>
        </w:rPr>
        <w:t>(</w:t>
      </w:r>
      <w:proofErr w:type="spellStart"/>
      <w:r w:rsidRPr="006B2A44">
        <w:rPr>
          <w:rFonts w:ascii="Times New Roman" w:hAnsi="Times New Roman" w:cs="Times New Roman"/>
        </w:rPr>
        <w:t>Edit</w:t>
      </w:r>
      <w:proofErr w:type="spellEnd"/>
      <w:r w:rsidRPr="006B2A44">
        <w:rPr>
          <w:rFonts w:ascii="Times New Roman" w:hAnsi="Times New Roman" w:cs="Times New Roman"/>
        </w:rPr>
        <w:t>) или </w:t>
      </w:r>
      <w:r w:rsidRPr="006B2A44">
        <w:rPr>
          <w:rFonts w:ascii="Times New Roman" w:hAnsi="Times New Roman" w:cs="Times New Roman"/>
          <w:b/>
          <w:bCs/>
        </w:rPr>
        <w:t>Удалить</w:t>
      </w:r>
      <w:r w:rsidRPr="006B2A44">
        <w:rPr>
          <w:rFonts w:ascii="Times New Roman" w:hAnsi="Times New Roman" w:cs="Times New Roman"/>
        </w:rPr>
        <w:t>. При необходимости изменить порядок кнопок в списке надо выбрать элемент и нажать кнопку Вверх или Вниз.</w:t>
      </w:r>
    </w:p>
    <w:p w14:paraId="5589534A"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Для перехода к редактированию созданных кнопочных форм создадим в главной кнопочной форме кнопку </w:t>
      </w:r>
      <w:r w:rsidRPr="006B2A44">
        <w:rPr>
          <w:rFonts w:ascii="Times New Roman" w:hAnsi="Times New Roman" w:cs="Times New Roman"/>
          <w:b/>
          <w:bCs/>
        </w:rPr>
        <w:t>Изменение кнопочной формы, </w:t>
      </w:r>
      <w:r w:rsidRPr="006B2A44">
        <w:rPr>
          <w:rFonts w:ascii="Times New Roman" w:hAnsi="Times New Roman" w:cs="Times New Roman"/>
        </w:rPr>
        <w:t>выбрав для нее команду </w:t>
      </w:r>
      <w:r w:rsidRPr="006B2A44">
        <w:rPr>
          <w:rFonts w:ascii="Times New Roman" w:hAnsi="Times New Roman" w:cs="Times New Roman"/>
          <w:b/>
          <w:bCs/>
        </w:rPr>
        <w:t>Конструктор приложения</w:t>
      </w:r>
      <w:r w:rsidRPr="006B2A44">
        <w:rPr>
          <w:rFonts w:ascii="Times New Roman" w:hAnsi="Times New Roman" w:cs="Times New Roman"/>
        </w:rPr>
        <w:t>. В дальнейшем это позволит в любой момент вызвать диспетчер кнопочных форм и с его помощью внести необходимые изменения.</w:t>
      </w:r>
    </w:p>
    <w:p w14:paraId="104D274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Для завершения работы с приложением создадим кнопку, выбрав для него команду </w:t>
      </w:r>
      <w:r w:rsidRPr="006B2A44">
        <w:rPr>
          <w:rFonts w:ascii="Times New Roman" w:hAnsi="Times New Roman" w:cs="Times New Roman"/>
          <w:b/>
          <w:bCs/>
        </w:rPr>
        <w:t>Выйти из приложения</w:t>
      </w:r>
      <w:r w:rsidRPr="006B2A44">
        <w:rPr>
          <w:rFonts w:ascii="Times New Roman" w:hAnsi="Times New Roman" w:cs="Times New Roman"/>
        </w:rPr>
        <w:t>, и присвоим ей это же имя.</w:t>
      </w:r>
    </w:p>
    <w:p w14:paraId="7AE9CAFA"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Страница главной кнопочной формы </w:t>
      </w:r>
      <w:r w:rsidRPr="006B2A44">
        <w:rPr>
          <w:rFonts w:ascii="Times New Roman" w:hAnsi="Times New Roman" w:cs="Times New Roman"/>
          <w:b/>
          <w:bCs/>
        </w:rPr>
        <w:t>Приложение Учебный процесс </w:t>
      </w:r>
      <w:r w:rsidRPr="006B2A44">
        <w:rPr>
          <w:rFonts w:ascii="Times New Roman" w:hAnsi="Times New Roman" w:cs="Times New Roman"/>
        </w:rPr>
        <w:t>после создания всех ее элементов представлена на рис. 12.11.</w:t>
      </w:r>
    </w:p>
    <w:p w14:paraId="49B36477" w14:textId="0EAA7BA9"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lastRenderedPageBreak/>
        <w:drawing>
          <wp:inline distT="0" distB="0" distL="0" distR="0" wp14:anchorId="52D0BAA4" wp14:editId="4B1F6675">
            <wp:extent cx="5048250" cy="5248275"/>
            <wp:effectExtent l="0" t="0" r="0" b="9525"/>
            <wp:docPr id="38103601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3img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5248275"/>
                    </a:xfrm>
                    <a:prstGeom prst="rect">
                      <a:avLst/>
                    </a:prstGeom>
                    <a:noFill/>
                    <a:ln>
                      <a:noFill/>
                    </a:ln>
                  </pic:spPr>
                </pic:pic>
              </a:graphicData>
            </a:graphic>
          </wp:inline>
        </w:drawing>
      </w:r>
    </w:p>
    <w:p w14:paraId="0221F86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12.11. </w:t>
      </w:r>
      <w:r w:rsidRPr="006B2A44">
        <w:rPr>
          <w:rFonts w:ascii="Times New Roman" w:hAnsi="Times New Roman" w:cs="Times New Roman"/>
        </w:rPr>
        <w:t>Страница кнопочной формы Приложение Учебный процесс</w:t>
      </w:r>
    </w:p>
    <w:p w14:paraId="6C446D93"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Закончив создание страницы кнопочной формы, нажмем кнопку </w:t>
      </w:r>
      <w:r w:rsidRPr="006B2A44">
        <w:rPr>
          <w:rFonts w:ascii="Times New Roman" w:hAnsi="Times New Roman" w:cs="Times New Roman"/>
          <w:b/>
          <w:bCs/>
        </w:rPr>
        <w:t>Закрыть</w:t>
      </w:r>
      <w:r w:rsidRPr="006B2A44">
        <w:rPr>
          <w:rFonts w:ascii="Times New Roman" w:hAnsi="Times New Roman" w:cs="Times New Roman"/>
        </w:rPr>
        <w:t>. Это позволит вернуться к списку всех кнопочных форм приложения.</w:t>
      </w:r>
    </w:p>
    <w:p w14:paraId="182C838A"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 подчиненных кнопочных формах создадим кнопку для возврата к главной кнопочной форме, заполнив поля в окне </w:t>
      </w:r>
      <w:r w:rsidRPr="006B2A44">
        <w:rPr>
          <w:rFonts w:ascii="Times New Roman" w:hAnsi="Times New Roman" w:cs="Times New Roman"/>
          <w:b/>
          <w:bCs/>
        </w:rPr>
        <w:t>Изменение элемента кнопочной формы</w:t>
      </w:r>
      <w:r w:rsidRPr="006B2A44">
        <w:rPr>
          <w:rFonts w:ascii="Times New Roman" w:hAnsi="Times New Roman" w:cs="Times New Roman"/>
        </w:rPr>
        <w:t>, как показано на рис.12.12.</w:t>
      </w:r>
    </w:p>
    <w:p w14:paraId="7EBEF529"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Рис.12.12. </w:t>
      </w:r>
      <w:r w:rsidRPr="006B2A44">
        <w:rPr>
          <w:rFonts w:ascii="Times New Roman" w:hAnsi="Times New Roman" w:cs="Times New Roman"/>
        </w:rPr>
        <w:t>Создание кнопки для возврата в главную форму</w:t>
      </w:r>
    </w:p>
    <w:p w14:paraId="7ED0104A"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Таким образом, могут быть установлены все необходимые связи между кнопочными формами, представленными в списке окна диспетчера кнопочных форм. Практически на эти связи и число уровней не накладывается ограничения и могут быть созданы любые удобные пользователю переходы по кнопочным формам.</w:t>
      </w:r>
    </w:p>
    <w:p w14:paraId="0F0DE464"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Формирование элементов для открытия объектов приложения. Для фор-</w:t>
      </w:r>
    </w:p>
    <w:p w14:paraId="22FF8D66" w14:textId="77777777" w:rsidR="006B2A44" w:rsidRPr="006B2A44" w:rsidRDefault="006B2A44" w:rsidP="006B2A44">
      <w:pPr>
        <w:ind w:firstLine="709"/>
        <w:jc w:val="both"/>
        <w:rPr>
          <w:rFonts w:ascii="Times New Roman" w:hAnsi="Times New Roman" w:cs="Times New Roman"/>
        </w:rPr>
      </w:pPr>
      <w:proofErr w:type="spellStart"/>
      <w:r w:rsidRPr="006B2A44">
        <w:rPr>
          <w:rFonts w:ascii="Times New Roman" w:hAnsi="Times New Roman" w:cs="Times New Roman"/>
        </w:rPr>
        <w:t>мирования</w:t>
      </w:r>
      <w:proofErr w:type="spellEnd"/>
      <w:r w:rsidRPr="006B2A44">
        <w:rPr>
          <w:rFonts w:ascii="Times New Roman" w:hAnsi="Times New Roman" w:cs="Times New Roman"/>
        </w:rPr>
        <w:t xml:space="preserve"> кнопок, обеспечивающих выполнение задач пользователя, необходимо, чтобы они были связаны с одним из объектов приложения. Диспетчер кнопочных форм обеспечивает связь с формами, отчетами, макросами и модулями. Для связи создаваемой кнопки с нужным объектом надо выбрать в строке </w:t>
      </w:r>
      <w:r w:rsidRPr="006B2A44">
        <w:rPr>
          <w:rFonts w:ascii="Times New Roman" w:hAnsi="Times New Roman" w:cs="Times New Roman"/>
          <w:b/>
          <w:bCs/>
        </w:rPr>
        <w:t>Команда </w:t>
      </w:r>
      <w:r w:rsidRPr="006B2A44">
        <w:rPr>
          <w:rFonts w:ascii="Times New Roman" w:hAnsi="Times New Roman" w:cs="Times New Roman"/>
        </w:rPr>
        <w:t>(рис.12.13) одну из команд:</w:t>
      </w:r>
    </w:p>
    <w:p w14:paraId="40E036F4" w14:textId="3BC91468"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Открыть форму для добавления</w:t>
      </w:r>
    </w:p>
    <w:p w14:paraId="74A9119E" w14:textId="2C20A755"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Открыть форму для изменения</w:t>
      </w:r>
    </w:p>
    <w:p w14:paraId="1515D895" w14:textId="7BC041A4"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lastRenderedPageBreak/>
        <w:t>Открыть отчет</w:t>
      </w:r>
    </w:p>
    <w:p w14:paraId="7FD9B6BD" w14:textId="1B2B1C3D" w:rsidR="006B2A44" w:rsidRPr="006B2A44" w:rsidRDefault="006B2A44" w:rsidP="006B2A44">
      <w:pPr>
        <w:ind w:firstLine="709"/>
        <w:jc w:val="both"/>
        <w:rPr>
          <w:rFonts w:ascii="Times New Roman" w:hAnsi="Times New Roman" w:cs="Times New Roman"/>
        </w:rPr>
      </w:pPr>
    </w:p>
    <w:p w14:paraId="5E445B22" w14:textId="224E948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Выполнить макрос</w:t>
      </w:r>
    </w:p>
    <w:p w14:paraId="7F691C76" w14:textId="19A321A6"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Выполнить программу</w:t>
      </w:r>
    </w:p>
    <w:p w14:paraId="09D539B4" w14:textId="3D609070" w:rsidR="006B2A44" w:rsidRPr="006B2A44" w:rsidRDefault="006B2A44" w:rsidP="006B2A44">
      <w:pPr>
        <w:ind w:firstLine="709"/>
        <w:jc w:val="both"/>
        <w:rPr>
          <w:rFonts w:ascii="Times New Roman" w:hAnsi="Times New Roman" w:cs="Times New Roman"/>
        </w:rPr>
      </w:pPr>
      <w:proofErr w:type="spellStart"/>
      <w:r w:rsidRPr="006B2A44">
        <w:rPr>
          <w:rFonts w:ascii="Times New Roman" w:hAnsi="Times New Roman" w:cs="Times New Roman"/>
          <w:b/>
          <w:bCs/>
        </w:rPr>
        <w:t>Втретьей</w:t>
      </w:r>
      <w:proofErr w:type="spellEnd"/>
      <w:r w:rsidRPr="006B2A44">
        <w:rPr>
          <w:rFonts w:ascii="Times New Roman" w:hAnsi="Times New Roman" w:cs="Times New Roman"/>
          <w:b/>
          <w:bCs/>
        </w:rPr>
        <w:t xml:space="preserve"> строке окна Изменение элемента кнопочной формы, которая будет</w:t>
      </w:r>
      <w:r w:rsidRPr="006B2A44">
        <w:rPr>
          <w:rFonts w:ascii="Times New Roman" w:hAnsi="Times New Roman" w:cs="Times New Roman"/>
        </w:rPr>
        <w:t xml:space="preserve"> соответствовать команде, выбранной во второй строке, выберем конкретный объект.</w:t>
      </w:r>
    </w:p>
    <w:p w14:paraId="324B250A" w14:textId="22A5CF17" w:rsidR="006B2A44" w:rsidRDefault="006B2A44" w:rsidP="006B2A44">
      <w:pPr>
        <w:ind w:firstLine="709"/>
        <w:jc w:val="both"/>
        <w:rPr>
          <w:rFonts w:ascii="Times New Roman" w:hAnsi="Times New Roman" w:cs="Times New Roman"/>
          <w:lang w:val="en-US"/>
        </w:rPr>
      </w:pPr>
      <w:r w:rsidRPr="006B2A44">
        <w:rPr>
          <w:rFonts w:ascii="Times New Roman" w:hAnsi="Times New Roman" w:cs="Times New Roman"/>
        </w:rPr>
        <w:t>Например, если выбрать в строке </w:t>
      </w:r>
      <w:r w:rsidRPr="006B2A44">
        <w:rPr>
          <w:rFonts w:ascii="Times New Roman" w:hAnsi="Times New Roman" w:cs="Times New Roman"/>
          <w:b/>
          <w:bCs/>
        </w:rPr>
        <w:t>Команда </w:t>
      </w:r>
      <w:r w:rsidRPr="006B2A44">
        <w:rPr>
          <w:rFonts w:ascii="Times New Roman" w:hAnsi="Times New Roman" w:cs="Times New Roman"/>
        </w:rPr>
        <w:t>команду – </w:t>
      </w:r>
      <w:r w:rsidRPr="006B2A44">
        <w:rPr>
          <w:rFonts w:ascii="Times New Roman" w:hAnsi="Times New Roman" w:cs="Times New Roman"/>
          <w:b/>
          <w:bCs/>
        </w:rPr>
        <w:t>Открыть отчет</w:t>
      </w:r>
      <w:r w:rsidRPr="006B2A44">
        <w:rPr>
          <w:rFonts w:ascii="Times New Roman" w:hAnsi="Times New Roman" w:cs="Times New Roman"/>
        </w:rPr>
        <w:t>, появится третья строка – </w:t>
      </w:r>
      <w:r w:rsidRPr="006B2A44">
        <w:rPr>
          <w:rFonts w:ascii="Times New Roman" w:hAnsi="Times New Roman" w:cs="Times New Roman"/>
          <w:b/>
          <w:bCs/>
        </w:rPr>
        <w:t>Отчет</w:t>
      </w:r>
      <w:r w:rsidRPr="006B2A44">
        <w:rPr>
          <w:rFonts w:ascii="Times New Roman" w:hAnsi="Times New Roman" w:cs="Times New Roman"/>
        </w:rPr>
        <w:t>, где можно будет выбрать имя открываемого отчета</w:t>
      </w:r>
      <w:r w:rsidRPr="006B2A44">
        <w:rPr>
          <w:rFonts w:ascii="Times New Roman" w:hAnsi="Times New Roman" w:cs="Times New Roman"/>
        </w:rPr>
        <w:t>, если</w:t>
      </w:r>
      <w:r w:rsidRPr="006B2A44">
        <w:rPr>
          <w:rFonts w:ascii="Times New Roman" w:hAnsi="Times New Roman" w:cs="Times New Roman"/>
        </w:rPr>
        <w:t xml:space="preserve"> выбрать в строке Команда– команду </w:t>
      </w:r>
      <w:r w:rsidRPr="006B2A44">
        <w:rPr>
          <w:rFonts w:ascii="Times New Roman" w:hAnsi="Times New Roman" w:cs="Times New Roman"/>
          <w:b/>
          <w:bCs/>
        </w:rPr>
        <w:t>Открыть форму для изменения</w:t>
      </w:r>
      <w:r w:rsidRPr="006B2A44">
        <w:rPr>
          <w:rFonts w:ascii="Times New Roman" w:hAnsi="Times New Roman" w:cs="Times New Roman"/>
        </w:rPr>
        <w:t>, появится строка </w:t>
      </w:r>
      <w:r w:rsidRPr="006B2A44">
        <w:rPr>
          <w:rFonts w:ascii="Times New Roman" w:hAnsi="Times New Roman" w:cs="Times New Roman"/>
          <w:b/>
          <w:bCs/>
        </w:rPr>
        <w:t>Форма</w:t>
      </w:r>
      <w:r w:rsidRPr="006B2A44">
        <w:rPr>
          <w:rFonts w:ascii="Times New Roman" w:hAnsi="Times New Roman" w:cs="Times New Roman"/>
        </w:rPr>
        <w:t>.</w:t>
      </w:r>
      <w:r w:rsidRPr="006B2A44">
        <w:rPr>
          <w:rFonts w:ascii="Times New Roman" w:hAnsi="Times New Roman" w:cs="Times New Roman"/>
        </w:rPr>
        <w:t xml:space="preserve"> </w:t>
      </w:r>
    </w:p>
    <w:p w14:paraId="5413532E" w14:textId="031AB2D4"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drawing>
          <wp:inline distT="0" distB="0" distL="0" distR="0" wp14:anchorId="7915BF1B" wp14:editId="52516425">
            <wp:extent cx="5048250" cy="1828800"/>
            <wp:effectExtent l="0" t="0" r="0" b="0"/>
            <wp:docPr id="78496970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4img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0" cy="1828800"/>
                    </a:xfrm>
                    <a:prstGeom prst="rect">
                      <a:avLst/>
                    </a:prstGeom>
                    <a:noFill/>
                    <a:ln>
                      <a:noFill/>
                    </a:ln>
                  </pic:spPr>
                </pic:pic>
              </a:graphicData>
            </a:graphic>
          </wp:inline>
        </w:drawing>
      </w:r>
    </w:p>
    <w:p w14:paraId="046AECAC"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b/>
          <w:bCs/>
        </w:rPr>
        <w:t>Рис. 12.13. </w:t>
      </w:r>
      <w:r w:rsidRPr="006B2A44">
        <w:rPr>
          <w:rFonts w:ascii="Times New Roman" w:hAnsi="Times New Roman" w:cs="Times New Roman"/>
        </w:rPr>
        <w:t>Выбор команды для элемента кнопочной формы</w:t>
      </w:r>
    </w:p>
    <w:p w14:paraId="1506379D"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Создадим в кнопочной форме Деканат кнопку для работы с формой УСПЕВАЕМОСТЬ, через которую производится ввод данных из экзаменационной ведомости и с которой связано выполнение макроса, решающего задачу выдачи списков двоечников и отличников (см. выше).</w:t>
      </w:r>
    </w:p>
    <w:p w14:paraId="7822A29D" w14:textId="40499215" w:rsidR="006B2A44" w:rsidRPr="006B2A44" w:rsidRDefault="006B2A44" w:rsidP="006B2A44">
      <w:pPr>
        <w:ind w:firstLine="709"/>
        <w:jc w:val="both"/>
        <w:rPr>
          <w:rFonts w:ascii="Times New Roman" w:hAnsi="Times New Roman" w:cs="Times New Roman"/>
          <w:b/>
          <w:bCs/>
        </w:rPr>
      </w:pPr>
      <w:proofErr w:type="spellStart"/>
      <w:r w:rsidRPr="006B2A44">
        <w:rPr>
          <w:rFonts w:ascii="Times New Roman" w:hAnsi="Times New Roman" w:cs="Times New Roman"/>
        </w:rPr>
        <w:t>Вокне</w:t>
      </w:r>
      <w:proofErr w:type="spellEnd"/>
      <w:r w:rsidRPr="006B2A44">
        <w:rPr>
          <w:rFonts w:ascii="Times New Roman" w:hAnsi="Times New Roman" w:cs="Times New Roman"/>
        </w:rPr>
        <w:t xml:space="preserve"> диспетчера кнопочных форм выберем </w:t>
      </w:r>
      <w:r w:rsidRPr="006B2A44">
        <w:rPr>
          <w:rFonts w:ascii="Times New Roman" w:hAnsi="Times New Roman" w:cs="Times New Roman"/>
          <w:b/>
          <w:bCs/>
        </w:rPr>
        <w:t>Кнопочная форма Деканат</w:t>
      </w:r>
      <w:r w:rsidRPr="006B2A44">
        <w:rPr>
          <w:rFonts w:ascii="Times New Roman" w:hAnsi="Times New Roman" w:cs="Times New Roman"/>
        </w:rPr>
        <w:t>, для</w:t>
      </w:r>
      <w:r w:rsidRPr="006B2A44">
        <w:rPr>
          <w:rFonts w:ascii="Times New Roman" w:hAnsi="Times New Roman" w:cs="Times New Roman"/>
        </w:rPr>
        <w:t xml:space="preserve"> создания элементов в этой форме нажмем кнопку </w:t>
      </w:r>
      <w:r w:rsidRPr="006B2A44">
        <w:rPr>
          <w:rFonts w:ascii="Times New Roman" w:hAnsi="Times New Roman" w:cs="Times New Roman"/>
          <w:b/>
          <w:bCs/>
        </w:rPr>
        <w:t>Изменить</w:t>
      </w:r>
      <w:r w:rsidRPr="006B2A44">
        <w:rPr>
          <w:rFonts w:ascii="Times New Roman" w:hAnsi="Times New Roman" w:cs="Times New Roman"/>
        </w:rPr>
        <w:t>. В открывшемся окне Изменение страницы кнопочной формы нажмем кнопку Создать.</w:t>
      </w:r>
    </w:p>
    <w:p w14:paraId="63C55DDD" w14:textId="77777777" w:rsidR="006B2A44" w:rsidRPr="006B2A44" w:rsidRDefault="006B2A44" w:rsidP="006B2A44">
      <w:pPr>
        <w:ind w:firstLine="709"/>
        <w:jc w:val="both"/>
        <w:rPr>
          <w:rFonts w:ascii="Times New Roman" w:hAnsi="Times New Roman" w:cs="Times New Roman"/>
          <w:b/>
          <w:bCs/>
        </w:rPr>
      </w:pPr>
      <w:proofErr w:type="spellStart"/>
      <w:r w:rsidRPr="006B2A44">
        <w:rPr>
          <w:rFonts w:ascii="Times New Roman" w:hAnsi="Times New Roman" w:cs="Times New Roman"/>
          <w:b/>
          <w:bCs/>
        </w:rPr>
        <w:t>Вокне</w:t>
      </w:r>
      <w:proofErr w:type="spellEnd"/>
      <w:r w:rsidRPr="006B2A44">
        <w:rPr>
          <w:rFonts w:ascii="Times New Roman" w:hAnsi="Times New Roman" w:cs="Times New Roman"/>
          <w:b/>
          <w:bCs/>
        </w:rPr>
        <w:t> Изменение элемента кнопочной формы выберем команду Открыть форму для изменения (рис.12.13). В появившейся строке Форма откроем список доступных форм и выберем форму УСПЕВАЕМОСТЬ. В строку Текст введем подписи кнопки «Списки успеваемости».</w:t>
      </w:r>
    </w:p>
    <w:p w14:paraId="25AED8CE"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Аналогичным образом создадим кнопку для выполнения макроса «Расчет числа студентов в группах» (см. выше). Этот макрос решает задачу путем запуска на выполнение двух запросов. Введем для этой кнопки подпись «Расчет числа студентов в группах».</w:t>
      </w:r>
    </w:p>
    <w:p w14:paraId="3FC0116E"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Аналогичным образом могут быть созданы все необходимые в кнопочных формах кнопки для вызова форм, отчетов, макросов и программ пользователя.</w:t>
      </w:r>
    </w:p>
    <w:p w14:paraId="590B014C" w14:textId="4B74F036"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lastRenderedPageBreak/>
        <w:drawing>
          <wp:inline distT="0" distB="0" distL="0" distR="0" wp14:anchorId="6C0332F0" wp14:editId="2F46D562">
            <wp:extent cx="3752850" cy="2400300"/>
            <wp:effectExtent l="0" t="0" r="0" b="0"/>
            <wp:docPr id="156481440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5img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850" cy="2400300"/>
                    </a:xfrm>
                    <a:prstGeom prst="rect">
                      <a:avLst/>
                    </a:prstGeom>
                    <a:noFill/>
                    <a:ln>
                      <a:noFill/>
                    </a:ln>
                  </pic:spPr>
                </pic:pic>
              </a:graphicData>
            </a:graphic>
          </wp:inline>
        </w:drawing>
      </w:r>
    </w:p>
    <w:p w14:paraId="163DB26E"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Главная кнопочная форма </w:t>
      </w:r>
      <w:r w:rsidRPr="006B2A44">
        <w:rPr>
          <w:rFonts w:ascii="Times New Roman" w:hAnsi="Times New Roman" w:cs="Times New Roman"/>
          <w:b/>
          <w:bCs/>
        </w:rPr>
        <w:t>Приложение Учебный процесс </w:t>
      </w:r>
      <w:r w:rsidRPr="006B2A44">
        <w:rPr>
          <w:rFonts w:ascii="Times New Roman" w:hAnsi="Times New Roman" w:cs="Times New Roman"/>
        </w:rPr>
        <w:t>представлена на рис. 12.14.</w:t>
      </w:r>
    </w:p>
    <w:p w14:paraId="57F2D610"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Фрагмент структуры приложения «Учебный процесс» иллюстрирует рис. 12.15.</w:t>
      </w:r>
    </w:p>
    <w:p w14:paraId="1A0B152F"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После завершения работы с диспетчером кнопочных форм в списке форм базы данных появляется форма с именем </w:t>
      </w:r>
      <w:r w:rsidRPr="006B2A44">
        <w:rPr>
          <w:rFonts w:ascii="Times New Roman" w:hAnsi="Times New Roman" w:cs="Times New Roman"/>
          <w:b/>
          <w:bCs/>
        </w:rPr>
        <w:t>Кнопочная форма</w:t>
      </w:r>
      <w:r w:rsidRPr="006B2A44">
        <w:rPr>
          <w:rFonts w:ascii="Times New Roman" w:hAnsi="Times New Roman" w:cs="Times New Roman"/>
        </w:rPr>
        <w:t>.</w:t>
      </w:r>
    </w:p>
    <w:p w14:paraId="363858BB"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Главная кнопочная форма может запускаться при открытии базы данных.</w:t>
      </w:r>
    </w:p>
    <w:p w14:paraId="5ECE0787" w14:textId="0A6CBA3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rPr>
        <w:t>Для этого нажмите кнопку </w:t>
      </w:r>
      <w:r w:rsidRPr="006B2A44">
        <w:rPr>
          <w:rFonts w:ascii="Times New Roman" w:hAnsi="Times New Roman" w:cs="Times New Roman"/>
          <w:b/>
          <w:bCs/>
        </w:rPr>
        <w:t>Файл</w:t>
      </w:r>
      <w:r w:rsidRPr="006B2A44">
        <w:rPr>
          <w:rFonts w:ascii="Times New Roman" w:hAnsi="Times New Roman" w:cs="Times New Roman"/>
        </w:rPr>
        <w:t>, а затем выберите команду </w:t>
      </w:r>
      <w:r w:rsidRPr="006B2A44">
        <w:rPr>
          <w:rFonts w:ascii="Times New Roman" w:hAnsi="Times New Roman" w:cs="Times New Roman"/>
          <w:b/>
          <w:bCs/>
        </w:rPr>
        <w:t>Параметры. </w:t>
      </w:r>
      <w:r w:rsidRPr="006B2A44">
        <w:rPr>
          <w:rFonts w:ascii="Times New Roman" w:hAnsi="Times New Roman" w:cs="Times New Roman"/>
        </w:rPr>
        <w:t>В диалоговом окне </w:t>
      </w:r>
      <w:r w:rsidRPr="006B2A44">
        <w:rPr>
          <w:rFonts w:ascii="Times New Roman" w:hAnsi="Times New Roman" w:cs="Times New Roman"/>
          <w:b/>
          <w:bCs/>
        </w:rPr>
        <w:t>Параметры Access </w:t>
      </w:r>
      <w:r w:rsidRPr="006B2A44">
        <w:rPr>
          <w:rFonts w:ascii="Times New Roman" w:hAnsi="Times New Roman" w:cs="Times New Roman"/>
        </w:rPr>
        <w:t>щелкните элемент </w:t>
      </w:r>
      <w:r w:rsidRPr="006B2A44">
        <w:rPr>
          <w:rFonts w:ascii="Times New Roman" w:hAnsi="Times New Roman" w:cs="Times New Roman"/>
          <w:b/>
          <w:bCs/>
        </w:rPr>
        <w:t>Текущая база данных.</w:t>
      </w:r>
    </w:p>
    <w:p w14:paraId="2103BEE8"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Замечание.</w:t>
      </w:r>
    </w:p>
    <w:p w14:paraId="27BF7D3C"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Эта команда доступна при открытой базе данных. Параметры запуска определяют вид окна приложения при его открытии. Эти параметры позволяют изменить заголовок окна приложения, выбрать собственное меню, контекстное меню, используемое по умолчанию в формах и отчетах, панели инструментов, а также указать форму, открываемую в базе данных по умолчанию.</w:t>
      </w:r>
    </w:p>
    <w:p w14:paraId="78342E0D"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При помощи параметров запуска можно запретить пользователю работу в окне базы данных, и тогда он сможет выполнять только те работы, которые предусмотрены в кнопочных формах приложения.</w:t>
      </w:r>
    </w:p>
    <w:p w14:paraId="04D79EF7"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Диспетчер кнопочных форм Access создает таблицу </w:t>
      </w:r>
      <w:r w:rsidRPr="006B2A44">
        <w:rPr>
          <w:rFonts w:ascii="Times New Roman" w:hAnsi="Times New Roman" w:cs="Times New Roman"/>
          <w:b/>
          <w:bCs/>
        </w:rPr>
        <w:t>Элементы кнопочной формы</w:t>
      </w:r>
      <w:r w:rsidRPr="006B2A44">
        <w:rPr>
          <w:rFonts w:ascii="Times New Roman" w:hAnsi="Times New Roman" w:cs="Times New Roman"/>
        </w:rPr>
        <w:t>, содержащую описания кнопок формы и выполняемых ими действий.</w:t>
      </w:r>
    </w:p>
    <w:p w14:paraId="5EFA0F1E"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Замечание.</w:t>
      </w:r>
    </w:p>
    <w:p w14:paraId="3A22E43D" w14:textId="77777777" w:rsidR="006B2A44" w:rsidRPr="006B2A44" w:rsidRDefault="006B2A44" w:rsidP="006B2A44">
      <w:pPr>
        <w:ind w:firstLine="709"/>
        <w:jc w:val="both"/>
        <w:rPr>
          <w:rFonts w:ascii="Times New Roman" w:hAnsi="Times New Roman" w:cs="Times New Roman"/>
        </w:rPr>
      </w:pPr>
      <w:r w:rsidRPr="006B2A44">
        <w:rPr>
          <w:rFonts w:ascii="Times New Roman" w:hAnsi="Times New Roman" w:cs="Times New Roman"/>
        </w:rPr>
        <w:t>Попытка изменить кнопочную форму в режиме конструктора формы может привести к тому, что приложение перестанет работать. Однако вставка в кнопочную форму рисунков не приводит к таким последствиям.</w:t>
      </w:r>
    </w:p>
    <w:p w14:paraId="679AD90A" w14:textId="77777777" w:rsidR="006B2A44" w:rsidRPr="006B2A44" w:rsidRDefault="006B2A44" w:rsidP="006B2A44">
      <w:pPr>
        <w:ind w:firstLine="709"/>
        <w:jc w:val="both"/>
        <w:rPr>
          <w:rFonts w:ascii="Times New Roman" w:hAnsi="Times New Roman" w:cs="Times New Roman"/>
          <w:b/>
          <w:bCs/>
        </w:rPr>
      </w:pPr>
      <w:r w:rsidRPr="006B2A44">
        <w:rPr>
          <w:rFonts w:ascii="Times New Roman" w:hAnsi="Times New Roman" w:cs="Times New Roman"/>
          <w:b/>
          <w:bCs/>
        </w:rPr>
        <w:t>Рис. 12.14. Главная кнопочная форма Приложение Учебный процесс</w:t>
      </w:r>
    </w:p>
    <w:p w14:paraId="7BB603E5" w14:textId="77777777" w:rsidR="00A7716B" w:rsidRPr="006B2A44" w:rsidRDefault="00A7716B" w:rsidP="006B2A44">
      <w:pPr>
        <w:ind w:firstLine="709"/>
        <w:jc w:val="both"/>
        <w:rPr>
          <w:rFonts w:ascii="Times New Roman" w:hAnsi="Times New Roman" w:cs="Times New Roman"/>
        </w:rPr>
      </w:pPr>
    </w:p>
    <w:sectPr w:rsidR="00A7716B" w:rsidRPr="006B2A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44"/>
    <w:rsid w:val="0067024C"/>
    <w:rsid w:val="006B2A44"/>
    <w:rsid w:val="00A7716B"/>
    <w:rsid w:val="00AB2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6DB82"/>
  <w15:chartTrackingRefBased/>
  <w15:docId w15:val="{E73BB615-131B-4C61-81C3-2F33302F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440351">
      <w:bodyDiv w:val="1"/>
      <w:marLeft w:val="0"/>
      <w:marRight w:val="0"/>
      <w:marTop w:val="0"/>
      <w:marBottom w:val="0"/>
      <w:divBdr>
        <w:top w:val="none" w:sz="0" w:space="0" w:color="auto"/>
        <w:left w:val="none" w:sz="0" w:space="0" w:color="auto"/>
        <w:bottom w:val="none" w:sz="0" w:space="0" w:color="auto"/>
        <w:right w:val="none" w:sz="0" w:space="0" w:color="auto"/>
      </w:divBdr>
      <w:divsChild>
        <w:div w:id="470557037">
          <w:marLeft w:val="0"/>
          <w:marRight w:val="0"/>
          <w:marTop w:val="150"/>
          <w:marBottom w:val="150"/>
          <w:divBdr>
            <w:top w:val="dashed" w:sz="6" w:space="0" w:color="787878"/>
            <w:left w:val="dashed" w:sz="6" w:space="0" w:color="787878"/>
            <w:bottom w:val="dashed" w:sz="6" w:space="0" w:color="787878"/>
            <w:right w:val="dashed" w:sz="6" w:space="0" w:color="787878"/>
          </w:divBdr>
          <w:divsChild>
            <w:div w:id="571432305">
              <w:marLeft w:val="0"/>
              <w:marRight w:val="0"/>
              <w:marTop w:val="0"/>
              <w:marBottom w:val="0"/>
              <w:divBdr>
                <w:top w:val="none" w:sz="0" w:space="0" w:color="auto"/>
                <w:left w:val="none" w:sz="0" w:space="0" w:color="auto"/>
                <w:bottom w:val="none" w:sz="0" w:space="0" w:color="auto"/>
                <w:right w:val="none" w:sz="0" w:space="0" w:color="auto"/>
              </w:divBdr>
            </w:div>
            <w:div w:id="1814102233">
              <w:marLeft w:val="4560"/>
              <w:marRight w:val="0"/>
              <w:marTop w:val="465"/>
              <w:marBottom w:val="0"/>
              <w:divBdr>
                <w:top w:val="none" w:sz="0" w:space="0" w:color="auto"/>
                <w:left w:val="none" w:sz="0" w:space="0" w:color="auto"/>
                <w:bottom w:val="none" w:sz="0" w:space="0" w:color="auto"/>
                <w:right w:val="none" w:sz="0" w:space="0" w:color="auto"/>
              </w:divBdr>
            </w:div>
          </w:divsChild>
        </w:div>
        <w:div w:id="133569880">
          <w:marLeft w:val="0"/>
          <w:marRight w:val="0"/>
          <w:marTop w:val="150"/>
          <w:marBottom w:val="150"/>
          <w:divBdr>
            <w:top w:val="dashed" w:sz="6" w:space="0" w:color="787878"/>
            <w:left w:val="dashed" w:sz="6" w:space="0" w:color="787878"/>
            <w:bottom w:val="dashed" w:sz="6" w:space="0" w:color="787878"/>
            <w:right w:val="dashed" w:sz="6" w:space="0" w:color="787878"/>
          </w:divBdr>
          <w:divsChild>
            <w:div w:id="1781415397">
              <w:marLeft w:val="0"/>
              <w:marRight w:val="0"/>
              <w:marTop w:val="0"/>
              <w:marBottom w:val="0"/>
              <w:divBdr>
                <w:top w:val="none" w:sz="0" w:space="0" w:color="auto"/>
                <w:left w:val="none" w:sz="0" w:space="0" w:color="auto"/>
                <w:bottom w:val="none" w:sz="0" w:space="0" w:color="auto"/>
                <w:right w:val="none" w:sz="0" w:space="0" w:color="auto"/>
              </w:divBdr>
            </w:div>
          </w:divsChild>
        </w:div>
        <w:div w:id="922184534">
          <w:marLeft w:val="0"/>
          <w:marRight w:val="0"/>
          <w:marTop w:val="150"/>
          <w:marBottom w:val="150"/>
          <w:divBdr>
            <w:top w:val="dashed" w:sz="6" w:space="0" w:color="787878"/>
            <w:left w:val="dashed" w:sz="6" w:space="0" w:color="787878"/>
            <w:bottom w:val="dashed" w:sz="6" w:space="0" w:color="787878"/>
            <w:right w:val="dashed" w:sz="6" w:space="0" w:color="787878"/>
          </w:divBdr>
          <w:divsChild>
            <w:div w:id="1220089532">
              <w:marLeft w:val="0"/>
              <w:marRight w:val="0"/>
              <w:marTop w:val="0"/>
              <w:marBottom w:val="0"/>
              <w:divBdr>
                <w:top w:val="none" w:sz="0" w:space="0" w:color="auto"/>
                <w:left w:val="none" w:sz="0" w:space="0" w:color="auto"/>
                <w:bottom w:val="none" w:sz="0" w:space="0" w:color="auto"/>
                <w:right w:val="none" w:sz="0" w:space="0" w:color="auto"/>
              </w:divBdr>
            </w:div>
          </w:divsChild>
        </w:div>
        <w:div w:id="911162393">
          <w:marLeft w:val="0"/>
          <w:marRight w:val="0"/>
          <w:marTop w:val="150"/>
          <w:marBottom w:val="150"/>
          <w:divBdr>
            <w:top w:val="dashed" w:sz="6" w:space="0" w:color="787878"/>
            <w:left w:val="dashed" w:sz="6" w:space="0" w:color="787878"/>
            <w:bottom w:val="dashed" w:sz="6" w:space="0" w:color="787878"/>
            <w:right w:val="dashed" w:sz="6" w:space="0" w:color="787878"/>
          </w:divBdr>
          <w:divsChild>
            <w:div w:id="1570312792">
              <w:marLeft w:val="0"/>
              <w:marRight w:val="0"/>
              <w:marTop w:val="0"/>
              <w:marBottom w:val="0"/>
              <w:divBdr>
                <w:top w:val="none" w:sz="0" w:space="0" w:color="auto"/>
                <w:left w:val="none" w:sz="0" w:space="0" w:color="auto"/>
                <w:bottom w:val="none" w:sz="0" w:space="0" w:color="auto"/>
                <w:right w:val="none" w:sz="0" w:space="0" w:color="auto"/>
              </w:divBdr>
            </w:div>
          </w:divsChild>
        </w:div>
        <w:div w:id="222109493">
          <w:marLeft w:val="0"/>
          <w:marRight w:val="0"/>
          <w:marTop w:val="150"/>
          <w:marBottom w:val="150"/>
          <w:divBdr>
            <w:top w:val="dashed" w:sz="6" w:space="0" w:color="787878"/>
            <w:left w:val="dashed" w:sz="6" w:space="0" w:color="787878"/>
            <w:bottom w:val="dashed" w:sz="6" w:space="0" w:color="787878"/>
            <w:right w:val="dashed" w:sz="6" w:space="0" w:color="787878"/>
          </w:divBdr>
          <w:divsChild>
            <w:div w:id="651181848">
              <w:marLeft w:val="0"/>
              <w:marRight w:val="0"/>
              <w:marTop w:val="0"/>
              <w:marBottom w:val="0"/>
              <w:divBdr>
                <w:top w:val="none" w:sz="0" w:space="0" w:color="auto"/>
                <w:left w:val="none" w:sz="0" w:space="0" w:color="auto"/>
                <w:bottom w:val="none" w:sz="0" w:space="0" w:color="auto"/>
                <w:right w:val="none" w:sz="0" w:space="0" w:color="auto"/>
              </w:divBdr>
            </w:div>
            <w:div w:id="223370785">
              <w:marLeft w:val="0"/>
              <w:marRight w:val="0"/>
              <w:marTop w:val="0"/>
              <w:marBottom w:val="0"/>
              <w:divBdr>
                <w:top w:val="none" w:sz="0" w:space="0" w:color="auto"/>
                <w:left w:val="none" w:sz="0" w:space="0" w:color="auto"/>
                <w:bottom w:val="none" w:sz="0" w:space="0" w:color="auto"/>
                <w:right w:val="none" w:sz="0" w:space="0" w:color="auto"/>
              </w:divBdr>
            </w:div>
            <w:div w:id="719137258">
              <w:marLeft w:val="4560"/>
              <w:marRight w:val="0"/>
              <w:marTop w:val="75"/>
              <w:marBottom w:val="0"/>
              <w:divBdr>
                <w:top w:val="none" w:sz="0" w:space="0" w:color="auto"/>
                <w:left w:val="none" w:sz="0" w:space="0" w:color="auto"/>
                <w:bottom w:val="none" w:sz="0" w:space="0" w:color="auto"/>
                <w:right w:val="none" w:sz="0" w:space="0" w:color="auto"/>
              </w:divBdr>
            </w:div>
          </w:divsChild>
        </w:div>
        <w:div w:id="1630547314">
          <w:marLeft w:val="0"/>
          <w:marRight w:val="0"/>
          <w:marTop w:val="150"/>
          <w:marBottom w:val="150"/>
          <w:divBdr>
            <w:top w:val="dashed" w:sz="6" w:space="0" w:color="787878"/>
            <w:left w:val="dashed" w:sz="6" w:space="0" w:color="787878"/>
            <w:bottom w:val="dashed" w:sz="6" w:space="0" w:color="787878"/>
            <w:right w:val="dashed" w:sz="6" w:space="0" w:color="787878"/>
          </w:divBdr>
          <w:divsChild>
            <w:div w:id="1013142563">
              <w:marLeft w:val="0"/>
              <w:marRight w:val="0"/>
              <w:marTop w:val="0"/>
              <w:marBottom w:val="0"/>
              <w:divBdr>
                <w:top w:val="none" w:sz="0" w:space="0" w:color="auto"/>
                <w:left w:val="none" w:sz="0" w:space="0" w:color="auto"/>
                <w:bottom w:val="none" w:sz="0" w:space="0" w:color="auto"/>
                <w:right w:val="none" w:sz="0" w:space="0" w:color="auto"/>
              </w:divBdr>
            </w:div>
            <w:div w:id="1536383371">
              <w:marLeft w:val="0"/>
              <w:marRight w:val="0"/>
              <w:marTop w:val="0"/>
              <w:marBottom w:val="0"/>
              <w:divBdr>
                <w:top w:val="none" w:sz="0" w:space="0" w:color="auto"/>
                <w:left w:val="none" w:sz="0" w:space="0" w:color="auto"/>
                <w:bottom w:val="none" w:sz="0" w:space="0" w:color="auto"/>
                <w:right w:val="none" w:sz="0" w:space="0" w:color="auto"/>
              </w:divBdr>
            </w:div>
            <w:div w:id="1289976012">
              <w:marLeft w:val="4560"/>
              <w:marRight w:val="0"/>
              <w:marTop w:val="1785"/>
              <w:marBottom w:val="0"/>
              <w:divBdr>
                <w:top w:val="none" w:sz="0" w:space="0" w:color="auto"/>
                <w:left w:val="none" w:sz="0" w:space="0" w:color="auto"/>
                <w:bottom w:val="none" w:sz="0" w:space="0" w:color="auto"/>
                <w:right w:val="none" w:sz="0" w:space="0" w:color="auto"/>
              </w:divBdr>
            </w:div>
          </w:divsChild>
        </w:div>
        <w:div w:id="1851287956">
          <w:marLeft w:val="0"/>
          <w:marRight w:val="0"/>
          <w:marTop w:val="150"/>
          <w:marBottom w:val="150"/>
          <w:divBdr>
            <w:top w:val="dashed" w:sz="6" w:space="0" w:color="787878"/>
            <w:left w:val="dashed" w:sz="6" w:space="0" w:color="787878"/>
            <w:bottom w:val="dashed" w:sz="6" w:space="0" w:color="787878"/>
            <w:right w:val="dashed" w:sz="6" w:space="0" w:color="787878"/>
          </w:divBdr>
          <w:divsChild>
            <w:div w:id="2051605574">
              <w:marLeft w:val="0"/>
              <w:marRight w:val="0"/>
              <w:marTop w:val="0"/>
              <w:marBottom w:val="0"/>
              <w:divBdr>
                <w:top w:val="none" w:sz="0" w:space="0" w:color="auto"/>
                <w:left w:val="none" w:sz="0" w:space="0" w:color="auto"/>
                <w:bottom w:val="none" w:sz="0" w:space="0" w:color="auto"/>
                <w:right w:val="none" w:sz="0" w:space="0" w:color="auto"/>
              </w:divBdr>
            </w:div>
          </w:divsChild>
        </w:div>
        <w:div w:id="1505435934">
          <w:marLeft w:val="0"/>
          <w:marRight w:val="0"/>
          <w:marTop w:val="150"/>
          <w:marBottom w:val="150"/>
          <w:divBdr>
            <w:top w:val="dashed" w:sz="6" w:space="0" w:color="787878"/>
            <w:left w:val="dashed" w:sz="6" w:space="0" w:color="787878"/>
            <w:bottom w:val="dashed" w:sz="6" w:space="0" w:color="787878"/>
            <w:right w:val="dashed" w:sz="6" w:space="0" w:color="787878"/>
          </w:divBdr>
          <w:divsChild>
            <w:div w:id="75833876">
              <w:marLeft w:val="0"/>
              <w:marRight w:val="0"/>
              <w:marTop w:val="0"/>
              <w:marBottom w:val="0"/>
              <w:divBdr>
                <w:top w:val="none" w:sz="0" w:space="0" w:color="auto"/>
                <w:left w:val="none" w:sz="0" w:space="0" w:color="auto"/>
                <w:bottom w:val="none" w:sz="0" w:space="0" w:color="auto"/>
                <w:right w:val="none" w:sz="0" w:space="0" w:color="auto"/>
              </w:divBdr>
            </w:div>
            <w:div w:id="1936211903">
              <w:marLeft w:val="0"/>
              <w:marRight w:val="0"/>
              <w:marTop w:val="0"/>
              <w:marBottom w:val="0"/>
              <w:divBdr>
                <w:top w:val="none" w:sz="0" w:space="0" w:color="auto"/>
                <w:left w:val="none" w:sz="0" w:space="0" w:color="auto"/>
                <w:bottom w:val="none" w:sz="0" w:space="0" w:color="auto"/>
                <w:right w:val="none" w:sz="0" w:space="0" w:color="auto"/>
              </w:divBdr>
            </w:div>
            <w:div w:id="355078731">
              <w:marLeft w:val="4560"/>
              <w:marRight w:val="0"/>
              <w:marTop w:val="495"/>
              <w:marBottom w:val="0"/>
              <w:divBdr>
                <w:top w:val="none" w:sz="0" w:space="0" w:color="auto"/>
                <w:left w:val="none" w:sz="0" w:space="0" w:color="auto"/>
                <w:bottom w:val="none" w:sz="0" w:space="0" w:color="auto"/>
                <w:right w:val="none" w:sz="0" w:space="0" w:color="auto"/>
              </w:divBdr>
            </w:div>
          </w:divsChild>
        </w:div>
        <w:div w:id="1563563467">
          <w:marLeft w:val="0"/>
          <w:marRight w:val="0"/>
          <w:marTop w:val="150"/>
          <w:marBottom w:val="150"/>
          <w:divBdr>
            <w:top w:val="dashed" w:sz="6" w:space="0" w:color="787878"/>
            <w:left w:val="dashed" w:sz="6" w:space="0" w:color="787878"/>
            <w:bottom w:val="dashed" w:sz="6" w:space="0" w:color="787878"/>
            <w:right w:val="dashed" w:sz="6" w:space="0" w:color="787878"/>
          </w:divBdr>
          <w:divsChild>
            <w:div w:id="82606731">
              <w:marLeft w:val="0"/>
              <w:marRight w:val="0"/>
              <w:marTop w:val="0"/>
              <w:marBottom w:val="0"/>
              <w:divBdr>
                <w:top w:val="none" w:sz="0" w:space="0" w:color="auto"/>
                <w:left w:val="none" w:sz="0" w:space="0" w:color="auto"/>
                <w:bottom w:val="none" w:sz="0" w:space="0" w:color="auto"/>
                <w:right w:val="none" w:sz="0" w:space="0" w:color="auto"/>
              </w:divBdr>
            </w:div>
            <w:div w:id="1075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5701">
      <w:bodyDiv w:val="1"/>
      <w:marLeft w:val="0"/>
      <w:marRight w:val="0"/>
      <w:marTop w:val="0"/>
      <w:marBottom w:val="0"/>
      <w:divBdr>
        <w:top w:val="none" w:sz="0" w:space="0" w:color="auto"/>
        <w:left w:val="none" w:sz="0" w:space="0" w:color="auto"/>
        <w:bottom w:val="none" w:sz="0" w:space="0" w:color="auto"/>
        <w:right w:val="none" w:sz="0" w:space="0" w:color="auto"/>
      </w:divBdr>
      <w:divsChild>
        <w:div w:id="990447087">
          <w:marLeft w:val="0"/>
          <w:marRight w:val="0"/>
          <w:marTop w:val="150"/>
          <w:marBottom w:val="150"/>
          <w:divBdr>
            <w:top w:val="dashed" w:sz="6" w:space="0" w:color="787878"/>
            <w:left w:val="dashed" w:sz="6" w:space="0" w:color="787878"/>
            <w:bottom w:val="dashed" w:sz="6" w:space="0" w:color="787878"/>
            <w:right w:val="dashed" w:sz="6" w:space="0" w:color="787878"/>
          </w:divBdr>
          <w:divsChild>
            <w:div w:id="2142378109">
              <w:marLeft w:val="0"/>
              <w:marRight w:val="0"/>
              <w:marTop w:val="0"/>
              <w:marBottom w:val="0"/>
              <w:divBdr>
                <w:top w:val="none" w:sz="0" w:space="0" w:color="auto"/>
                <w:left w:val="none" w:sz="0" w:space="0" w:color="auto"/>
                <w:bottom w:val="none" w:sz="0" w:space="0" w:color="auto"/>
                <w:right w:val="none" w:sz="0" w:space="0" w:color="auto"/>
              </w:divBdr>
            </w:div>
            <w:div w:id="297345782">
              <w:marLeft w:val="4560"/>
              <w:marRight w:val="0"/>
              <w:marTop w:val="465"/>
              <w:marBottom w:val="0"/>
              <w:divBdr>
                <w:top w:val="none" w:sz="0" w:space="0" w:color="auto"/>
                <w:left w:val="none" w:sz="0" w:space="0" w:color="auto"/>
                <w:bottom w:val="none" w:sz="0" w:space="0" w:color="auto"/>
                <w:right w:val="none" w:sz="0" w:space="0" w:color="auto"/>
              </w:divBdr>
            </w:div>
          </w:divsChild>
        </w:div>
        <w:div w:id="1008219313">
          <w:marLeft w:val="0"/>
          <w:marRight w:val="0"/>
          <w:marTop w:val="150"/>
          <w:marBottom w:val="150"/>
          <w:divBdr>
            <w:top w:val="dashed" w:sz="6" w:space="0" w:color="787878"/>
            <w:left w:val="dashed" w:sz="6" w:space="0" w:color="787878"/>
            <w:bottom w:val="dashed" w:sz="6" w:space="0" w:color="787878"/>
            <w:right w:val="dashed" w:sz="6" w:space="0" w:color="787878"/>
          </w:divBdr>
          <w:divsChild>
            <w:div w:id="450829669">
              <w:marLeft w:val="0"/>
              <w:marRight w:val="0"/>
              <w:marTop w:val="0"/>
              <w:marBottom w:val="0"/>
              <w:divBdr>
                <w:top w:val="none" w:sz="0" w:space="0" w:color="auto"/>
                <w:left w:val="none" w:sz="0" w:space="0" w:color="auto"/>
                <w:bottom w:val="none" w:sz="0" w:space="0" w:color="auto"/>
                <w:right w:val="none" w:sz="0" w:space="0" w:color="auto"/>
              </w:divBdr>
            </w:div>
          </w:divsChild>
        </w:div>
        <w:div w:id="395592594">
          <w:marLeft w:val="0"/>
          <w:marRight w:val="0"/>
          <w:marTop w:val="150"/>
          <w:marBottom w:val="150"/>
          <w:divBdr>
            <w:top w:val="dashed" w:sz="6" w:space="0" w:color="787878"/>
            <w:left w:val="dashed" w:sz="6" w:space="0" w:color="787878"/>
            <w:bottom w:val="dashed" w:sz="6" w:space="0" w:color="787878"/>
            <w:right w:val="dashed" w:sz="6" w:space="0" w:color="787878"/>
          </w:divBdr>
          <w:divsChild>
            <w:div w:id="118837374">
              <w:marLeft w:val="0"/>
              <w:marRight w:val="0"/>
              <w:marTop w:val="0"/>
              <w:marBottom w:val="0"/>
              <w:divBdr>
                <w:top w:val="none" w:sz="0" w:space="0" w:color="auto"/>
                <w:left w:val="none" w:sz="0" w:space="0" w:color="auto"/>
                <w:bottom w:val="none" w:sz="0" w:space="0" w:color="auto"/>
                <w:right w:val="none" w:sz="0" w:space="0" w:color="auto"/>
              </w:divBdr>
            </w:div>
          </w:divsChild>
        </w:div>
        <w:div w:id="1334407918">
          <w:marLeft w:val="0"/>
          <w:marRight w:val="0"/>
          <w:marTop w:val="150"/>
          <w:marBottom w:val="150"/>
          <w:divBdr>
            <w:top w:val="dashed" w:sz="6" w:space="0" w:color="787878"/>
            <w:left w:val="dashed" w:sz="6" w:space="0" w:color="787878"/>
            <w:bottom w:val="dashed" w:sz="6" w:space="0" w:color="787878"/>
            <w:right w:val="dashed" w:sz="6" w:space="0" w:color="787878"/>
          </w:divBdr>
          <w:divsChild>
            <w:div w:id="1245381944">
              <w:marLeft w:val="0"/>
              <w:marRight w:val="0"/>
              <w:marTop w:val="0"/>
              <w:marBottom w:val="0"/>
              <w:divBdr>
                <w:top w:val="none" w:sz="0" w:space="0" w:color="auto"/>
                <w:left w:val="none" w:sz="0" w:space="0" w:color="auto"/>
                <w:bottom w:val="none" w:sz="0" w:space="0" w:color="auto"/>
                <w:right w:val="none" w:sz="0" w:space="0" w:color="auto"/>
              </w:divBdr>
            </w:div>
          </w:divsChild>
        </w:div>
        <w:div w:id="2139295138">
          <w:marLeft w:val="0"/>
          <w:marRight w:val="0"/>
          <w:marTop w:val="150"/>
          <w:marBottom w:val="150"/>
          <w:divBdr>
            <w:top w:val="dashed" w:sz="6" w:space="0" w:color="787878"/>
            <w:left w:val="dashed" w:sz="6" w:space="0" w:color="787878"/>
            <w:bottom w:val="dashed" w:sz="6" w:space="0" w:color="787878"/>
            <w:right w:val="dashed" w:sz="6" w:space="0" w:color="787878"/>
          </w:divBdr>
          <w:divsChild>
            <w:div w:id="1293949616">
              <w:marLeft w:val="0"/>
              <w:marRight w:val="0"/>
              <w:marTop w:val="0"/>
              <w:marBottom w:val="0"/>
              <w:divBdr>
                <w:top w:val="none" w:sz="0" w:space="0" w:color="auto"/>
                <w:left w:val="none" w:sz="0" w:space="0" w:color="auto"/>
                <w:bottom w:val="none" w:sz="0" w:space="0" w:color="auto"/>
                <w:right w:val="none" w:sz="0" w:space="0" w:color="auto"/>
              </w:divBdr>
            </w:div>
            <w:div w:id="1627470212">
              <w:marLeft w:val="0"/>
              <w:marRight w:val="0"/>
              <w:marTop w:val="0"/>
              <w:marBottom w:val="0"/>
              <w:divBdr>
                <w:top w:val="none" w:sz="0" w:space="0" w:color="auto"/>
                <w:left w:val="none" w:sz="0" w:space="0" w:color="auto"/>
                <w:bottom w:val="none" w:sz="0" w:space="0" w:color="auto"/>
                <w:right w:val="none" w:sz="0" w:space="0" w:color="auto"/>
              </w:divBdr>
            </w:div>
            <w:div w:id="359277847">
              <w:marLeft w:val="4560"/>
              <w:marRight w:val="0"/>
              <w:marTop w:val="75"/>
              <w:marBottom w:val="0"/>
              <w:divBdr>
                <w:top w:val="none" w:sz="0" w:space="0" w:color="auto"/>
                <w:left w:val="none" w:sz="0" w:space="0" w:color="auto"/>
                <w:bottom w:val="none" w:sz="0" w:space="0" w:color="auto"/>
                <w:right w:val="none" w:sz="0" w:space="0" w:color="auto"/>
              </w:divBdr>
            </w:div>
          </w:divsChild>
        </w:div>
        <w:div w:id="1365597334">
          <w:marLeft w:val="0"/>
          <w:marRight w:val="0"/>
          <w:marTop w:val="150"/>
          <w:marBottom w:val="150"/>
          <w:divBdr>
            <w:top w:val="dashed" w:sz="6" w:space="0" w:color="787878"/>
            <w:left w:val="dashed" w:sz="6" w:space="0" w:color="787878"/>
            <w:bottom w:val="dashed" w:sz="6" w:space="0" w:color="787878"/>
            <w:right w:val="dashed" w:sz="6" w:space="0" w:color="787878"/>
          </w:divBdr>
          <w:divsChild>
            <w:div w:id="2091655549">
              <w:marLeft w:val="0"/>
              <w:marRight w:val="0"/>
              <w:marTop w:val="0"/>
              <w:marBottom w:val="0"/>
              <w:divBdr>
                <w:top w:val="none" w:sz="0" w:space="0" w:color="auto"/>
                <w:left w:val="none" w:sz="0" w:space="0" w:color="auto"/>
                <w:bottom w:val="none" w:sz="0" w:space="0" w:color="auto"/>
                <w:right w:val="none" w:sz="0" w:space="0" w:color="auto"/>
              </w:divBdr>
            </w:div>
            <w:div w:id="1080521972">
              <w:marLeft w:val="0"/>
              <w:marRight w:val="0"/>
              <w:marTop w:val="0"/>
              <w:marBottom w:val="0"/>
              <w:divBdr>
                <w:top w:val="none" w:sz="0" w:space="0" w:color="auto"/>
                <w:left w:val="none" w:sz="0" w:space="0" w:color="auto"/>
                <w:bottom w:val="none" w:sz="0" w:space="0" w:color="auto"/>
                <w:right w:val="none" w:sz="0" w:space="0" w:color="auto"/>
              </w:divBdr>
            </w:div>
            <w:div w:id="1550994429">
              <w:marLeft w:val="4560"/>
              <w:marRight w:val="0"/>
              <w:marTop w:val="1785"/>
              <w:marBottom w:val="0"/>
              <w:divBdr>
                <w:top w:val="none" w:sz="0" w:space="0" w:color="auto"/>
                <w:left w:val="none" w:sz="0" w:space="0" w:color="auto"/>
                <w:bottom w:val="none" w:sz="0" w:space="0" w:color="auto"/>
                <w:right w:val="none" w:sz="0" w:space="0" w:color="auto"/>
              </w:divBdr>
            </w:div>
          </w:divsChild>
        </w:div>
        <w:div w:id="1612276657">
          <w:marLeft w:val="0"/>
          <w:marRight w:val="0"/>
          <w:marTop w:val="150"/>
          <w:marBottom w:val="150"/>
          <w:divBdr>
            <w:top w:val="dashed" w:sz="6" w:space="0" w:color="787878"/>
            <w:left w:val="dashed" w:sz="6" w:space="0" w:color="787878"/>
            <w:bottom w:val="dashed" w:sz="6" w:space="0" w:color="787878"/>
            <w:right w:val="dashed" w:sz="6" w:space="0" w:color="787878"/>
          </w:divBdr>
          <w:divsChild>
            <w:div w:id="56438406">
              <w:marLeft w:val="0"/>
              <w:marRight w:val="0"/>
              <w:marTop w:val="0"/>
              <w:marBottom w:val="0"/>
              <w:divBdr>
                <w:top w:val="none" w:sz="0" w:space="0" w:color="auto"/>
                <w:left w:val="none" w:sz="0" w:space="0" w:color="auto"/>
                <w:bottom w:val="none" w:sz="0" w:space="0" w:color="auto"/>
                <w:right w:val="none" w:sz="0" w:space="0" w:color="auto"/>
              </w:divBdr>
            </w:div>
          </w:divsChild>
        </w:div>
        <w:div w:id="929968294">
          <w:marLeft w:val="0"/>
          <w:marRight w:val="0"/>
          <w:marTop w:val="150"/>
          <w:marBottom w:val="150"/>
          <w:divBdr>
            <w:top w:val="dashed" w:sz="6" w:space="0" w:color="787878"/>
            <w:left w:val="dashed" w:sz="6" w:space="0" w:color="787878"/>
            <w:bottom w:val="dashed" w:sz="6" w:space="0" w:color="787878"/>
            <w:right w:val="dashed" w:sz="6" w:space="0" w:color="787878"/>
          </w:divBdr>
          <w:divsChild>
            <w:div w:id="732432600">
              <w:marLeft w:val="0"/>
              <w:marRight w:val="0"/>
              <w:marTop w:val="0"/>
              <w:marBottom w:val="0"/>
              <w:divBdr>
                <w:top w:val="none" w:sz="0" w:space="0" w:color="auto"/>
                <w:left w:val="none" w:sz="0" w:space="0" w:color="auto"/>
                <w:bottom w:val="none" w:sz="0" w:space="0" w:color="auto"/>
                <w:right w:val="none" w:sz="0" w:space="0" w:color="auto"/>
              </w:divBdr>
            </w:div>
            <w:div w:id="1539582371">
              <w:marLeft w:val="0"/>
              <w:marRight w:val="0"/>
              <w:marTop w:val="0"/>
              <w:marBottom w:val="0"/>
              <w:divBdr>
                <w:top w:val="none" w:sz="0" w:space="0" w:color="auto"/>
                <w:left w:val="none" w:sz="0" w:space="0" w:color="auto"/>
                <w:bottom w:val="none" w:sz="0" w:space="0" w:color="auto"/>
                <w:right w:val="none" w:sz="0" w:space="0" w:color="auto"/>
              </w:divBdr>
            </w:div>
            <w:div w:id="1782920988">
              <w:marLeft w:val="4560"/>
              <w:marRight w:val="0"/>
              <w:marTop w:val="495"/>
              <w:marBottom w:val="0"/>
              <w:divBdr>
                <w:top w:val="none" w:sz="0" w:space="0" w:color="auto"/>
                <w:left w:val="none" w:sz="0" w:space="0" w:color="auto"/>
                <w:bottom w:val="none" w:sz="0" w:space="0" w:color="auto"/>
                <w:right w:val="none" w:sz="0" w:space="0" w:color="auto"/>
              </w:divBdr>
            </w:div>
          </w:divsChild>
        </w:div>
        <w:div w:id="1338386003">
          <w:marLeft w:val="0"/>
          <w:marRight w:val="0"/>
          <w:marTop w:val="150"/>
          <w:marBottom w:val="150"/>
          <w:divBdr>
            <w:top w:val="dashed" w:sz="6" w:space="0" w:color="787878"/>
            <w:left w:val="dashed" w:sz="6" w:space="0" w:color="787878"/>
            <w:bottom w:val="dashed" w:sz="6" w:space="0" w:color="787878"/>
            <w:right w:val="dashed" w:sz="6" w:space="0" w:color="787878"/>
          </w:divBdr>
          <w:divsChild>
            <w:div w:id="1906182459">
              <w:marLeft w:val="0"/>
              <w:marRight w:val="0"/>
              <w:marTop w:val="0"/>
              <w:marBottom w:val="0"/>
              <w:divBdr>
                <w:top w:val="none" w:sz="0" w:space="0" w:color="auto"/>
                <w:left w:val="none" w:sz="0" w:space="0" w:color="auto"/>
                <w:bottom w:val="none" w:sz="0" w:space="0" w:color="auto"/>
                <w:right w:val="none" w:sz="0" w:space="0" w:color="auto"/>
              </w:divBdr>
            </w:div>
            <w:div w:id="3759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0097">
      <w:bodyDiv w:val="1"/>
      <w:marLeft w:val="0"/>
      <w:marRight w:val="0"/>
      <w:marTop w:val="0"/>
      <w:marBottom w:val="0"/>
      <w:divBdr>
        <w:top w:val="none" w:sz="0" w:space="0" w:color="auto"/>
        <w:left w:val="none" w:sz="0" w:space="0" w:color="auto"/>
        <w:bottom w:val="none" w:sz="0" w:space="0" w:color="auto"/>
        <w:right w:val="none" w:sz="0" w:space="0" w:color="auto"/>
      </w:divBdr>
      <w:divsChild>
        <w:div w:id="1578437458">
          <w:marLeft w:val="0"/>
          <w:marRight w:val="0"/>
          <w:marTop w:val="150"/>
          <w:marBottom w:val="150"/>
          <w:divBdr>
            <w:top w:val="dashed" w:sz="6" w:space="0" w:color="787878"/>
            <w:left w:val="dashed" w:sz="6" w:space="0" w:color="787878"/>
            <w:bottom w:val="dashed" w:sz="6" w:space="0" w:color="787878"/>
            <w:right w:val="dashed" w:sz="6" w:space="0" w:color="787878"/>
          </w:divBdr>
          <w:divsChild>
            <w:div w:id="1453473224">
              <w:marLeft w:val="0"/>
              <w:marRight w:val="0"/>
              <w:marTop w:val="0"/>
              <w:marBottom w:val="0"/>
              <w:divBdr>
                <w:top w:val="none" w:sz="0" w:space="0" w:color="auto"/>
                <w:left w:val="none" w:sz="0" w:space="0" w:color="auto"/>
                <w:bottom w:val="none" w:sz="0" w:space="0" w:color="auto"/>
                <w:right w:val="none" w:sz="0" w:space="0" w:color="auto"/>
              </w:divBdr>
            </w:div>
            <w:div w:id="1037777156">
              <w:marLeft w:val="4560"/>
              <w:marRight w:val="0"/>
              <w:marTop w:val="465"/>
              <w:marBottom w:val="0"/>
              <w:divBdr>
                <w:top w:val="none" w:sz="0" w:space="0" w:color="auto"/>
                <w:left w:val="none" w:sz="0" w:space="0" w:color="auto"/>
                <w:bottom w:val="none" w:sz="0" w:space="0" w:color="auto"/>
                <w:right w:val="none" w:sz="0" w:space="0" w:color="auto"/>
              </w:divBdr>
            </w:div>
          </w:divsChild>
        </w:div>
        <w:div w:id="1967392374">
          <w:marLeft w:val="0"/>
          <w:marRight w:val="0"/>
          <w:marTop w:val="150"/>
          <w:marBottom w:val="150"/>
          <w:divBdr>
            <w:top w:val="dashed" w:sz="6" w:space="0" w:color="787878"/>
            <w:left w:val="dashed" w:sz="6" w:space="0" w:color="787878"/>
            <w:bottom w:val="dashed" w:sz="6" w:space="0" w:color="787878"/>
            <w:right w:val="dashed" w:sz="6" w:space="0" w:color="787878"/>
          </w:divBdr>
          <w:divsChild>
            <w:div w:id="1449547545">
              <w:marLeft w:val="0"/>
              <w:marRight w:val="0"/>
              <w:marTop w:val="0"/>
              <w:marBottom w:val="0"/>
              <w:divBdr>
                <w:top w:val="none" w:sz="0" w:space="0" w:color="auto"/>
                <w:left w:val="none" w:sz="0" w:space="0" w:color="auto"/>
                <w:bottom w:val="none" w:sz="0" w:space="0" w:color="auto"/>
                <w:right w:val="none" w:sz="0" w:space="0" w:color="auto"/>
              </w:divBdr>
            </w:div>
          </w:divsChild>
        </w:div>
        <w:div w:id="263343963">
          <w:marLeft w:val="0"/>
          <w:marRight w:val="0"/>
          <w:marTop w:val="150"/>
          <w:marBottom w:val="150"/>
          <w:divBdr>
            <w:top w:val="dashed" w:sz="6" w:space="0" w:color="787878"/>
            <w:left w:val="dashed" w:sz="6" w:space="0" w:color="787878"/>
            <w:bottom w:val="dashed" w:sz="6" w:space="0" w:color="787878"/>
            <w:right w:val="dashed" w:sz="6" w:space="0" w:color="787878"/>
          </w:divBdr>
          <w:divsChild>
            <w:div w:id="1823738254">
              <w:marLeft w:val="0"/>
              <w:marRight w:val="0"/>
              <w:marTop w:val="0"/>
              <w:marBottom w:val="0"/>
              <w:divBdr>
                <w:top w:val="none" w:sz="0" w:space="0" w:color="auto"/>
                <w:left w:val="none" w:sz="0" w:space="0" w:color="auto"/>
                <w:bottom w:val="none" w:sz="0" w:space="0" w:color="auto"/>
                <w:right w:val="none" w:sz="0" w:space="0" w:color="auto"/>
              </w:divBdr>
            </w:div>
          </w:divsChild>
        </w:div>
        <w:div w:id="417602462">
          <w:marLeft w:val="0"/>
          <w:marRight w:val="0"/>
          <w:marTop w:val="150"/>
          <w:marBottom w:val="150"/>
          <w:divBdr>
            <w:top w:val="dashed" w:sz="6" w:space="0" w:color="787878"/>
            <w:left w:val="dashed" w:sz="6" w:space="0" w:color="787878"/>
            <w:bottom w:val="dashed" w:sz="6" w:space="0" w:color="787878"/>
            <w:right w:val="dashed" w:sz="6" w:space="0" w:color="787878"/>
          </w:divBdr>
          <w:divsChild>
            <w:div w:id="1775049557">
              <w:marLeft w:val="0"/>
              <w:marRight w:val="0"/>
              <w:marTop w:val="0"/>
              <w:marBottom w:val="0"/>
              <w:divBdr>
                <w:top w:val="none" w:sz="0" w:space="0" w:color="auto"/>
                <w:left w:val="none" w:sz="0" w:space="0" w:color="auto"/>
                <w:bottom w:val="none" w:sz="0" w:space="0" w:color="auto"/>
                <w:right w:val="none" w:sz="0" w:space="0" w:color="auto"/>
              </w:divBdr>
            </w:div>
          </w:divsChild>
        </w:div>
        <w:div w:id="736825529">
          <w:marLeft w:val="0"/>
          <w:marRight w:val="0"/>
          <w:marTop w:val="150"/>
          <w:marBottom w:val="150"/>
          <w:divBdr>
            <w:top w:val="dashed" w:sz="6" w:space="0" w:color="787878"/>
            <w:left w:val="dashed" w:sz="6" w:space="0" w:color="787878"/>
            <w:bottom w:val="dashed" w:sz="6" w:space="0" w:color="787878"/>
            <w:right w:val="dashed" w:sz="6" w:space="0" w:color="787878"/>
          </w:divBdr>
          <w:divsChild>
            <w:div w:id="73011042">
              <w:marLeft w:val="0"/>
              <w:marRight w:val="0"/>
              <w:marTop w:val="0"/>
              <w:marBottom w:val="0"/>
              <w:divBdr>
                <w:top w:val="none" w:sz="0" w:space="0" w:color="auto"/>
                <w:left w:val="none" w:sz="0" w:space="0" w:color="auto"/>
                <w:bottom w:val="none" w:sz="0" w:space="0" w:color="auto"/>
                <w:right w:val="none" w:sz="0" w:space="0" w:color="auto"/>
              </w:divBdr>
            </w:div>
            <w:div w:id="770705835">
              <w:marLeft w:val="0"/>
              <w:marRight w:val="0"/>
              <w:marTop w:val="0"/>
              <w:marBottom w:val="0"/>
              <w:divBdr>
                <w:top w:val="none" w:sz="0" w:space="0" w:color="auto"/>
                <w:left w:val="none" w:sz="0" w:space="0" w:color="auto"/>
                <w:bottom w:val="none" w:sz="0" w:space="0" w:color="auto"/>
                <w:right w:val="none" w:sz="0" w:space="0" w:color="auto"/>
              </w:divBdr>
            </w:div>
            <w:div w:id="1778984323">
              <w:marLeft w:val="4560"/>
              <w:marRight w:val="0"/>
              <w:marTop w:val="75"/>
              <w:marBottom w:val="0"/>
              <w:divBdr>
                <w:top w:val="none" w:sz="0" w:space="0" w:color="auto"/>
                <w:left w:val="none" w:sz="0" w:space="0" w:color="auto"/>
                <w:bottom w:val="none" w:sz="0" w:space="0" w:color="auto"/>
                <w:right w:val="none" w:sz="0" w:space="0" w:color="auto"/>
              </w:divBdr>
            </w:div>
          </w:divsChild>
        </w:div>
        <w:div w:id="222715031">
          <w:marLeft w:val="0"/>
          <w:marRight w:val="0"/>
          <w:marTop w:val="150"/>
          <w:marBottom w:val="150"/>
          <w:divBdr>
            <w:top w:val="dashed" w:sz="6" w:space="0" w:color="787878"/>
            <w:left w:val="dashed" w:sz="6" w:space="0" w:color="787878"/>
            <w:bottom w:val="dashed" w:sz="6" w:space="0" w:color="787878"/>
            <w:right w:val="dashed" w:sz="6" w:space="0" w:color="787878"/>
          </w:divBdr>
          <w:divsChild>
            <w:div w:id="201946082">
              <w:marLeft w:val="0"/>
              <w:marRight w:val="0"/>
              <w:marTop w:val="0"/>
              <w:marBottom w:val="0"/>
              <w:divBdr>
                <w:top w:val="none" w:sz="0" w:space="0" w:color="auto"/>
                <w:left w:val="none" w:sz="0" w:space="0" w:color="auto"/>
                <w:bottom w:val="none" w:sz="0" w:space="0" w:color="auto"/>
                <w:right w:val="none" w:sz="0" w:space="0" w:color="auto"/>
              </w:divBdr>
            </w:div>
            <w:div w:id="1500851660">
              <w:marLeft w:val="0"/>
              <w:marRight w:val="0"/>
              <w:marTop w:val="0"/>
              <w:marBottom w:val="0"/>
              <w:divBdr>
                <w:top w:val="none" w:sz="0" w:space="0" w:color="auto"/>
                <w:left w:val="none" w:sz="0" w:space="0" w:color="auto"/>
                <w:bottom w:val="none" w:sz="0" w:space="0" w:color="auto"/>
                <w:right w:val="none" w:sz="0" w:space="0" w:color="auto"/>
              </w:divBdr>
            </w:div>
            <w:div w:id="2070615859">
              <w:marLeft w:val="4560"/>
              <w:marRight w:val="0"/>
              <w:marTop w:val="1785"/>
              <w:marBottom w:val="0"/>
              <w:divBdr>
                <w:top w:val="none" w:sz="0" w:space="0" w:color="auto"/>
                <w:left w:val="none" w:sz="0" w:space="0" w:color="auto"/>
                <w:bottom w:val="none" w:sz="0" w:space="0" w:color="auto"/>
                <w:right w:val="none" w:sz="0" w:space="0" w:color="auto"/>
              </w:divBdr>
            </w:div>
          </w:divsChild>
        </w:div>
        <w:div w:id="1033461803">
          <w:marLeft w:val="0"/>
          <w:marRight w:val="0"/>
          <w:marTop w:val="150"/>
          <w:marBottom w:val="150"/>
          <w:divBdr>
            <w:top w:val="dashed" w:sz="6" w:space="0" w:color="787878"/>
            <w:left w:val="dashed" w:sz="6" w:space="0" w:color="787878"/>
            <w:bottom w:val="dashed" w:sz="6" w:space="0" w:color="787878"/>
            <w:right w:val="dashed" w:sz="6" w:space="0" w:color="787878"/>
          </w:divBdr>
          <w:divsChild>
            <w:div w:id="735856690">
              <w:marLeft w:val="0"/>
              <w:marRight w:val="0"/>
              <w:marTop w:val="0"/>
              <w:marBottom w:val="0"/>
              <w:divBdr>
                <w:top w:val="none" w:sz="0" w:space="0" w:color="auto"/>
                <w:left w:val="none" w:sz="0" w:space="0" w:color="auto"/>
                <w:bottom w:val="none" w:sz="0" w:space="0" w:color="auto"/>
                <w:right w:val="none" w:sz="0" w:space="0" w:color="auto"/>
              </w:divBdr>
            </w:div>
          </w:divsChild>
        </w:div>
        <w:div w:id="1460763388">
          <w:marLeft w:val="0"/>
          <w:marRight w:val="0"/>
          <w:marTop w:val="150"/>
          <w:marBottom w:val="150"/>
          <w:divBdr>
            <w:top w:val="dashed" w:sz="6" w:space="0" w:color="787878"/>
            <w:left w:val="dashed" w:sz="6" w:space="0" w:color="787878"/>
            <w:bottom w:val="dashed" w:sz="6" w:space="0" w:color="787878"/>
            <w:right w:val="dashed" w:sz="6" w:space="0" w:color="787878"/>
          </w:divBdr>
          <w:divsChild>
            <w:div w:id="23792478">
              <w:marLeft w:val="0"/>
              <w:marRight w:val="0"/>
              <w:marTop w:val="0"/>
              <w:marBottom w:val="0"/>
              <w:divBdr>
                <w:top w:val="none" w:sz="0" w:space="0" w:color="auto"/>
                <w:left w:val="none" w:sz="0" w:space="0" w:color="auto"/>
                <w:bottom w:val="none" w:sz="0" w:space="0" w:color="auto"/>
                <w:right w:val="none" w:sz="0" w:space="0" w:color="auto"/>
              </w:divBdr>
            </w:div>
            <w:div w:id="732580862">
              <w:marLeft w:val="0"/>
              <w:marRight w:val="0"/>
              <w:marTop w:val="0"/>
              <w:marBottom w:val="0"/>
              <w:divBdr>
                <w:top w:val="none" w:sz="0" w:space="0" w:color="auto"/>
                <w:left w:val="none" w:sz="0" w:space="0" w:color="auto"/>
                <w:bottom w:val="none" w:sz="0" w:space="0" w:color="auto"/>
                <w:right w:val="none" w:sz="0" w:space="0" w:color="auto"/>
              </w:divBdr>
            </w:div>
            <w:div w:id="1590894636">
              <w:marLeft w:val="4560"/>
              <w:marRight w:val="0"/>
              <w:marTop w:val="495"/>
              <w:marBottom w:val="0"/>
              <w:divBdr>
                <w:top w:val="none" w:sz="0" w:space="0" w:color="auto"/>
                <w:left w:val="none" w:sz="0" w:space="0" w:color="auto"/>
                <w:bottom w:val="none" w:sz="0" w:space="0" w:color="auto"/>
                <w:right w:val="none" w:sz="0" w:space="0" w:color="auto"/>
              </w:divBdr>
            </w:div>
          </w:divsChild>
        </w:div>
        <w:div w:id="558788558">
          <w:marLeft w:val="0"/>
          <w:marRight w:val="0"/>
          <w:marTop w:val="150"/>
          <w:marBottom w:val="150"/>
          <w:divBdr>
            <w:top w:val="dashed" w:sz="6" w:space="0" w:color="787878"/>
            <w:left w:val="dashed" w:sz="6" w:space="0" w:color="787878"/>
            <w:bottom w:val="dashed" w:sz="6" w:space="0" w:color="787878"/>
            <w:right w:val="dashed" w:sz="6" w:space="0" w:color="787878"/>
          </w:divBdr>
          <w:divsChild>
            <w:div w:id="1350792820">
              <w:marLeft w:val="0"/>
              <w:marRight w:val="0"/>
              <w:marTop w:val="0"/>
              <w:marBottom w:val="0"/>
              <w:divBdr>
                <w:top w:val="none" w:sz="0" w:space="0" w:color="auto"/>
                <w:left w:val="none" w:sz="0" w:space="0" w:color="auto"/>
                <w:bottom w:val="none" w:sz="0" w:space="0" w:color="auto"/>
                <w:right w:val="none" w:sz="0" w:space="0" w:color="auto"/>
              </w:divBdr>
            </w:div>
            <w:div w:id="15943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8859">
      <w:bodyDiv w:val="1"/>
      <w:marLeft w:val="0"/>
      <w:marRight w:val="0"/>
      <w:marTop w:val="0"/>
      <w:marBottom w:val="0"/>
      <w:divBdr>
        <w:top w:val="none" w:sz="0" w:space="0" w:color="auto"/>
        <w:left w:val="none" w:sz="0" w:space="0" w:color="auto"/>
        <w:bottom w:val="none" w:sz="0" w:space="0" w:color="auto"/>
        <w:right w:val="none" w:sz="0" w:space="0" w:color="auto"/>
      </w:divBdr>
      <w:divsChild>
        <w:div w:id="837230242">
          <w:marLeft w:val="0"/>
          <w:marRight w:val="0"/>
          <w:marTop w:val="150"/>
          <w:marBottom w:val="150"/>
          <w:divBdr>
            <w:top w:val="dashed" w:sz="6" w:space="0" w:color="787878"/>
            <w:left w:val="dashed" w:sz="6" w:space="0" w:color="787878"/>
            <w:bottom w:val="dashed" w:sz="6" w:space="0" w:color="787878"/>
            <w:right w:val="dashed" w:sz="6" w:space="0" w:color="787878"/>
          </w:divBdr>
          <w:divsChild>
            <w:div w:id="1016273827">
              <w:marLeft w:val="0"/>
              <w:marRight w:val="0"/>
              <w:marTop w:val="0"/>
              <w:marBottom w:val="0"/>
              <w:divBdr>
                <w:top w:val="none" w:sz="0" w:space="0" w:color="auto"/>
                <w:left w:val="none" w:sz="0" w:space="0" w:color="auto"/>
                <w:bottom w:val="none" w:sz="0" w:space="0" w:color="auto"/>
                <w:right w:val="none" w:sz="0" w:space="0" w:color="auto"/>
              </w:divBdr>
            </w:div>
            <w:div w:id="1520587309">
              <w:marLeft w:val="4560"/>
              <w:marRight w:val="0"/>
              <w:marTop w:val="465"/>
              <w:marBottom w:val="0"/>
              <w:divBdr>
                <w:top w:val="none" w:sz="0" w:space="0" w:color="auto"/>
                <w:left w:val="none" w:sz="0" w:space="0" w:color="auto"/>
                <w:bottom w:val="none" w:sz="0" w:space="0" w:color="auto"/>
                <w:right w:val="none" w:sz="0" w:space="0" w:color="auto"/>
              </w:divBdr>
            </w:div>
          </w:divsChild>
        </w:div>
        <w:div w:id="1322929917">
          <w:marLeft w:val="0"/>
          <w:marRight w:val="0"/>
          <w:marTop w:val="150"/>
          <w:marBottom w:val="150"/>
          <w:divBdr>
            <w:top w:val="dashed" w:sz="6" w:space="0" w:color="787878"/>
            <w:left w:val="dashed" w:sz="6" w:space="0" w:color="787878"/>
            <w:bottom w:val="dashed" w:sz="6" w:space="0" w:color="787878"/>
            <w:right w:val="dashed" w:sz="6" w:space="0" w:color="787878"/>
          </w:divBdr>
          <w:divsChild>
            <w:div w:id="1211186679">
              <w:marLeft w:val="0"/>
              <w:marRight w:val="0"/>
              <w:marTop w:val="0"/>
              <w:marBottom w:val="0"/>
              <w:divBdr>
                <w:top w:val="none" w:sz="0" w:space="0" w:color="auto"/>
                <w:left w:val="none" w:sz="0" w:space="0" w:color="auto"/>
                <w:bottom w:val="none" w:sz="0" w:space="0" w:color="auto"/>
                <w:right w:val="none" w:sz="0" w:space="0" w:color="auto"/>
              </w:divBdr>
            </w:div>
          </w:divsChild>
        </w:div>
        <w:div w:id="1650092685">
          <w:marLeft w:val="0"/>
          <w:marRight w:val="0"/>
          <w:marTop w:val="150"/>
          <w:marBottom w:val="150"/>
          <w:divBdr>
            <w:top w:val="dashed" w:sz="6" w:space="0" w:color="787878"/>
            <w:left w:val="dashed" w:sz="6" w:space="0" w:color="787878"/>
            <w:bottom w:val="dashed" w:sz="6" w:space="0" w:color="787878"/>
            <w:right w:val="dashed" w:sz="6" w:space="0" w:color="787878"/>
          </w:divBdr>
          <w:divsChild>
            <w:div w:id="1463882826">
              <w:marLeft w:val="0"/>
              <w:marRight w:val="0"/>
              <w:marTop w:val="0"/>
              <w:marBottom w:val="0"/>
              <w:divBdr>
                <w:top w:val="none" w:sz="0" w:space="0" w:color="auto"/>
                <w:left w:val="none" w:sz="0" w:space="0" w:color="auto"/>
                <w:bottom w:val="none" w:sz="0" w:space="0" w:color="auto"/>
                <w:right w:val="none" w:sz="0" w:space="0" w:color="auto"/>
              </w:divBdr>
            </w:div>
          </w:divsChild>
        </w:div>
        <w:div w:id="1270048766">
          <w:marLeft w:val="0"/>
          <w:marRight w:val="0"/>
          <w:marTop w:val="150"/>
          <w:marBottom w:val="150"/>
          <w:divBdr>
            <w:top w:val="dashed" w:sz="6" w:space="0" w:color="787878"/>
            <w:left w:val="dashed" w:sz="6" w:space="0" w:color="787878"/>
            <w:bottom w:val="dashed" w:sz="6" w:space="0" w:color="787878"/>
            <w:right w:val="dashed" w:sz="6" w:space="0" w:color="787878"/>
          </w:divBdr>
          <w:divsChild>
            <w:div w:id="1428697253">
              <w:marLeft w:val="0"/>
              <w:marRight w:val="0"/>
              <w:marTop w:val="0"/>
              <w:marBottom w:val="0"/>
              <w:divBdr>
                <w:top w:val="none" w:sz="0" w:space="0" w:color="auto"/>
                <w:left w:val="none" w:sz="0" w:space="0" w:color="auto"/>
                <w:bottom w:val="none" w:sz="0" w:space="0" w:color="auto"/>
                <w:right w:val="none" w:sz="0" w:space="0" w:color="auto"/>
              </w:divBdr>
            </w:div>
          </w:divsChild>
        </w:div>
        <w:div w:id="2070960377">
          <w:marLeft w:val="0"/>
          <w:marRight w:val="0"/>
          <w:marTop w:val="150"/>
          <w:marBottom w:val="150"/>
          <w:divBdr>
            <w:top w:val="dashed" w:sz="6" w:space="0" w:color="787878"/>
            <w:left w:val="dashed" w:sz="6" w:space="0" w:color="787878"/>
            <w:bottom w:val="dashed" w:sz="6" w:space="0" w:color="787878"/>
            <w:right w:val="dashed" w:sz="6" w:space="0" w:color="787878"/>
          </w:divBdr>
          <w:divsChild>
            <w:div w:id="408815681">
              <w:marLeft w:val="0"/>
              <w:marRight w:val="0"/>
              <w:marTop w:val="0"/>
              <w:marBottom w:val="0"/>
              <w:divBdr>
                <w:top w:val="none" w:sz="0" w:space="0" w:color="auto"/>
                <w:left w:val="none" w:sz="0" w:space="0" w:color="auto"/>
                <w:bottom w:val="none" w:sz="0" w:space="0" w:color="auto"/>
                <w:right w:val="none" w:sz="0" w:space="0" w:color="auto"/>
              </w:divBdr>
            </w:div>
            <w:div w:id="1017385687">
              <w:marLeft w:val="0"/>
              <w:marRight w:val="0"/>
              <w:marTop w:val="0"/>
              <w:marBottom w:val="0"/>
              <w:divBdr>
                <w:top w:val="none" w:sz="0" w:space="0" w:color="auto"/>
                <w:left w:val="none" w:sz="0" w:space="0" w:color="auto"/>
                <w:bottom w:val="none" w:sz="0" w:space="0" w:color="auto"/>
                <w:right w:val="none" w:sz="0" w:space="0" w:color="auto"/>
              </w:divBdr>
            </w:div>
            <w:div w:id="1192035441">
              <w:marLeft w:val="4560"/>
              <w:marRight w:val="0"/>
              <w:marTop w:val="75"/>
              <w:marBottom w:val="0"/>
              <w:divBdr>
                <w:top w:val="none" w:sz="0" w:space="0" w:color="auto"/>
                <w:left w:val="none" w:sz="0" w:space="0" w:color="auto"/>
                <w:bottom w:val="none" w:sz="0" w:space="0" w:color="auto"/>
                <w:right w:val="none" w:sz="0" w:space="0" w:color="auto"/>
              </w:divBdr>
            </w:div>
          </w:divsChild>
        </w:div>
        <w:div w:id="291133685">
          <w:marLeft w:val="0"/>
          <w:marRight w:val="0"/>
          <w:marTop w:val="150"/>
          <w:marBottom w:val="150"/>
          <w:divBdr>
            <w:top w:val="dashed" w:sz="6" w:space="0" w:color="787878"/>
            <w:left w:val="dashed" w:sz="6" w:space="0" w:color="787878"/>
            <w:bottom w:val="dashed" w:sz="6" w:space="0" w:color="787878"/>
            <w:right w:val="dashed" w:sz="6" w:space="0" w:color="787878"/>
          </w:divBdr>
          <w:divsChild>
            <w:div w:id="1802459689">
              <w:marLeft w:val="0"/>
              <w:marRight w:val="0"/>
              <w:marTop w:val="0"/>
              <w:marBottom w:val="0"/>
              <w:divBdr>
                <w:top w:val="none" w:sz="0" w:space="0" w:color="auto"/>
                <w:left w:val="none" w:sz="0" w:space="0" w:color="auto"/>
                <w:bottom w:val="none" w:sz="0" w:space="0" w:color="auto"/>
                <w:right w:val="none" w:sz="0" w:space="0" w:color="auto"/>
              </w:divBdr>
            </w:div>
            <w:div w:id="1936475444">
              <w:marLeft w:val="0"/>
              <w:marRight w:val="0"/>
              <w:marTop w:val="0"/>
              <w:marBottom w:val="0"/>
              <w:divBdr>
                <w:top w:val="none" w:sz="0" w:space="0" w:color="auto"/>
                <w:left w:val="none" w:sz="0" w:space="0" w:color="auto"/>
                <w:bottom w:val="none" w:sz="0" w:space="0" w:color="auto"/>
                <w:right w:val="none" w:sz="0" w:space="0" w:color="auto"/>
              </w:divBdr>
            </w:div>
            <w:div w:id="1899435931">
              <w:marLeft w:val="4560"/>
              <w:marRight w:val="0"/>
              <w:marTop w:val="1785"/>
              <w:marBottom w:val="0"/>
              <w:divBdr>
                <w:top w:val="none" w:sz="0" w:space="0" w:color="auto"/>
                <w:left w:val="none" w:sz="0" w:space="0" w:color="auto"/>
                <w:bottom w:val="none" w:sz="0" w:space="0" w:color="auto"/>
                <w:right w:val="none" w:sz="0" w:space="0" w:color="auto"/>
              </w:divBdr>
            </w:div>
          </w:divsChild>
        </w:div>
        <w:div w:id="1645507344">
          <w:marLeft w:val="0"/>
          <w:marRight w:val="0"/>
          <w:marTop w:val="150"/>
          <w:marBottom w:val="150"/>
          <w:divBdr>
            <w:top w:val="dashed" w:sz="6" w:space="0" w:color="787878"/>
            <w:left w:val="dashed" w:sz="6" w:space="0" w:color="787878"/>
            <w:bottom w:val="dashed" w:sz="6" w:space="0" w:color="787878"/>
            <w:right w:val="dashed" w:sz="6" w:space="0" w:color="787878"/>
          </w:divBdr>
          <w:divsChild>
            <w:div w:id="1663502656">
              <w:marLeft w:val="0"/>
              <w:marRight w:val="0"/>
              <w:marTop w:val="0"/>
              <w:marBottom w:val="0"/>
              <w:divBdr>
                <w:top w:val="none" w:sz="0" w:space="0" w:color="auto"/>
                <w:left w:val="none" w:sz="0" w:space="0" w:color="auto"/>
                <w:bottom w:val="none" w:sz="0" w:space="0" w:color="auto"/>
                <w:right w:val="none" w:sz="0" w:space="0" w:color="auto"/>
              </w:divBdr>
            </w:div>
          </w:divsChild>
        </w:div>
        <w:div w:id="1445151542">
          <w:marLeft w:val="0"/>
          <w:marRight w:val="0"/>
          <w:marTop w:val="150"/>
          <w:marBottom w:val="150"/>
          <w:divBdr>
            <w:top w:val="dashed" w:sz="6" w:space="0" w:color="787878"/>
            <w:left w:val="dashed" w:sz="6" w:space="0" w:color="787878"/>
            <w:bottom w:val="dashed" w:sz="6" w:space="0" w:color="787878"/>
            <w:right w:val="dashed" w:sz="6" w:space="0" w:color="787878"/>
          </w:divBdr>
          <w:divsChild>
            <w:div w:id="1606185151">
              <w:marLeft w:val="0"/>
              <w:marRight w:val="0"/>
              <w:marTop w:val="0"/>
              <w:marBottom w:val="0"/>
              <w:divBdr>
                <w:top w:val="none" w:sz="0" w:space="0" w:color="auto"/>
                <w:left w:val="none" w:sz="0" w:space="0" w:color="auto"/>
                <w:bottom w:val="none" w:sz="0" w:space="0" w:color="auto"/>
                <w:right w:val="none" w:sz="0" w:space="0" w:color="auto"/>
              </w:divBdr>
            </w:div>
            <w:div w:id="10306040">
              <w:marLeft w:val="0"/>
              <w:marRight w:val="0"/>
              <w:marTop w:val="0"/>
              <w:marBottom w:val="0"/>
              <w:divBdr>
                <w:top w:val="none" w:sz="0" w:space="0" w:color="auto"/>
                <w:left w:val="none" w:sz="0" w:space="0" w:color="auto"/>
                <w:bottom w:val="none" w:sz="0" w:space="0" w:color="auto"/>
                <w:right w:val="none" w:sz="0" w:space="0" w:color="auto"/>
              </w:divBdr>
            </w:div>
            <w:div w:id="1696733768">
              <w:marLeft w:val="4560"/>
              <w:marRight w:val="0"/>
              <w:marTop w:val="495"/>
              <w:marBottom w:val="0"/>
              <w:divBdr>
                <w:top w:val="none" w:sz="0" w:space="0" w:color="auto"/>
                <w:left w:val="none" w:sz="0" w:space="0" w:color="auto"/>
                <w:bottom w:val="none" w:sz="0" w:space="0" w:color="auto"/>
                <w:right w:val="none" w:sz="0" w:space="0" w:color="auto"/>
              </w:divBdr>
            </w:div>
          </w:divsChild>
        </w:div>
        <w:div w:id="1083837690">
          <w:marLeft w:val="0"/>
          <w:marRight w:val="0"/>
          <w:marTop w:val="150"/>
          <w:marBottom w:val="150"/>
          <w:divBdr>
            <w:top w:val="dashed" w:sz="6" w:space="0" w:color="787878"/>
            <w:left w:val="dashed" w:sz="6" w:space="0" w:color="787878"/>
            <w:bottom w:val="dashed" w:sz="6" w:space="0" w:color="787878"/>
            <w:right w:val="dashed" w:sz="6" w:space="0" w:color="787878"/>
          </w:divBdr>
          <w:divsChild>
            <w:div w:id="53430038">
              <w:marLeft w:val="0"/>
              <w:marRight w:val="0"/>
              <w:marTop w:val="0"/>
              <w:marBottom w:val="0"/>
              <w:divBdr>
                <w:top w:val="none" w:sz="0" w:space="0" w:color="auto"/>
                <w:left w:val="none" w:sz="0" w:space="0" w:color="auto"/>
                <w:bottom w:val="none" w:sz="0" w:space="0" w:color="auto"/>
                <w:right w:val="none" w:sz="0" w:space="0" w:color="auto"/>
              </w:divBdr>
            </w:div>
            <w:div w:id="10434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3570">
      <w:bodyDiv w:val="1"/>
      <w:marLeft w:val="0"/>
      <w:marRight w:val="0"/>
      <w:marTop w:val="0"/>
      <w:marBottom w:val="0"/>
      <w:divBdr>
        <w:top w:val="none" w:sz="0" w:space="0" w:color="auto"/>
        <w:left w:val="none" w:sz="0" w:space="0" w:color="auto"/>
        <w:bottom w:val="none" w:sz="0" w:space="0" w:color="auto"/>
        <w:right w:val="none" w:sz="0" w:space="0" w:color="auto"/>
      </w:divBdr>
      <w:divsChild>
        <w:div w:id="299653446">
          <w:marLeft w:val="0"/>
          <w:marRight w:val="0"/>
          <w:marTop w:val="150"/>
          <w:marBottom w:val="150"/>
          <w:divBdr>
            <w:top w:val="dashed" w:sz="6" w:space="0" w:color="787878"/>
            <w:left w:val="dashed" w:sz="6" w:space="0" w:color="787878"/>
            <w:bottom w:val="dashed" w:sz="6" w:space="0" w:color="787878"/>
            <w:right w:val="dashed" w:sz="6" w:space="0" w:color="787878"/>
          </w:divBdr>
          <w:divsChild>
            <w:div w:id="1779399856">
              <w:marLeft w:val="0"/>
              <w:marRight w:val="0"/>
              <w:marTop w:val="0"/>
              <w:marBottom w:val="0"/>
              <w:divBdr>
                <w:top w:val="none" w:sz="0" w:space="0" w:color="auto"/>
                <w:left w:val="none" w:sz="0" w:space="0" w:color="auto"/>
                <w:bottom w:val="none" w:sz="0" w:space="0" w:color="auto"/>
                <w:right w:val="none" w:sz="0" w:space="0" w:color="auto"/>
              </w:divBdr>
            </w:div>
            <w:div w:id="642388797">
              <w:marLeft w:val="4560"/>
              <w:marRight w:val="0"/>
              <w:marTop w:val="465"/>
              <w:marBottom w:val="0"/>
              <w:divBdr>
                <w:top w:val="none" w:sz="0" w:space="0" w:color="auto"/>
                <w:left w:val="none" w:sz="0" w:space="0" w:color="auto"/>
                <w:bottom w:val="none" w:sz="0" w:space="0" w:color="auto"/>
                <w:right w:val="none" w:sz="0" w:space="0" w:color="auto"/>
              </w:divBdr>
            </w:div>
          </w:divsChild>
        </w:div>
        <w:div w:id="722369886">
          <w:marLeft w:val="0"/>
          <w:marRight w:val="0"/>
          <w:marTop w:val="150"/>
          <w:marBottom w:val="150"/>
          <w:divBdr>
            <w:top w:val="dashed" w:sz="6" w:space="0" w:color="787878"/>
            <w:left w:val="dashed" w:sz="6" w:space="0" w:color="787878"/>
            <w:bottom w:val="dashed" w:sz="6" w:space="0" w:color="787878"/>
            <w:right w:val="dashed" w:sz="6" w:space="0" w:color="787878"/>
          </w:divBdr>
          <w:divsChild>
            <w:div w:id="33695798">
              <w:marLeft w:val="0"/>
              <w:marRight w:val="0"/>
              <w:marTop w:val="0"/>
              <w:marBottom w:val="0"/>
              <w:divBdr>
                <w:top w:val="none" w:sz="0" w:space="0" w:color="auto"/>
                <w:left w:val="none" w:sz="0" w:space="0" w:color="auto"/>
                <w:bottom w:val="none" w:sz="0" w:space="0" w:color="auto"/>
                <w:right w:val="none" w:sz="0" w:space="0" w:color="auto"/>
              </w:divBdr>
            </w:div>
          </w:divsChild>
        </w:div>
        <w:div w:id="116946714">
          <w:marLeft w:val="0"/>
          <w:marRight w:val="0"/>
          <w:marTop w:val="150"/>
          <w:marBottom w:val="150"/>
          <w:divBdr>
            <w:top w:val="dashed" w:sz="6" w:space="0" w:color="787878"/>
            <w:left w:val="dashed" w:sz="6" w:space="0" w:color="787878"/>
            <w:bottom w:val="dashed" w:sz="6" w:space="0" w:color="787878"/>
            <w:right w:val="dashed" w:sz="6" w:space="0" w:color="787878"/>
          </w:divBdr>
          <w:divsChild>
            <w:div w:id="909996043">
              <w:marLeft w:val="0"/>
              <w:marRight w:val="0"/>
              <w:marTop w:val="0"/>
              <w:marBottom w:val="0"/>
              <w:divBdr>
                <w:top w:val="none" w:sz="0" w:space="0" w:color="auto"/>
                <w:left w:val="none" w:sz="0" w:space="0" w:color="auto"/>
                <w:bottom w:val="none" w:sz="0" w:space="0" w:color="auto"/>
                <w:right w:val="none" w:sz="0" w:space="0" w:color="auto"/>
              </w:divBdr>
            </w:div>
          </w:divsChild>
        </w:div>
        <w:div w:id="480926356">
          <w:marLeft w:val="0"/>
          <w:marRight w:val="0"/>
          <w:marTop w:val="150"/>
          <w:marBottom w:val="150"/>
          <w:divBdr>
            <w:top w:val="dashed" w:sz="6" w:space="0" w:color="787878"/>
            <w:left w:val="dashed" w:sz="6" w:space="0" w:color="787878"/>
            <w:bottom w:val="dashed" w:sz="6" w:space="0" w:color="787878"/>
            <w:right w:val="dashed" w:sz="6" w:space="0" w:color="787878"/>
          </w:divBdr>
          <w:divsChild>
            <w:div w:id="1174951686">
              <w:marLeft w:val="0"/>
              <w:marRight w:val="0"/>
              <w:marTop w:val="0"/>
              <w:marBottom w:val="0"/>
              <w:divBdr>
                <w:top w:val="none" w:sz="0" w:space="0" w:color="auto"/>
                <w:left w:val="none" w:sz="0" w:space="0" w:color="auto"/>
                <w:bottom w:val="none" w:sz="0" w:space="0" w:color="auto"/>
                <w:right w:val="none" w:sz="0" w:space="0" w:color="auto"/>
              </w:divBdr>
            </w:div>
          </w:divsChild>
        </w:div>
        <w:div w:id="457844221">
          <w:marLeft w:val="0"/>
          <w:marRight w:val="0"/>
          <w:marTop w:val="150"/>
          <w:marBottom w:val="150"/>
          <w:divBdr>
            <w:top w:val="dashed" w:sz="6" w:space="0" w:color="787878"/>
            <w:left w:val="dashed" w:sz="6" w:space="0" w:color="787878"/>
            <w:bottom w:val="dashed" w:sz="6" w:space="0" w:color="787878"/>
            <w:right w:val="dashed" w:sz="6" w:space="0" w:color="787878"/>
          </w:divBdr>
          <w:divsChild>
            <w:div w:id="2055961208">
              <w:marLeft w:val="0"/>
              <w:marRight w:val="0"/>
              <w:marTop w:val="0"/>
              <w:marBottom w:val="0"/>
              <w:divBdr>
                <w:top w:val="none" w:sz="0" w:space="0" w:color="auto"/>
                <w:left w:val="none" w:sz="0" w:space="0" w:color="auto"/>
                <w:bottom w:val="none" w:sz="0" w:space="0" w:color="auto"/>
                <w:right w:val="none" w:sz="0" w:space="0" w:color="auto"/>
              </w:divBdr>
            </w:div>
            <w:div w:id="88619738">
              <w:marLeft w:val="0"/>
              <w:marRight w:val="0"/>
              <w:marTop w:val="0"/>
              <w:marBottom w:val="0"/>
              <w:divBdr>
                <w:top w:val="none" w:sz="0" w:space="0" w:color="auto"/>
                <w:left w:val="none" w:sz="0" w:space="0" w:color="auto"/>
                <w:bottom w:val="none" w:sz="0" w:space="0" w:color="auto"/>
                <w:right w:val="none" w:sz="0" w:space="0" w:color="auto"/>
              </w:divBdr>
            </w:div>
            <w:div w:id="1244026546">
              <w:marLeft w:val="4560"/>
              <w:marRight w:val="0"/>
              <w:marTop w:val="75"/>
              <w:marBottom w:val="0"/>
              <w:divBdr>
                <w:top w:val="none" w:sz="0" w:space="0" w:color="auto"/>
                <w:left w:val="none" w:sz="0" w:space="0" w:color="auto"/>
                <w:bottom w:val="none" w:sz="0" w:space="0" w:color="auto"/>
                <w:right w:val="none" w:sz="0" w:space="0" w:color="auto"/>
              </w:divBdr>
            </w:div>
          </w:divsChild>
        </w:div>
        <w:div w:id="1236472880">
          <w:marLeft w:val="0"/>
          <w:marRight w:val="0"/>
          <w:marTop w:val="150"/>
          <w:marBottom w:val="150"/>
          <w:divBdr>
            <w:top w:val="dashed" w:sz="6" w:space="0" w:color="787878"/>
            <w:left w:val="dashed" w:sz="6" w:space="0" w:color="787878"/>
            <w:bottom w:val="dashed" w:sz="6" w:space="0" w:color="787878"/>
            <w:right w:val="dashed" w:sz="6" w:space="0" w:color="787878"/>
          </w:divBdr>
          <w:divsChild>
            <w:div w:id="1752921426">
              <w:marLeft w:val="0"/>
              <w:marRight w:val="0"/>
              <w:marTop w:val="0"/>
              <w:marBottom w:val="0"/>
              <w:divBdr>
                <w:top w:val="none" w:sz="0" w:space="0" w:color="auto"/>
                <w:left w:val="none" w:sz="0" w:space="0" w:color="auto"/>
                <w:bottom w:val="none" w:sz="0" w:space="0" w:color="auto"/>
                <w:right w:val="none" w:sz="0" w:space="0" w:color="auto"/>
              </w:divBdr>
            </w:div>
            <w:div w:id="2060351019">
              <w:marLeft w:val="0"/>
              <w:marRight w:val="0"/>
              <w:marTop w:val="0"/>
              <w:marBottom w:val="0"/>
              <w:divBdr>
                <w:top w:val="none" w:sz="0" w:space="0" w:color="auto"/>
                <w:left w:val="none" w:sz="0" w:space="0" w:color="auto"/>
                <w:bottom w:val="none" w:sz="0" w:space="0" w:color="auto"/>
                <w:right w:val="none" w:sz="0" w:space="0" w:color="auto"/>
              </w:divBdr>
            </w:div>
            <w:div w:id="1898199346">
              <w:marLeft w:val="4560"/>
              <w:marRight w:val="0"/>
              <w:marTop w:val="1785"/>
              <w:marBottom w:val="0"/>
              <w:divBdr>
                <w:top w:val="none" w:sz="0" w:space="0" w:color="auto"/>
                <w:left w:val="none" w:sz="0" w:space="0" w:color="auto"/>
                <w:bottom w:val="none" w:sz="0" w:space="0" w:color="auto"/>
                <w:right w:val="none" w:sz="0" w:space="0" w:color="auto"/>
              </w:divBdr>
            </w:div>
          </w:divsChild>
        </w:div>
        <w:div w:id="512956833">
          <w:marLeft w:val="0"/>
          <w:marRight w:val="0"/>
          <w:marTop w:val="150"/>
          <w:marBottom w:val="150"/>
          <w:divBdr>
            <w:top w:val="dashed" w:sz="6" w:space="0" w:color="787878"/>
            <w:left w:val="dashed" w:sz="6" w:space="0" w:color="787878"/>
            <w:bottom w:val="dashed" w:sz="6" w:space="0" w:color="787878"/>
            <w:right w:val="dashed" w:sz="6" w:space="0" w:color="787878"/>
          </w:divBdr>
          <w:divsChild>
            <w:div w:id="195431025">
              <w:marLeft w:val="0"/>
              <w:marRight w:val="0"/>
              <w:marTop w:val="0"/>
              <w:marBottom w:val="0"/>
              <w:divBdr>
                <w:top w:val="none" w:sz="0" w:space="0" w:color="auto"/>
                <w:left w:val="none" w:sz="0" w:space="0" w:color="auto"/>
                <w:bottom w:val="none" w:sz="0" w:space="0" w:color="auto"/>
                <w:right w:val="none" w:sz="0" w:space="0" w:color="auto"/>
              </w:divBdr>
            </w:div>
          </w:divsChild>
        </w:div>
        <w:div w:id="657422675">
          <w:marLeft w:val="0"/>
          <w:marRight w:val="0"/>
          <w:marTop w:val="150"/>
          <w:marBottom w:val="150"/>
          <w:divBdr>
            <w:top w:val="dashed" w:sz="6" w:space="0" w:color="787878"/>
            <w:left w:val="dashed" w:sz="6" w:space="0" w:color="787878"/>
            <w:bottom w:val="dashed" w:sz="6" w:space="0" w:color="787878"/>
            <w:right w:val="dashed" w:sz="6" w:space="0" w:color="787878"/>
          </w:divBdr>
          <w:divsChild>
            <w:div w:id="1326666045">
              <w:marLeft w:val="0"/>
              <w:marRight w:val="0"/>
              <w:marTop w:val="0"/>
              <w:marBottom w:val="0"/>
              <w:divBdr>
                <w:top w:val="none" w:sz="0" w:space="0" w:color="auto"/>
                <w:left w:val="none" w:sz="0" w:space="0" w:color="auto"/>
                <w:bottom w:val="none" w:sz="0" w:space="0" w:color="auto"/>
                <w:right w:val="none" w:sz="0" w:space="0" w:color="auto"/>
              </w:divBdr>
            </w:div>
            <w:div w:id="554240002">
              <w:marLeft w:val="0"/>
              <w:marRight w:val="0"/>
              <w:marTop w:val="0"/>
              <w:marBottom w:val="0"/>
              <w:divBdr>
                <w:top w:val="none" w:sz="0" w:space="0" w:color="auto"/>
                <w:left w:val="none" w:sz="0" w:space="0" w:color="auto"/>
                <w:bottom w:val="none" w:sz="0" w:space="0" w:color="auto"/>
                <w:right w:val="none" w:sz="0" w:space="0" w:color="auto"/>
              </w:divBdr>
            </w:div>
            <w:div w:id="800921516">
              <w:marLeft w:val="4560"/>
              <w:marRight w:val="0"/>
              <w:marTop w:val="495"/>
              <w:marBottom w:val="0"/>
              <w:divBdr>
                <w:top w:val="none" w:sz="0" w:space="0" w:color="auto"/>
                <w:left w:val="none" w:sz="0" w:space="0" w:color="auto"/>
                <w:bottom w:val="none" w:sz="0" w:space="0" w:color="auto"/>
                <w:right w:val="none" w:sz="0" w:space="0" w:color="auto"/>
              </w:divBdr>
            </w:div>
          </w:divsChild>
        </w:div>
        <w:div w:id="1714842991">
          <w:marLeft w:val="0"/>
          <w:marRight w:val="0"/>
          <w:marTop w:val="150"/>
          <w:marBottom w:val="150"/>
          <w:divBdr>
            <w:top w:val="dashed" w:sz="6" w:space="0" w:color="787878"/>
            <w:left w:val="dashed" w:sz="6" w:space="0" w:color="787878"/>
            <w:bottom w:val="dashed" w:sz="6" w:space="0" w:color="787878"/>
            <w:right w:val="dashed" w:sz="6" w:space="0" w:color="787878"/>
          </w:divBdr>
          <w:divsChild>
            <w:div w:id="64306763">
              <w:marLeft w:val="0"/>
              <w:marRight w:val="0"/>
              <w:marTop w:val="0"/>
              <w:marBottom w:val="0"/>
              <w:divBdr>
                <w:top w:val="none" w:sz="0" w:space="0" w:color="auto"/>
                <w:left w:val="none" w:sz="0" w:space="0" w:color="auto"/>
                <w:bottom w:val="none" w:sz="0" w:space="0" w:color="auto"/>
                <w:right w:val="none" w:sz="0" w:space="0" w:color="auto"/>
              </w:divBdr>
            </w:div>
            <w:div w:id="18618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3592">
      <w:bodyDiv w:val="1"/>
      <w:marLeft w:val="0"/>
      <w:marRight w:val="0"/>
      <w:marTop w:val="0"/>
      <w:marBottom w:val="0"/>
      <w:divBdr>
        <w:top w:val="none" w:sz="0" w:space="0" w:color="auto"/>
        <w:left w:val="none" w:sz="0" w:space="0" w:color="auto"/>
        <w:bottom w:val="none" w:sz="0" w:space="0" w:color="auto"/>
        <w:right w:val="none" w:sz="0" w:space="0" w:color="auto"/>
      </w:divBdr>
      <w:divsChild>
        <w:div w:id="81530316">
          <w:marLeft w:val="0"/>
          <w:marRight w:val="0"/>
          <w:marTop w:val="150"/>
          <w:marBottom w:val="150"/>
          <w:divBdr>
            <w:top w:val="dashed" w:sz="6" w:space="0" w:color="787878"/>
            <w:left w:val="dashed" w:sz="6" w:space="0" w:color="787878"/>
            <w:bottom w:val="dashed" w:sz="6" w:space="0" w:color="787878"/>
            <w:right w:val="dashed" w:sz="6" w:space="0" w:color="787878"/>
          </w:divBdr>
          <w:divsChild>
            <w:div w:id="1687368736">
              <w:marLeft w:val="0"/>
              <w:marRight w:val="0"/>
              <w:marTop w:val="0"/>
              <w:marBottom w:val="0"/>
              <w:divBdr>
                <w:top w:val="none" w:sz="0" w:space="0" w:color="auto"/>
                <w:left w:val="none" w:sz="0" w:space="0" w:color="auto"/>
                <w:bottom w:val="none" w:sz="0" w:space="0" w:color="auto"/>
                <w:right w:val="none" w:sz="0" w:space="0" w:color="auto"/>
              </w:divBdr>
            </w:div>
            <w:div w:id="1141313847">
              <w:marLeft w:val="4560"/>
              <w:marRight w:val="0"/>
              <w:marTop w:val="465"/>
              <w:marBottom w:val="0"/>
              <w:divBdr>
                <w:top w:val="none" w:sz="0" w:space="0" w:color="auto"/>
                <w:left w:val="none" w:sz="0" w:space="0" w:color="auto"/>
                <w:bottom w:val="none" w:sz="0" w:space="0" w:color="auto"/>
                <w:right w:val="none" w:sz="0" w:space="0" w:color="auto"/>
              </w:divBdr>
            </w:div>
          </w:divsChild>
        </w:div>
        <w:div w:id="1790002957">
          <w:marLeft w:val="0"/>
          <w:marRight w:val="0"/>
          <w:marTop w:val="150"/>
          <w:marBottom w:val="150"/>
          <w:divBdr>
            <w:top w:val="dashed" w:sz="6" w:space="0" w:color="787878"/>
            <w:left w:val="dashed" w:sz="6" w:space="0" w:color="787878"/>
            <w:bottom w:val="dashed" w:sz="6" w:space="0" w:color="787878"/>
            <w:right w:val="dashed" w:sz="6" w:space="0" w:color="787878"/>
          </w:divBdr>
          <w:divsChild>
            <w:div w:id="1700664678">
              <w:marLeft w:val="0"/>
              <w:marRight w:val="0"/>
              <w:marTop w:val="0"/>
              <w:marBottom w:val="0"/>
              <w:divBdr>
                <w:top w:val="none" w:sz="0" w:space="0" w:color="auto"/>
                <w:left w:val="none" w:sz="0" w:space="0" w:color="auto"/>
                <w:bottom w:val="none" w:sz="0" w:space="0" w:color="auto"/>
                <w:right w:val="none" w:sz="0" w:space="0" w:color="auto"/>
              </w:divBdr>
            </w:div>
          </w:divsChild>
        </w:div>
        <w:div w:id="547765115">
          <w:marLeft w:val="0"/>
          <w:marRight w:val="0"/>
          <w:marTop w:val="150"/>
          <w:marBottom w:val="150"/>
          <w:divBdr>
            <w:top w:val="dashed" w:sz="6" w:space="0" w:color="787878"/>
            <w:left w:val="dashed" w:sz="6" w:space="0" w:color="787878"/>
            <w:bottom w:val="dashed" w:sz="6" w:space="0" w:color="787878"/>
            <w:right w:val="dashed" w:sz="6" w:space="0" w:color="787878"/>
          </w:divBdr>
          <w:divsChild>
            <w:div w:id="1207524549">
              <w:marLeft w:val="0"/>
              <w:marRight w:val="0"/>
              <w:marTop w:val="0"/>
              <w:marBottom w:val="0"/>
              <w:divBdr>
                <w:top w:val="none" w:sz="0" w:space="0" w:color="auto"/>
                <w:left w:val="none" w:sz="0" w:space="0" w:color="auto"/>
                <w:bottom w:val="none" w:sz="0" w:space="0" w:color="auto"/>
                <w:right w:val="none" w:sz="0" w:space="0" w:color="auto"/>
              </w:divBdr>
            </w:div>
          </w:divsChild>
        </w:div>
        <w:div w:id="1316035271">
          <w:marLeft w:val="0"/>
          <w:marRight w:val="0"/>
          <w:marTop w:val="150"/>
          <w:marBottom w:val="150"/>
          <w:divBdr>
            <w:top w:val="dashed" w:sz="6" w:space="0" w:color="787878"/>
            <w:left w:val="dashed" w:sz="6" w:space="0" w:color="787878"/>
            <w:bottom w:val="dashed" w:sz="6" w:space="0" w:color="787878"/>
            <w:right w:val="dashed" w:sz="6" w:space="0" w:color="787878"/>
          </w:divBdr>
          <w:divsChild>
            <w:div w:id="2114669478">
              <w:marLeft w:val="0"/>
              <w:marRight w:val="0"/>
              <w:marTop w:val="0"/>
              <w:marBottom w:val="0"/>
              <w:divBdr>
                <w:top w:val="none" w:sz="0" w:space="0" w:color="auto"/>
                <w:left w:val="none" w:sz="0" w:space="0" w:color="auto"/>
                <w:bottom w:val="none" w:sz="0" w:space="0" w:color="auto"/>
                <w:right w:val="none" w:sz="0" w:space="0" w:color="auto"/>
              </w:divBdr>
            </w:div>
          </w:divsChild>
        </w:div>
        <w:div w:id="899901211">
          <w:marLeft w:val="0"/>
          <w:marRight w:val="0"/>
          <w:marTop w:val="150"/>
          <w:marBottom w:val="150"/>
          <w:divBdr>
            <w:top w:val="dashed" w:sz="6" w:space="0" w:color="787878"/>
            <w:left w:val="dashed" w:sz="6" w:space="0" w:color="787878"/>
            <w:bottom w:val="dashed" w:sz="6" w:space="0" w:color="787878"/>
            <w:right w:val="dashed" w:sz="6" w:space="0" w:color="787878"/>
          </w:divBdr>
          <w:divsChild>
            <w:div w:id="1699351298">
              <w:marLeft w:val="0"/>
              <w:marRight w:val="0"/>
              <w:marTop w:val="0"/>
              <w:marBottom w:val="0"/>
              <w:divBdr>
                <w:top w:val="none" w:sz="0" w:space="0" w:color="auto"/>
                <w:left w:val="none" w:sz="0" w:space="0" w:color="auto"/>
                <w:bottom w:val="none" w:sz="0" w:space="0" w:color="auto"/>
                <w:right w:val="none" w:sz="0" w:space="0" w:color="auto"/>
              </w:divBdr>
            </w:div>
            <w:div w:id="1624537690">
              <w:marLeft w:val="0"/>
              <w:marRight w:val="0"/>
              <w:marTop w:val="0"/>
              <w:marBottom w:val="0"/>
              <w:divBdr>
                <w:top w:val="none" w:sz="0" w:space="0" w:color="auto"/>
                <w:left w:val="none" w:sz="0" w:space="0" w:color="auto"/>
                <w:bottom w:val="none" w:sz="0" w:space="0" w:color="auto"/>
                <w:right w:val="none" w:sz="0" w:space="0" w:color="auto"/>
              </w:divBdr>
            </w:div>
            <w:div w:id="2051687397">
              <w:marLeft w:val="4560"/>
              <w:marRight w:val="0"/>
              <w:marTop w:val="75"/>
              <w:marBottom w:val="0"/>
              <w:divBdr>
                <w:top w:val="none" w:sz="0" w:space="0" w:color="auto"/>
                <w:left w:val="none" w:sz="0" w:space="0" w:color="auto"/>
                <w:bottom w:val="none" w:sz="0" w:space="0" w:color="auto"/>
                <w:right w:val="none" w:sz="0" w:space="0" w:color="auto"/>
              </w:divBdr>
            </w:div>
          </w:divsChild>
        </w:div>
        <w:div w:id="1313487852">
          <w:marLeft w:val="0"/>
          <w:marRight w:val="0"/>
          <w:marTop w:val="150"/>
          <w:marBottom w:val="150"/>
          <w:divBdr>
            <w:top w:val="dashed" w:sz="6" w:space="0" w:color="787878"/>
            <w:left w:val="dashed" w:sz="6" w:space="0" w:color="787878"/>
            <w:bottom w:val="dashed" w:sz="6" w:space="0" w:color="787878"/>
            <w:right w:val="dashed" w:sz="6" w:space="0" w:color="787878"/>
          </w:divBdr>
          <w:divsChild>
            <w:div w:id="564729731">
              <w:marLeft w:val="0"/>
              <w:marRight w:val="0"/>
              <w:marTop w:val="0"/>
              <w:marBottom w:val="0"/>
              <w:divBdr>
                <w:top w:val="none" w:sz="0" w:space="0" w:color="auto"/>
                <w:left w:val="none" w:sz="0" w:space="0" w:color="auto"/>
                <w:bottom w:val="none" w:sz="0" w:space="0" w:color="auto"/>
                <w:right w:val="none" w:sz="0" w:space="0" w:color="auto"/>
              </w:divBdr>
            </w:div>
            <w:div w:id="2048026401">
              <w:marLeft w:val="0"/>
              <w:marRight w:val="0"/>
              <w:marTop w:val="0"/>
              <w:marBottom w:val="0"/>
              <w:divBdr>
                <w:top w:val="none" w:sz="0" w:space="0" w:color="auto"/>
                <w:left w:val="none" w:sz="0" w:space="0" w:color="auto"/>
                <w:bottom w:val="none" w:sz="0" w:space="0" w:color="auto"/>
                <w:right w:val="none" w:sz="0" w:space="0" w:color="auto"/>
              </w:divBdr>
            </w:div>
            <w:div w:id="2128960150">
              <w:marLeft w:val="4560"/>
              <w:marRight w:val="0"/>
              <w:marTop w:val="1785"/>
              <w:marBottom w:val="0"/>
              <w:divBdr>
                <w:top w:val="none" w:sz="0" w:space="0" w:color="auto"/>
                <w:left w:val="none" w:sz="0" w:space="0" w:color="auto"/>
                <w:bottom w:val="none" w:sz="0" w:space="0" w:color="auto"/>
                <w:right w:val="none" w:sz="0" w:space="0" w:color="auto"/>
              </w:divBdr>
            </w:div>
          </w:divsChild>
        </w:div>
        <w:div w:id="824278221">
          <w:marLeft w:val="0"/>
          <w:marRight w:val="0"/>
          <w:marTop w:val="150"/>
          <w:marBottom w:val="150"/>
          <w:divBdr>
            <w:top w:val="dashed" w:sz="6" w:space="0" w:color="787878"/>
            <w:left w:val="dashed" w:sz="6" w:space="0" w:color="787878"/>
            <w:bottom w:val="dashed" w:sz="6" w:space="0" w:color="787878"/>
            <w:right w:val="dashed" w:sz="6" w:space="0" w:color="787878"/>
          </w:divBdr>
          <w:divsChild>
            <w:div w:id="1406563564">
              <w:marLeft w:val="0"/>
              <w:marRight w:val="0"/>
              <w:marTop w:val="0"/>
              <w:marBottom w:val="0"/>
              <w:divBdr>
                <w:top w:val="none" w:sz="0" w:space="0" w:color="auto"/>
                <w:left w:val="none" w:sz="0" w:space="0" w:color="auto"/>
                <w:bottom w:val="none" w:sz="0" w:space="0" w:color="auto"/>
                <w:right w:val="none" w:sz="0" w:space="0" w:color="auto"/>
              </w:divBdr>
            </w:div>
          </w:divsChild>
        </w:div>
        <w:div w:id="1724283433">
          <w:marLeft w:val="0"/>
          <w:marRight w:val="0"/>
          <w:marTop w:val="150"/>
          <w:marBottom w:val="150"/>
          <w:divBdr>
            <w:top w:val="dashed" w:sz="6" w:space="0" w:color="787878"/>
            <w:left w:val="dashed" w:sz="6" w:space="0" w:color="787878"/>
            <w:bottom w:val="dashed" w:sz="6" w:space="0" w:color="787878"/>
            <w:right w:val="dashed" w:sz="6" w:space="0" w:color="787878"/>
          </w:divBdr>
          <w:divsChild>
            <w:div w:id="1966538898">
              <w:marLeft w:val="0"/>
              <w:marRight w:val="0"/>
              <w:marTop w:val="0"/>
              <w:marBottom w:val="0"/>
              <w:divBdr>
                <w:top w:val="none" w:sz="0" w:space="0" w:color="auto"/>
                <w:left w:val="none" w:sz="0" w:space="0" w:color="auto"/>
                <w:bottom w:val="none" w:sz="0" w:space="0" w:color="auto"/>
                <w:right w:val="none" w:sz="0" w:space="0" w:color="auto"/>
              </w:divBdr>
            </w:div>
            <w:div w:id="1472167630">
              <w:marLeft w:val="0"/>
              <w:marRight w:val="0"/>
              <w:marTop w:val="0"/>
              <w:marBottom w:val="0"/>
              <w:divBdr>
                <w:top w:val="none" w:sz="0" w:space="0" w:color="auto"/>
                <w:left w:val="none" w:sz="0" w:space="0" w:color="auto"/>
                <w:bottom w:val="none" w:sz="0" w:space="0" w:color="auto"/>
                <w:right w:val="none" w:sz="0" w:space="0" w:color="auto"/>
              </w:divBdr>
            </w:div>
            <w:div w:id="1337001343">
              <w:marLeft w:val="4560"/>
              <w:marRight w:val="0"/>
              <w:marTop w:val="495"/>
              <w:marBottom w:val="0"/>
              <w:divBdr>
                <w:top w:val="none" w:sz="0" w:space="0" w:color="auto"/>
                <w:left w:val="none" w:sz="0" w:space="0" w:color="auto"/>
                <w:bottom w:val="none" w:sz="0" w:space="0" w:color="auto"/>
                <w:right w:val="none" w:sz="0" w:space="0" w:color="auto"/>
              </w:divBdr>
            </w:div>
          </w:divsChild>
        </w:div>
        <w:div w:id="243998862">
          <w:marLeft w:val="0"/>
          <w:marRight w:val="0"/>
          <w:marTop w:val="150"/>
          <w:marBottom w:val="150"/>
          <w:divBdr>
            <w:top w:val="dashed" w:sz="6" w:space="0" w:color="787878"/>
            <w:left w:val="dashed" w:sz="6" w:space="0" w:color="787878"/>
            <w:bottom w:val="dashed" w:sz="6" w:space="0" w:color="787878"/>
            <w:right w:val="dashed" w:sz="6" w:space="0" w:color="787878"/>
          </w:divBdr>
          <w:divsChild>
            <w:div w:id="386685390">
              <w:marLeft w:val="0"/>
              <w:marRight w:val="0"/>
              <w:marTop w:val="0"/>
              <w:marBottom w:val="0"/>
              <w:divBdr>
                <w:top w:val="none" w:sz="0" w:space="0" w:color="auto"/>
                <w:left w:val="none" w:sz="0" w:space="0" w:color="auto"/>
                <w:bottom w:val="none" w:sz="0" w:space="0" w:color="auto"/>
                <w:right w:val="none" w:sz="0" w:space="0" w:color="auto"/>
              </w:divBdr>
            </w:div>
            <w:div w:id="15071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1444</Words>
  <Characters>8231</Characters>
  <Application>Microsoft Office Word</Application>
  <DocSecurity>0</DocSecurity>
  <Lines>68</Lines>
  <Paragraphs>19</Paragraphs>
  <ScaleCrop>false</ScaleCrop>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AmDe</dc:creator>
  <cp:keywords/>
  <dc:description/>
  <cp:lastModifiedBy>AmDe</cp:lastModifiedBy>
  <cp:revision>1</cp:revision>
  <dcterms:created xsi:type="dcterms:W3CDTF">2024-10-14T13:16:00Z</dcterms:created>
  <dcterms:modified xsi:type="dcterms:W3CDTF">2024-10-14T13:23:00Z</dcterms:modified>
</cp:coreProperties>
</file>