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1A65C4" w14:textId="77777777" w:rsidR="000055F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>Вариант 1</w:t>
      </w:r>
    </w:p>
    <w:p w14:paraId="224D5BFF" w14:textId="77777777" w:rsidR="000055F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Привести к 1ой</w:t>
      </w:r>
      <w:r>
        <w:rPr>
          <w:rFonts w:ascii="Cambria" w:eastAsia="Cambria" w:hAnsi="Cambria" w:cs="Cambria"/>
        </w:rPr>
        <w:t xml:space="preserve"> нормальной</w:t>
      </w:r>
      <w:r>
        <w:rPr>
          <w:rFonts w:ascii="Cambria" w:eastAsia="Cambria" w:hAnsi="Cambria" w:cs="Cambria"/>
          <w:color w:val="000000"/>
        </w:rPr>
        <w:t xml:space="preserve"> форме:</w:t>
      </w:r>
    </w:p>
    <w:p w14:paraId="0CCF1178" w14:textId="77777777" w:rsidR="000055F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mbria" w:eastAsia="Cambria" w:hAnsi="Cambria" w:cs="Cambria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10A1045" wp14:editId="234AA7F1">
            <wp:extent cx="5160010" cy="2158476"/>
            <wp:effectExtent l="0" t="0" r="254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8595" cy="2162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DDD52C" w14:textId="77777777" w:rsidR="000055F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0" w:firstLine="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Привести ко 2ой </w:t>
      </w:r>
      <w:r>
        <w:rPr>
          <w:rFonts w:ascii="Cambria" w:eastAsia="Cambria" w:hAnsi="Cambria" w:cs="Cambria"/>
        </w:rPr>
        <w:t>нормальной</w:t>
      </w:r>
      <w:r>
        <w:rPr>
          <w:rFonts w:ascii="Cambria" w:eastAsia="Cambria" w:hAnsi="Cambria" w:cs="Cambria"/>
          <w:color w:val="000000"/>
        </w:rPr>
        <w:t xml:space="preserve"> форме:</w:t>
      </w:r>
    </w:p>
    <w:p w14:paraId="1F47FC1C" w14:textId="633557FA" w:rsidR="005B0D0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mbria" w:eastAsia="Cambria" w:hAnsi="Cambria" w:cs="Cambria"/>
          <w:color w:val="000000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F05DD66" wp14:editId="2361BC0F">
            <wp:extent cx="5160397" cy="2719098"/>
            <wp:effectExtent l="0" t="0" r="2540" b="508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1264" cy="2724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0AC05B" w14:textId="162FF0B9" w:rsidR="005B0D03" w:rsidRDefault="005B0D03" w:rsidP="005B0D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0" w:firstLine="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Привести к </w:t>
      </w:r>
      <w:r w:rsidRPr="005B0D03">
        <w:rPr>
          <w:rFonts w:ascii="Cambria" w:eastAsia="Cambria" w:hAnsi="Cambria" w:cs="Cambria"/>
          <w:color w:val="000000"/>
        </w:rPr>
        <w:t>3</w:t>
      </w:r>
      <w:r>
        <w:rPr>
          <w:rFonts w:ascii="Cambria" w:hAnsi="Cambria" w:cs="Cambria"/>
          <w:color w:val="000000"/>
          <w:lang w:eastAsia="ja-JP"/>
        </w:rPr>
        <w:t>е</w:t>
      </w:r>
      <w:r>
        <w:rPr>
          <w:rFonts w:ascii="Cambria" w:eastAsia="Cambria" w:hAnsi="Cambria" w:cs="Cambria"/>
          <w:color w:val="000000"/>
        </w:rPr>
        <w:t xml:space="preserve">й </w:t>
      </w:r>
      <w:r>
        <w:rPr>
          <w:rFonts w:ascii="Cambria" w:eastAsia="Cambria" w:hAnsi="Cambria" w:cs="Cambria"/>
        </w:rPr>
        <w:t>нормальной</w:t>
      </w:r>
      <w:r>
        <w:rPr>
          <w:rFonts w:ascii="Cambria" w:eastAsia="Cambria" w:hAnsi="Cambria" w:cs="Cambria"/>
          <w:color w:val="000000"/>
        </w:rPr>
        <w:t xml:space="preserve"> форме:</w:t>
      </w:r>
    </w:p>
    <w:p w14:paraId="3CC8503E" w14:textId="3746581C" w:rsidR="005B0D03" w:rsidRPr="005B0D03" w:rsidRDefault="005B0D0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mbria" w:eastAsia="Cambria" w:hAnsi="Cambria" w:cs="Cambria"/>
          <w:color w:val="000000"/>
          <w:lang w:val="en-US"/>
        </w:rPr>
      </w:pPr>
      <w:r>
        <w:rPr>
          <w:rFonts w:ascii="Cambria" w:eastAsia="Cambria" w:hAnsi="Cambria" w:cs="Cambria"/>
          <w:noProof/>
          <w:color w:val="000000"/>
          <w:lang w:val="en-US"/>
        </w:rPr>
        <w:drawing>
          <wp:inline distT="0" distB="0" distL="0" distR="0" wp14:anchorId="4C4E1E8B" wp14:editId="09C95CA6">
            <wp:extent cx="5238589" cy="2325149"/>
            <wp:effectExtent l="0" t="0" r="635" b="0"/>
            <wp:docPr id="1281758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26" cy="232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9338" w14:textId="77777777" w:rsidR="000055F0" w:rsidRDefault="00000000">
      <w:pPr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br w:type="page"/>
      </w:r>
    </w:p>
    <w:p w14:paraId="2FDF850A" w14:textId="77777777" w:rsidR="000055F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lastRenderedPageBreak/>
        <w:t>Вариант 2</w:t>
      </w:r>
    </w:p>
    <w:p w14:paraId="5172C688" w14:textId="77777777" w:rsidR="000055F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0" w:firstLine="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Привести к 1ой </w:t>
      </w:r>
      <w:r>
        <w:rPr>
          <w:rFonts w:ascii="Cambria" w:eastAsia="Cambria" w:hAnsi="Cambria" w:cs="Cambria"/>
        </w:rPr>
        <w:t>нормальной</w:t>
      </w:r>
      <w:r>
        <w:rPr>
          <w:rFonts w:ascii="Cambria" w:eastAsia="Cambria" w:hAnsi="Cambria" w:cs="Cambria"/>
          <w:color w:val="000000"/>
        </w:rPr>
        <w:t xml:space="preserve"> форме:</w:t>
      </w:r>
    </w:p>
    <w:p w14:paraId="3B3729C5" w14:textId="41B8143A" w:rsidR="000055F0" w:rsidRDefault="000A242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26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noProof/>
          <w:color w:val="000000"/>
        </w:rPr>
        <w:drawing>
          <wp:inline distT="0" distB="0" distL="0" distR="0" wp14:anchorId="0A3B0FA2" wp14:editId="1A1F66D1">
            <wp:extent cx="4429125" cy="3117215"/>
            <wp:effectExtent l="0" t="0" r="9525" b="6985"/>
            <wp:docPr id="5263426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A46A7" w14:textId="77777777" w:rsidR="000055F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0" w:firstLine="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Привести ко 2ой </w:t>
      </w:r>
      <w:r>
        <w:rPr>
          <w:rFonts w:ascii="Cambria" w:eastAsia="Cambria" w:hAnsi="Cambria" w:cs="Cambria"/>
        </w:rPr>
        <w:t>нормальной</w:t>
      </w:r>
      <w:r>
        <w:rPr>
          <w:rFonts w:ascii="Cambria" w:eastAsia="Cambria" w:hAnsi="Cambria" w:cs="Cambria"/>
          <w:color w:val="000000"/>
        </w:rPr>
        <w:t xml:space="preserve"> форме:</w:t>
      </w:r>
    </w:p>
    <w:p w14:paraId="12855794" w14:textId="77777777" w:rsidR="000055F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mbria" w:eastAsia="Cambria" w:hAnsi="Cambria" w:cs="Cambria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4947553" wp14:editId="52A1B009">
            <wp:extent cx="4023360" cy="1892051"/>
            <wp:effectExtent l="0" t="0" r="0" b="0"/>
            <wp:docPr id="13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6464" cy="1898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000000"/>
        </w:rPr>
        <w:br/>
      </w:r>
    </w:p>
    <w:p w14:paraId="3FD6764D" w14:textId="38C85F5B" w:rsidR="005B0D03" w:rsidRPr="005B0D03" w:rsidRDefault="005B0D03" w:rsidP="005B0D03">
      <w:pPr>
        <w:pStyle w:val="a6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0" w:firstLine="0"/>
        <w:rPr>
          <w:rFonts w:ascii="Cambria" w:eastAsia="Cambria" w:hAnsi="Cambria" w:cs="Cambria"/>
          <w:color w:val="000000"/>
        </w:rPr>
      </w:pPr>
      <w:r w:rsidRPr="005B0D03">
        <w:rPr>
          <w:rFonts w:ascii="Cambria" w:eastAsia="Cambria" w:hAnsi="Cambria" w:cs="Cambria"/>
          <w:color w:val="000000"/>
        </w:rPr>
        <w:t>Привести к 3</w:t>
      </w:r>
      <w:r w:rsidRPr="005B0D03">
        <w:rPr>
          <w:rFonts w:ascii="Cambria" w:hAnsi="Cambria" w:cs="Cambria"/>
          <w:color w:val="000000"/>
          <w:lang w:eastAsia="ja-JP"/>
        </w:rPr>
        <w:t>е</w:t>
      </w:r>
      <w:r w:rsidRPr="005B0D03">
        <w:rPr>
          <w:rFonts w:ascii="Cambria" w:eastAsia="Cambria" w:hAnsi="Cambria" w:cs="Cambria"/>
          <w:color w:val="000000"/>
        </w:rPr>
        <w:t xml:space="preserve">й </w:t>
      </w:r>
      <w:r w:rsidRPr="005B0D03">
        <w:rPr>
          <w:rFonts w:ascii="Cambria" w:eastAsia="Cambria" w:hAnsi="Cambria" w:cs="Cambria"/>
        </w:rPr>
        <w:t>нормальной</w:t>
      </w:r>
      <w:r w:rsidRPr="005B0D03">
        <w:rPr>
          <w:rFonts w:ascii="Cambria" w:eastAsia="Cambria" w:hAnsi="Cambria" w:cs="Cambria"/>
          <w:color w:val="000000"/>
        </w:rPr>
        <w:t xml:space="preserve"> форме:</w:t>
      </w:r>
    </w:p>
    <w:p w14:paraId="5B2CFAAA" w14:textId="1EB32C7F" w:rsidR="005B0D03" w:rsidRDefault="005B0D0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noProof/>
          <w:color w:val="000000"/>
        </w:rPr>
        <w:drawing>
          <wp:inline distT="0" distB="0" distL="0" distR="0" wp14:anchorId="65CB8843" wp14:editId="4BC9CD22">
            <wp:extent cx="5534108" cy="2170691"/>
            <wp:effectExtent l="0" t="0" r="0" b="1270"/>
            <wp:docPr id="405552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438" cy="2173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134B9" w14:textId="77777777" w:rsidR="005B0D03" w:rsidRDefault="005B0D03">
      <w:pPr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br w:type="page"/>
      </w:r>
    </w:p>
    <w:p w14:paraId="207D7341" w14:textId="2C655DEE" w:rsidR="000055F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lastRenderedPageBreak/>
        <w:t>Вариант 3</w:t>
      </w:r>
    </w:p>
    <w:p w14:paraId="4505807B" w14:textId="77777777" w:rsidR="000055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0" w:firstLine="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Привести к 1ой </w:t>
      </w:r>
      <w:r>
        <w:rPr>
          <w:rFonts w:ascii="Cambria" w:eastAsia="Cambria" w:hAnsi="Cambria" w:cs="Cambria"/>
        </w:rPr>
        <w:t>нормальной</w:t>
      </w:r>
      <w:r>
        <w:rPr>
          <w:rFonts w:ascii="Cambria" w:eastAsia="Cambria" w:hAnsi="Cambria" w:cs="Cambria"/>
          <w:color w:val="000000"/>
        </w:rPr>
        <w:t xml:space="preserve"> форме:</w:t>
      </w:r>
    </w:p>
    <w:p w14:paraId="7F1EBB08" w14:textId="77777777" w:rsidR="000055F0" w:rsidRDefault="000055F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rPr>
          <w:rFonts w:ascii="Cambria" w:eastAsia="Cambria" w:hAnsi="Cambria" w:cs="Cambria"/>
          <w:color w:val="000000"/>
        </w:rPr>
      </w:pPr>
    </w:p>
    <w:p w14:paraId="58FA25A1" w14:textId="77777777" w:rsidR="000055F0" w:rsidRDefault="00000000" w:rsidP="000A242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jc w:val="center"/>
        <w:rPr>
          <w:rFonts w:ascii="Cambria" w:eastAsia="Cambria" w:hAnsi="Cambria" w:cs="Cambria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E15D2E4" wp14:editId="25EE3221">
            <wp:extent cx="4754880" cy="2542154"/>
            <wp:effectExtent l="0" t="0" r="7620" b="0"/>
            <wp:docPr id="1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3853" cy="25469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277EB" w14:textId="77777777" w:rsidR="000055F0" w:rsidRDefault="000055F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rPr>
          <w:rFonts w:ascii="Cambria" w:eastAsia="Cambria" w:hAnsi="Cambria" w:cs="Cambria"/>
          <w:color w:val="000000"/>
        </w:rPr>
      </w:pPr>
    </w:p>
    <w:p w14:paraId="1B3F3177" w14:textId="77777777" w:rsidR="000055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0" w:firstLine="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Привести к 2ой </w:t>
      </w:r>
      <w:r>
        <w:rPr>
          <w:rFonts w:ascii="Cambria" w:eastAsia="Cambria" w:hAnsi="Cambria" w:cs="Cambria"/>
        </w:rPr>
        <w:t>нормальной</w:t>
      </w:r>
      <w:r>
        <w:rPr>
          <w:rFonts w:ascii="Cambria" w:eastAsia="Cambria" w:hAnsi="Cambria" w:cs="Cambria"/>
          <w:color w:val="000000"/>
        </w:rPr>
        <w:t xml:space="preserve"> форме:</w:t>
      </w:r>
    </w:p>
    <w:p w14:paraId="62595375" w14:textId="77777777" w:rsidR="000055F0" w:rsidRDefault="000055F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240" w:lineRule="auto"/>
        <w:rPr>
          <w:rFonts w:ascii="Cambria" w:eastAsia="Cambria" w:hAnsi="Cambria" w:cs="Cambria"/>
          <w:color w:val="000000"/>
        </w:rPr>
      </w:pPr>
    </w:p>
    <w:p w14:paraId="17E3964F" w14:textId="77777777" w:rsidR="000055F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EE4E8F4" wp14:editId="5EC9D71E">
            <wp:extent cx="5648325" cy="27051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DEED6" w14:textId="1DF1A4D7" w:rsidR="000A2420" w:rsidRPr="0047398E" w:rsidRDefault="000A2420" w:rsidP="0047398E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0" w:firstLine="0"/>
        <w:rPr>
          <w:rFonts w:ascii="Cambria" w:eastAsia="Cambria" w:hAnsi="Cambria" w:cs="Cambria"/>
          <w:color w:val="000000"/>
        </w:rPr>
      </w:pPr>
      <w:r w:rsidRPr="0047398E">
        <w:rPr>
          <w:rFonts w:ascii="Cambria" w:eastAsia="Cambria" w:hAnsi="Cambria" w:cs="Cambria"/>
          <w:color w:val="000000"/>
        </w:rPr>
        <w:t>Привести к 3</w:t>
      </w:r>
      <w:r w:rsidRPr="0047398E">
        <w:rPr>
          <w:rFonts w:ascii="Cambria" w:hAnsi="Cambria" w:cs="Cambria"/>
          <w:color w:val="000000"/>
          <w:lang w:eastAsia="ja-JP"/>
        </w:rPr>
        <w:t>е</w:t>
      </w:r>
      <w:r w:rsidRPr="0047398E">
        <w:rPr>
          <w:rFonts w:ascii="Cambria" w:eastAsia="Cambria" w:hAnsi="Cambria" w:cs="Cambria"/>
          <w:color w:val="000000"/>
        </w:rPr>
        <w:t xml:space="preserve">й </w:t>
      </w:r>
      <w:r w:rsidRPr="0047398E">
        <w:rPr>
          <w:rFonts w:ascii="Cambria" w:eastAsia="Cambria" w:hAnsi="Cambria" w:cs="Cambria"/>
        </w:rPr>
        <w:t>нормальной</w:t>
      </w:r>
      <w:r w:rsidRPr="0047398E">
        <w:rPr>
          <w:rFonts w:ascii="Cambria" w:eastAsia="Cambria" w:hAnsi="Cambria" w:cs="Cambria"/>
          <w:color w:val="000000"/>
        </w:rPr>
        <w:t xml:space="preserve"> форме:</w:t>
      </w:r>
    </w:p>
    <w:p w14:paraId="31166476" w14:textId="15C8113D" w:rsidR="005B0D03" w:rsidRDefault="000A242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noProof/>
          <w:color w:val="000000"/>
        </w:rPr>
        <w:drawing>
          <wp:inline distT="0" distB="0" distL="0" distR="0" wp14:anchorId="27B548E3" wp14:editId="45704AFD">
            <wp:extent cx="5939790" cy="1892300"/>
            <wp:effectExtent l="0" t="0" r="3810" b="0"/>
            <wp:docPr id="15691594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0D0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27D3C"/>
    <w:multiLevelType w:val="multilevel"/>
    <w:tmpl w:val="62DE5C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87D53"/>
    <w:multiLevelType w:val="multilevel"/>
    <w:tmpl w:val="687022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8965902"/>
    <w:multiLevelType w:val="multilevel"/>
    <w:tmpl w:val="F28220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41478171">
    <w:abstractNumId w:val="0"/>
  </w:num>
  <w:num w:numId="2" w16cid:durableId="492837182">
    <w:abstractNumId w:val="1"/>
  </w:num>
  <w:num w:numId="3" w16cid:durableId="1556354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5F0"/>
    <w:rsid w:val="000055F0"/>
    <w:rsid w:val="000A2420"/>
    <w:rsid w:val="003B74D9"/>
    <w:rsid w:val="0047398E"/>
    <w:rsid w:val="005B0D03"/>
    <w:rsid w:val="00D7505C"/>
    <w:rsid w:val="00E50A5B"/>
    <w:rsid w:val="00F6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BC2FB"/>
  <w15:docId w15:val="{71FFA6F2-E9DF-48D7-A9BE-16177E91F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9B7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List Paragraph"/>
    <w:basedOn w:val="a"/>
    <w:uiPriority w:val="34"/>
    <w:qFormat/>
    <w:rsid w:val="005B0D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bcQdARf0jv74LmBmttaWSpuT3gQ==">AMUW2mVvYgR66wJWLvB8klcz1yX81Tlk0I6UtpZjArA9Xl/vuZpskCG3l4KxYISz6K1FoQZ3pJfwVvwzcK5MxcNV7lMqKrGOpW4LgZ3wSufDabNsXpRfquc=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AmDe</dc:creator>
  <cp:lastModifiedBy>AmDe</cp:lastModifiedBy>
  <cp:revision>3</cp:revision>
  <dcterms:created xsi:type="dcterms:W3CDTF">2024-11-01T13:25:00Z</dcterms:created>
  <dcterms:modified xsi:type="dcterms:W3CDTF">2024-11-01T13:45:00Z</dcterms:modified>
</cp:coreProperties>
</file>