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286F0" w14:textId="77777777" w:rsidR="003870F9" w:rsidRPr="003870F9" w:rsidRDefault="003870F9" w:rsidP="003870F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870F9">
        <w:rPr>
          <w:rFonts w:ascii="Times New Roman" w:hAnsi="Times New Roman" w:cs="Times New Roman"/>
          <w:b/>
          <w:bCs/>
          <w:sz w:val="32"/>
          <w:szCs w:val="32"/>
        </w:rPr>
        <w:t>Отчет по лабораторной работе</w:t>
      </w:r>
      <w:r w:rsidRPr="003870F9">
        <w:rPr>
          <w:rFonts w:ascii="Times New Roman" w:hAnsi="Times New Roman" w:cs="Times New Roman"/>
          <w:b/>
          <w:bCs/>
          <w:sz w:val="32"/>
          <w:szCs w:val="32"/>
        </w:rPr>
        <w:br/>
        <w:t>Проектирование базы данных добычи полезных ископаемых</w:t>
      </w:r>
    </w:p>
    <w:p w14:paraId="361F8F36" w14:textId="77777777" w:rsidR="003870F9" w:rsidRPr="003870F9" w:rsidRDefault="003870F9" w:rsidP="003870F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870F9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3870F9">
        <w:rPr>
          <w:rFonts w:ascii="Times New Roman" w:hAnsi="Times New Roman" w:cs="Times New Roman"/>
          <w:sz w:val="28"/>
          <w:szCs w:val="28"/>
        </w:rPr>
        <w:t>: разработка ER–модели и реляционной базы данных для учета добычи полезных ископаемых, их запасов, месторождений и логистики вывоза.</w:t>
      </w:r>
    </w:p>
    <w:p w14:paraId="03E331C5" w14:textId="77777777" w:rsidR="003870F9" w:rsidRDefault="003870F9" w:rsidP="003870F9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3870F9">
        <w:rPr>
          <w:rFonts w:ascii="Times New Roman" w:hAnsi="Times New Roman" w:cs="Times New Roman"/>
          <w:b/>
          <w:bCs/>
          <w:sz w:val="32"/>
          <w:szCs w:val="32"/>
        </w:rPr>
        <w:t>Проектируемая система должна:</w:t>
      </w:r>
    </w:p>
    <w:p w14:paraId="73C5E547" w14:textId="5B41BC57" w:rsidR="003870F9" w:rsidRPr="003870F9" w:rsidRDefault="003870F9" w:rsidP="003870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70F9">
        <w:rPr>
          <w:rFonts w:ascii="Times New Roman" w:hAnsi="Times New Roman" w:cs="Times New Roman"/>
          <w:sz w:val="28"/>
          <w:szCs w:val="28"/>
        </w:rPr>
        <w:t>– хранить информацию о полезных ископаемых, месторождениях, запасах и пунктах вывоза;</w:t>
      </w:r>
      <w:r w:rsidRPr="003870F9">
        <w:rPr>
          <w:rFonts w:ascii="Times New Roman" w:hAnsi="Times New Roman" w:cs="Times New Roman"/>
          <w:sz w:val="28"/>
          <w:szCs w:val="28"/>
        </w:rPr>
        <w:br/>
        <w:t>– учитывать годовую добычу и запасы по каждому виду ископаемого на каждом месторождении;</w:t>
      </w:r>
      <w:r w:rsidRPr="003870F9">
        <w:rPr>
          <w:rFonts w:ascii="Times New Roman" w:hAnsi="Times New Roman" w:cs="Times New Roman"/>
          <w:sz w:val="28"/>
          <w:szCs w:val="28"/>
        </w:rPr>
        <w:br/>
        <w:t>– хранить данные о маршрутах вывоза продукции через различные пункты вывоза;</w:t>
      </w:r>
      <w:r w:rsidRPr="003870F9">
        <w:rPr>
          <w:rFonts w:ascii="Times New Roman" w:hAnsi="Times New Roman" w:cs="Times New Roman"/>
          <w:sz w:val="28"/>
          <w:szCs w:val="28"/>
        </w:rPr>
        <w:br/>
        <w:t>– обеспечивать выполнение аналитических запросов по исчерпанию месторождений, удовлетворению потребности и прибыльности добычи.</w:t>
      </w:r>
    </w:p>
    <w:p w14:paraId="0E9713EC" w14:textId="77777777" w:rsidR="003870F9" w:rsidRPr="003870F9" w:rsidRDefault="003870F9" w:rsidP="003870F9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3870F9">
        <w:rPr>
          <w:rFonts w:ascii="Times New Roman" w:hAnsi="Times New Roman" w:cs="Times New Roman"/>
          <w:b/>
          <w:bCs/>
          <w:sz w:val="32"/>
          <w:szCs w:val="32"/>
        </w:rPr>
        <w:t>Явные кандидаты на сущности:</w:t>
      </w:r>
    </w:p>
    <w:p w14:paraId="09F9CCC2" w14:textId="419F128A" w:rsidR="003870F9" w:rsidRPr="003870F9" w:rsidRDefault="003870F9" w:rsidP="003870F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70F9">
        <w:rPr>
          <w:rFonts w:ascii="Times New Roman" w:hAnsi="Times New Roman" w:cs="Times New Roman"/>
          <w:sz w:val="28"/>
          <w:szCs w:val="28"/>
        </w:rPr>
        <w:t>Fossil</w:t>
      </w:r>
      <w:proofErr w:type="spellEnd"/>
      <w:r w:rsidRPr="003870F9">
        <w:rPr>
          <w:rFonts w:ascii="Times New Roman" w:hAnsi="Times New Roman" w:cs="Times New Roman"/>
          <w:sz w:val="28"/>
          <w:szCs w:val="28"/>
        </w:rPr>
        <w:t xml:space="preserve"> (полезное ископаемое), </w:t>
      </w:r>
      <w:proofErr w:type="spellStart"/>
      <w:r w:rsidRPr="003870F9">
        <w:rPr>
          <w:rFonts w:ascii="Times New Roman" w:hAnsi="Times New Roman" w:cs="Times New Roman"/>
          <w:sz w:val="28"/>
          <w:szCs w:val="28"/>
        </w:rPr>
        <w:t>Deposit</w:t>
      </w:r>
      <w:proofErr w:type="spellEnd"/>
      <w:r w:rsidRPr="003870F9">
        <w:rPr>
          <w:rFonts w:ascii="Times New Roman" w:hAnsi="Times New Roman" w:cs="Times New Roman"/>
          <w:sz w:val="28"/>
          <w:szCs w:val="28"/>
        </w:rPr>
        <w:t xml:space="preserve"> (месторождение), </w:t>
      </w:r>
      <w:proofErr w:type="spellStart"/>
      <w:r w:rsidRPr="003870F9">
        <w:rPr>
          <w:rFonts w:ascii="Times New Roman" w:hAnsi="Times New Roman" w:cs="Times New Roman"/>
          <w:sz w:val="28"/>
          <w:szCs w:val="28"/>
        </w:rPr>
        <w:t>Reserves</w:t>
      </w:r>
      <w:proofErr w:type="spellEnd"/>
      <w:r w:rsidRPr="003870F9">
        <w:rPr>
          <w:rFonts w:ascii="Times New Roman" w:hAnsi="Times New Roman" w:cs="Times New Roman"/>
          <w:sz w:val="28"/>
          <w:szCs w:val="28"/>
        </w:rPr>
        <w:t xml:space="preserve"> (запасы месторождения), </w:t>
      </w:r>
      <w:proofErr w:type="spellStart"/>
      <w:r w:rsidRPr="003870F9">
        <w:rPr>
          <w:rFonts w:ascii="Times New Roman" w:hAnsi="Times New Roman" w:cs="Times New Roman"/>
          <w:sz w:val="28"/>
          <w:szCs w:val="28"/>
        </w:rPr>
        <w:t>Export_Point</w:t>
      </w:r>
      <w:proofErr w:type="spellEnd"/>
      <w:r w:rsidRPr="003870F9">
        <w:rPr>
          <w:rFonts w:ascii="Times New Roman" w:hAnsi="Times New Roman" w:cs="Times New Roman"/>
          <w:sz w:val="28"/>
          <w:szCs w:val="28"/>
        </w:rPr>
        <w:t xml:space="preserve"> (пункт вывоза), </w:t>
      </w:r>
      <w:proofErr w:type="spellStart"/>
      <w:r w:rsidRPr="003870F9">
        <w:rPr>
          <w:rFonts w:ascii="Times New Roman" w:hAnsi="Times New Roman" w:cs="Times New Roman"/>
          <w:sz w:val="28"/>
          <w:szCs w:val="28"/>
        </w:rPr>
        <w:t>Shipment</w:t>
      </w:r>
      <w:proofErr w:type="spellEnd"/>
      <w:r w:rsidRPr="003870F9">
        <w:rPr>
          <w:rFonts w:ascii="Times New Roman" w:hAnsi="Times New Roman" w:cs="Times New Roman"/>
          <w:sz w:val="28"/>
          <w:szCs w:val="28"/>
        </w:rPr>
        <w:t xml:space="preserve"> (вывоз).</w:t>
      </w:r>
    </w:p>
    <w:p w14:paraId="2317D701" w14:textId="77777777" w:rsidR="003870F9" w:rsidRPr="003870F9" w:rsidRDefault="003870F9" w:rsidP="003870F9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3870F9">
        <w:rPr>
          <w:rFonts w:ascii="Times New Roman" w:hAnsi="Times New Roman" w:cs="Times New Roman"/>
          <w:b/>
          <w:bCs/>
          <w:sz w:val="32"/>
          <w:szCs w:val="32"/>
        </w:rPr>
        <w:t>Связи между сущностями (словесно):</w:t>
      </w:r>
    </w:p>
    <w:p w14:paraId="4F30DA9C" w14:textId="5904AAC3" w:rsidR="003870F9" w:rsidRPr="003870F9" w:rsidRDefault="003870F9" w:rsidP="003870F9">
      <w:pPr>
        <w:jc w:val="both"/>
        <w:rPr>
          <w:rFonts w:ascii="Times New Roman" w:hAnsi="Times New Roman" w:cs="Times New Roman"/>
          <w:sz w:val="28"/>
          <w:szCs w:val="28"/>
        </w:rPr>
      </w:pPr>
      <w:r w:rsidRPr="003870F9">
        <w:rPr>
          <w:rFonts w:ascii="Times New Roman" w:hAnsi="Times New Roman" w:cs="Times New Roman"/>
          <w:sz w:val="28"/>
          <w:szCs w:val="28"/>
        </w:rPr>
        <w:t>– Одно полезное ископаемое может содержать запасы на нескольких месторождениях, но запасы каждого вида должны добываться на одном конкретном месторождении.</w:t>
      </w:r>
      <w:r w:rsidRPr="003870F9">
        <w:rPr>
          <w:rFonts w:ascii="Times New Roman" w:hAnsi="Times New Roman" w:cs="Times New Roman"/>
          <w:sz w:val="28"/>
          <w:szCs w:val="28"/>
        </w:rPr>
        <w:br/>
        <w:t>– Одно месторождение может иметь запасы разных ископаемых, но запасы каждого вида должны находиться на одном конкретном месторождении.</w:t>
      </w:r>
      <w:r w:rsidRPr="003870F9">
        <w:rPr>
          <w:rFonts w:ascii="Times New Roman" w:hAnsi="Times New Roman" w:cs="Times New Roman"/>
          <w:sz w:val="28"/>
          <w:szCs w:val="28"/>
        </w:rPr>
        <w:br/>
        <w:t>– Одно месторождение может вывозить продукцию через несколько пунктов вывоза, но каждый маршрут вывоза должен обслуживать одно конкретное месторождение.</w:t>
      </w:r>
      <w:r w:rsidRPr="003870F9">
        <w:rPr>
          <w:rFonts w:ascii="Times New Roman" w:hAnsi="Times New Roman" w:cs="Times New Roman"/>
          <w:sz w:val="28"/>
          <w:szCs w:val="28"/>
        </w:rPr>
        <w:br/>
        <w:t>– Один пункт вывоза может принимать продукцию от нескольких месторождений, но каждый маршрут вывоза должен направляться в один конкретный пункт вывоза.</w:t>
      </w:r>
    </w:p>
    <w:p w14:paraId="325F4E27" w14:textId="77777777" w:rsidR="003870F9" w:rsidRDefault="003870F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B04AE06" w14:textId="68BCE9B9" w:rsidR="003870F9" w:rsidRPr="003870F9" w:rsidRDefault="003870F9" w:rsidP="003870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70F9">
        <w:rPr>
          <w:rFonts w:ascii="Times New Roman" w:hAnsi="Times New Roman" w:cs="Times New Roman"/>
          <w:b/>
          <w:bCs/>
          <w:sz w:val="32"/>
          <w:szCs w:val="32"/>
        </w:rPr>
        <w:lastRenderedPageBreak/>
        <w:t>Атрибуты сущностей</w:t>
      </w:r>
    </w:p>
    <w:p w14:paraId="2736C4E7" w14:textId="77777777" w:rsidR="003870F9" w:rsidRPr="003870F9" w:rsidRDefault="003870F9" w:rsidP="003870F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70F9">
        <w:rPr>
          <w:rFonts w:ascii="Times New Roman" w:hAnsi="Times New Roman" w:cs="Times New Roman"/>
          <w:sz w:val="32"/>
          <w:szCs w:val="32"/>
        </w:rPr>
        <w:t xml:space="preserve">Атрибутами сущности </w:t>
      </w:r>
      <w:proofErr w:type="spellStart"/>
      <w:r w:rsidRPr="003870F9">
        <w:rPr>
          <w:rFonts w:ascii="Times New Roman" w:hAnsi="Times New Roman" w:cs="Times New Roman"/>
          <w:b/>
          <w:bCs/>
          <w:sz w:val="32"/>
          <w:szCs w:val="32"/>
        </w:rPr>
        <w:t>Fossil</w:t>
      </w:r>
      <w:proofErr w:type="spellEnd"/>
      <w:r w:rsidRPr="003870F9">
        <w:rPr>
          <w:rFonts w:ascii="Times New Roman" w:hAnsi="Times New Roman" w:cs="Times New Roman"/>
          <w:sz w:val="32"/>
          <w:szCs w:val="32"/>
        </w:rPr>
        <w:t xml:space="preserve"> (полезное ископаемое) являются:</w:t>
      </w:r>
    </w:p>
    <w:p w14:paraId="1107866E" w14:textId="77777777" w:rsidR="003870F9" w:rsidRPr="003870F9" w:rsidRDefault="003870F9" w:rsidP="003870F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70F9">
        <w:rPr>
          <w:rFonts w:ascii="Times New Roman" w:hAnsi="Times New Roman" w:cs="Times New Roman"/>
          <w:sz w:val="28"/>
          <w:szCs w:val="28"/>
          <w:lang w:val="en-US"/>
        </w:rPr>
        <w:t>Fossil_ID</w:t>
      </w:r>
      <w:proofErr w:type="spellEnd"/>
      <w:r w:rsidRPr="003870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70F9">
        <w:rPr>
          <w:rFonts w:ascii="Times New Roman" w:hAnsi="Times New Roman" w:cs="Times New Roman"/>
          <w:sz w:val="28"/>
          <w:szCs w:val="28"/>
          <w:lang w:val="en-US"/>
        </w:rPr>
        <w:t>Fossil_Name</w:t>
      </w:r>
      <w:proofErr w:type="spellEnd"/>
      <w:r w:rsidRPr="003870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70F9">
        <w:rPr>
          <w:rFonts w:ascii="Times New Roman" w:hAnsi="Times New Roman" w:cs="Times New Roman"/>
          <w:sz w:val="28"/>
          <w:szCs w:val="28"/>
          <w:lang w:val="en-US"/>
        </w:rPr>
        <w:t>Fossil_Unit</w:t>
      </w:r>
      <w:proofErr w:type="spellEnd"/>
      <w:r w:rsidRPr="003870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70F9">
        <w:rPr>
          <w:rFonts w:ascii="Times New Roman" w:hAnsi="Times New Roman" w:cs="Times New Roman"/>
          <w:sz w:val="28"/>
          <w:szCs w:val="28"/>
          <w:lang w:val="en-US"/>
        </w:rPr>
        <w:t>Fossil_Demand</w:t>
      </w:r>
      <w:proofErr w:type="spellEnd"/>
      <w:r w:rsidRPr="003870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70F9">
        <w:rPr>
          <w:rFonts w:ascii="Times New Roman" w:hAnsi="Times New Roman" w:cs="Times New Roman"/>
          <w:sz w:val="28"/>
          <w:szCs w:val="28"/>
          <w:lang w:val="en-US"/>
        </w:rPr>
        <w:t>Fossil_UnitPrice</w:t>
      </w:r>
      <w:proofErr w:type="spellEnd"/>
      <w:r w:rsidRPr="003870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70F9">
        <w:rPr>
          <w:rFonts w:ascii="Times New Roman" w:hAnsi="Times New Roman" w:cs="Times New Roman"/>
          <w:sz w:val="28"/>
          <w:szCs w:val="28"/>
          <w:lang w:val="en-US"/>
        </w:rPr>
        <w:t>Fossil_Type</w:t>
      </w:r>
      <w:proofErr w:type="spellEnd"/>
      <w:r w:rsidRPr="003870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94DD5D" w14:textId="21749868" w:rsidR="003870F9" w:rsidRPr="003870F9" w:rsidRDefault="003870F9" w:rsidP="003870F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70F9">
        <w:rPr>
          <w:rFonts w:ascii="Times New Roman" w:hAnsi="Times New Roman" w:cs="Times New Roman"/>
          <w:sz w:val="28"/>
          <w:szCs w:val="28"/>
        </w:rPr>
        <w:t>Сущность описывает вид ископаемого, его единицу измерения, годовую потребность, цену за единицу и тип (например, «твердое топливо», «руда», «драгоценный металл»).</w:t>
      </w:r>
    </w:p>
    <w:p w14:paraId="2C57D411" w14:textId="77777777" w:rsidR="003870F9" w:rsidRPr="003870F9" w:rsidRDefault="003870F9" w:rsidP="003870F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70F9">
        <w:rPr>
          <w:rFonts w:ascii="Times New Roman" w:hAnsi="Times New Roman" w:cs="Times New Roman"/>
          <w:sz w:val="32"/>
          <w:szCs w:val="32"/>
        </w:rPr>
        <w:t xml:space="preserve">Атрибутами сущности </w:t>
      </w:r>
      <w:proofErr w:type="spellStart"/>
      <w:r w:rsidRPr="003870F9">
        <w:rPr>
          <w:rFonts w:ascii="Times New Roman" w:hAnsi="Times New Roman" w:cs="Times New Roman"/>
          <w:b/>
          <w:bCs/>
          <w:sz w:val="32"/>
          <w:szCs w:val="32"/>
        </w:rPr>
        <w:t>Deposit</w:t>
      </w:r>
      <w:proofErr w:type="spellEnd"/>
      <w:r w:rsidRPr="003870F9">
        <w:rPr>
          <w:rFonts w:ascii="Times New Roman" w:hAnsi="Times New Roman" w:cs="Times New Roman"/>
          <w:sz w:val="32"/>
          <w:szCs w:val="32"/>
        </w:rPr>
        <w:t xml:space="preserve"> (месторождение) являются:</w:t>
      </w:r>
    </w:p>
    <w:p w14:paraId="2B0A8F90" w14:textId="77777777" w:rsidR="003870F9" w:rsidRPr="003870F9" w:rsidRDefault="003870F9" w:rsidP="003870F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70F9">
        <w:rPr>
          <w:rFonts w:ascii="Times New Roman" w:hAnsi="Times New Roman" w:cs="Times New Roman"/>
          <w:sz w:val="28"/>
          <w:szCs w:val="28"/>
          <w:lang w:val="en-US"/>
        </w:rPr>
        <w:t>Deposit_ID</w:t>
      </w:r>
      <w:proofErr w:type="spellEnd"/>
      <w:r w:rsidRPr="003870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70F9">
        <w:rPr>
          <w:rFonts w:ascii="Times New Roman" w:hAnsi="Times New Roman" w:cs="Times New Roman"/>
          <w:sz w:val="28"/>
          <w:szCs w:val="28"/>
          <w:lang w:val="en-US"/>
        </w:rPr>
        <w:t>Deposit_Name</w:t>
      </w:r>
      <w:proofErr w:type="spellEnd"/>
      <w:r w:rsidRPr="003870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70F9">
        <w:rPr>
          <w:rFonts w:ascii="Times New Roman" w:hAnsi="Times New Roman" w:cs="Times New Roman"/>
          <w:sz w:val="28"/>
          <w:szCs w:val="28"/>
          <w:lang w:val="en-US"/>
        </w:rPr>
        <w:t>Deposit_DevMethod</w:t>
      </w:r>
      <w:proofErr w:type="spellEnd"/>
      <w:r w:rsidRPr="003870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FD3A0A" w14:textId="08FE9E46" w:rsidR="003870F9" w:rsidRPr="003870F9" w:rsidRDefault="003870F9" w:rsidP="003870F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70F9">
        <w:rPr>
          <w:rFonts w:ascii="Times New Roman" w:hAnsi="Times New Roman" w:cs="Times New Roman"/>
          <w:sz w:val="28"/>
          <w:szCs w:val="28"/>
        </w:rPr>
        <w:t>Сущность хранит название месторождения и способ разработки (открытый, подземный и т.п.).</w:t>
      </w:r>
    </w:p>
    <w:p w14:paraId="7148BA42" w14:textId="77777777" w:rsidR="003870F9" w:rsidRPr="003870F9" w:rsidRDefault="003870F9" w:rsidP="003870F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70F9">
        <w:rPr>
          <w:rFonts w:ascii="Times New Roman" w:hAnsi="Times New Roman" w:cs="Times New Roman"/>
          <w:sz w:val="32"/>
          <w:szCs w:val="32"/>
        </w:rPr>
        <w:t xml:space="preserve">Атрибутами сущности </w:t>
      </w:r>
      <w:proofErr w:type="spellStart"/>
      <w:r w:rsidRPr="003870F9">
        <w:rPr>
          <w:rFonts w:ascii="Times New Roman" w:hAnsi="Times New Roman" w:cs="Times New Roman"/>
          <w:b/>
          <w:bCs/>
          <w:sz w:val="32"/>
          <w:szCs w:val="32"/>
        </w:rPr>
        <w:t>Reserves</w:t>
      </w:r>
      <w:proofErr w:type="spellEnd"/>
      <w:r w:rsidRPr="003870F9">
        <w:rPr>
          <w:rFonts w:ascii="Times New Roman" w:hAnsi="Times New Roman" w:cs="Times New Roman"/>
          <w:sz w:val="32"/>
          <w:szCs w:val="32"/>
        </w:rPr>
        <w:t xml:space="preserve"> (запасы месторождения) являются:</w:t>
      </w:r>
    </w:p>
    <w:p w14:paraId="231195A3" w14:textId="77777777" w:rsidR="003870F9" w:rsidRPr="003870F9" w:rsidRDefault="003870F9" w:rsidP="003870F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70F9">
        <w:rPr>
          <w:rFonts w:ascii="Times New Roman" w:hAnsi="Times New Roman" w:cs="Times New Roman"/>
          <w:sz w:val="28"/>
          <w:szCs w:val="28"/>
          <w:lang w:val="en-US"/>
        </w:rPr>
        <w:t>Fossil_ID</w:t>
      </w:r>
      <w:proofErr w:type="spellEnd"/>
      <w:r w:rsidRPr="003870F9">
        <w:rPr>
          <w:rFonts w:ascii="Times New Roman" w:hAnsi="Times New Roman" w:cs="Times New Roman"/>
          <w:sz w:val="28"/>
          <w:szCs w:val="28"/>
          <w:lang w:val="en-US"/>
        </w:rPr>
        <w:t xml:space="preserve"> (FK), </w:t>
      </w:r>
      <w:proofErr w:type="spellStart"/>
      <w:r w:rsidRPr="003870F9">
        <w:rPr>
          <w:rFonts w:ascii="Times New Roman" w:hAnsi="Times New Roman" w:cs="Times New Roman"/>
          <w:sz w:val="28"/>
          <w:szCs w:val="28"/>
          <w:lang w:val="en-US"/>
        </w:rPr>
        <w:t>Deposit_ID</w:t>
      </w:r>
      <w:proofErr w:type="spellEnd"/>
      <w:r w:rsidRPr="003870F9">
        <w:rPr>
          <w:rFonts w:ascii="Times New Roman" w:hAnsi="Times New Roman" w:cs="Times New Roman"/>
          <w:sz w:val="28"/>
          <w:szCs w:val="28"/>
          <w:lang w:val="en-US"/>
        </w:rPr>
        <w:t xml:space="preserve"> (FK), </w:t>
      </w:r>
      <w:proofErr w:type="spellStart"/>
      <w:r w:rsidRPr="003870F9">
        <w:rPr>
          <w:rFonts w:ascii="Times New Roman" w:hAnsi="Times New Roman" w:cs="Times New Roman"/>
          <w:sz w:val="28"/>
          <w:szCs w:val="28"/>
          <w:lang w:val="en-US"/>
        </w:rPr>
        <w:t>Reserves_Quantity</w:t>
      </w:r>
      <w:proofErr w:type="spellEnd"/>
      <w:r w:rsidRPr="003870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70F9">
        <w:rPr>
          <w:rFonts w:ascii="Times New Roman" w:hAnsi="Times New Roman" w:cs="Times New Roman"/>
          <w:sz w:val="28"/>
          <w:szCs w:val="28"/>
          <w:lang w:val="en-US"/>
        </w:rPr>
        <w:t>Reserves_Production</w:t>
      </w:r>
      <w:proofErr w:type="spellEnd"/>
      <w:r w:rsidRPr="003870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70F9">
        <w:rPr>
          <w:rFonts w:ascii="Times New Roman" w:hAnsi="Times New Roman" w:cs="Times New Roman"/>
          <w:sz w:val="28"/>
          <w:szCs w:val="28"/>
          <w:lang w:val="en-US"/>
        </w:rPr>
        <w:t>Reserves_UnitCost</w:t>
      </w:r>
      <w:proofErr w:type="spellEnd"/>
      <w:r w:rsidRPr="003870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7A851D9" w14:textId="3F866D08" w:rsidR="003870F9" w:rsidRPr="003870F9" w:rsidRDefault="003870F9" w:rsidP="003870F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70F9">
        <w:rPr>
          <w:rFonts w:ascii="Times New Roman" w:hAnsi="Times New Roman" w:cs="Times New Roman"/>
          <w:sz w:val="28"/>
          <w:szCs w:val="28"/>
        </w:rPr>
        <w:t>Эта сущность описывает запасы конкретного ископаемого на конкретном месторождении, годовую добычу и себестоимость добычи единицы продукции.</w:t>
      </w:r>
    </w:p>
    <w:p w14:paraId="1A5854E3" w14:textId="77777777" w:rsidR="003870F9" w:rsidRPr="003870F9" w:rsidRDefault="003870F9" w:rsidP="003870F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70F9">
        <w:rPr>
          <w:rFonts w:ascii="Times New Roman" w:hAnsi="Times New Roman" w:cs="Times New Roman"/>
          <w:sz w:val="32"/>
          <w:szCs w:val="32"/>
        </w:rPr>
        <w:t xml:space="preserve">Атрибутами сущности </w:t>
      </w:r>
      <w:proofErr w:type="spellStart"/>
      <w:r w:rsidRPr="003870F9">
        <w:rPr>
          <w:rFonts w:ascii="Times New Roman" w:hAnsi="Times New Roman" w:cs="Times New Roman"/>
          <w:b/>
          <w:bCs/>
          <w:sz w:val="32"/>
          <w:szCs w:val="32"/>
        </w:rPr>
        <w:t>Export_Point</w:t>
      </w:r>
      <w:proofErr w:type="spellEnd"/>
      <w:r w:rsidRPr="003870F9">
        <w:rPr>
          <w:rFonts w:ascii="Times New Roman" w:hAnsi="Times New Roman" w:cs="Times New Roman"/>
          <w:sz w:val="32"/>
          <w:szCs w:val="32"/>
        </w:rPr>
        <w:t xml:space="preserve"> (пункт вывоза) являются:</w:t>
      </w:r>
    </w:p>
    <w:p w14:paraId="679DA718" w14:textId="77777777" w:rsidR="003870F9" w:rsidRPr="003870F9" w:rsidRDefault="003870F9" w:rsidP="003870F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70F9">
        <w:rPr>
          <w:rFonts w:ascii="Times New Roman" w:hAnsi="Times New Roman" w:cs="Times New Roman"/>
          <w:sz w:val="28"/>
          <w:szCs w:val="28"/>
          <w:lang w:val="en-US"/>
        </w:rPr>
        <w:t xml:space="preserve">EP_ID, </w:t>
      </w:r>
      <w:proofErr w:type="spellStart"/>
      <w:r w:rsidRPr="003870F9">
        <w:rPr>
          <w:rFonts w:ascii="Times New Roman" w:hAnsi="Times New Roman" w:cs="Times New Roman"/>
          <w:sz w:val="28"/>
          <w:szCs w:val="28"/>
          <w:lang w:val="en-US"/>
        </w:rPr>
        <w:t>EP_Name</w:t>
      </w:r>
      <w:proofErr w:type="spellEnd"/>
      <w:r w:rsidRPr="003870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70F9">
        <w:rPr>
          <w:rFonts w:ascii="Times New Roman" w:hAnsi="Times New Roman" w:cs="Times New Roman"/>
          <w:sz w:val="28"/>
          <w:szCs w:val="28"/>
          <w:lang w:val="en-US"/>
        </w:rPr>
        <w:t>EP_Capacity</w:t>
      </w:r>
      <w:proofErr w:type="spellEnd"/>
      <w:r w:rsidRPr="003870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F58BEDD" w14:textId="7FE74DB9" w:rsidR="003870F9" w:rsidRPr="003870F9" w:rsidRDefault="003870F9" w:rsidP="003870F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70F9">
        <w:rPr>
          <w:rFonts w:ascii="Times New Roman" w:hAnsi="Times New Roman" w:cs="Times New Roman"/>
          <w:sz w:val="28"/>
          <w:szCs w:val="28"/>
        </w:rPr>
        <w:t>Сущность хранит данные о пункте вывоза (станция, порт и т.д.) и его пропускную способность.</w:t>
      </w:r>
    </w:p>
    <w:p w14:paraId="1BAA2E29" w14:textId="77777777" w:rsidR="003870F9" w:rsidRPr="003870F9" w:rsidRDefault="003870F9" w:rsidP="003870F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870F9">
        <w:rPr>
          <w:rFonts w:ascii="Times New Roman" w:hAnsi="Times New Roman" w:cs="Times New Roman"/>
          <w:sz w:val="32"/>
          <w:szCs w:val="32"/>
        </w:rPr>
        <w:t xml:space="preserve">Атрибутами сущности </w:t>
      </w:r>
      <w:r w:rsidRPr="003870F9">
        <w:rPr>
          <w:rFonts w:ascii="Times New Roman" w:hAnsi="Times New Roman" w:cs="Times New Roman"/>
          <w:b/>
          <w:bCs/>
          <w:sz w:val="32"/>
          <w:szCs w:val="32"/>
          <w:lang w:val="en-US"/>
        </w:rPr>
        <w:t>Shipment</w:t>
      </w:r>
      <w:r w:rsidRPr="003870F9">
        <w:rPr>
          <w:rFonts w:ascii="Times New Roman" w:hAnsi="Times New Roman" w:cs="Times New Roman"/>
          <w:sz w:val="32"/>
          <w:szCs w:val="32"/>
        </w:rPr>
        <w:t xml:space="preserve"> (вывоз) являются:</w:t>
      </w:r>
    </w:p>
    <w:p w14:paraId="29263866" w14:textId="77777777" w:rsidR="003870F9" w:rsidRPr="003870F9" w:rsidRDefault="003870F9" w:rsidP="003870F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70F9">
        <w:rPr>
          <w:rFonts w:ascii="Times New Roman" w:hAnsi="Times New Roman" w:cs="Times New Roman"/>
          <w:sz w:val="28"/>
          <w:szCs w:val="28"/>
          <w:lang w:val="en-US"/>
        </w:rPr>
        <w:t>Deposit_ID</w:t>
      </w:r>
      <w:proofErr w:type="spellEnd"/>
      <w:r w:rsidRPr="003870F9">
        <w:rPr>
          <w:rFonts w:ascii="Times New Roman" w:hAnsi="Times New Roman" w:cs="Times New Roman"/>
          <w:sz w:val="28"/>
          <w:szCs w:val="28"/>
          <w:lang w:val="en-US"/>
        </w:rPr>
        <w:t xml:space="preserve"> (FK), EP_ID (FK), </w:t>
      </w:r>
      <w:proofErr w:type="spellStart"/>
      <w:r w:rsidRPr="003870F9">
        <w:rPr>
          <w:rFonts w:ascii="Times New Roman" w:hAnsi="Times New Roman" w:cs="Times New Roman"/>
          <w:sz w:val="28"/>
          <w:szCs w:val="28"/>
          <w:lang w:val="en-US"/>
        </w:rPr>
        <w:t>Shipment_Amount</w:t>
      </w:r>
      <w:proofErr w:type="spellEnd"/>
      <w:r w:rsidRPr="003870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70F9">
        <w:rPr>
          <w:rFonts w:ascii="Times New Roman" w:hAnsi="Times New Roman" w:cs="Times New Roman"/>
          <w:sz w:val="28"/>
          <w:szCs w:val="28"/>
          <w:lang w:val="en-US"/>
        </w:rPr>
        <w:t>Shipment_Date</w:t>
      </w:r>
      <w:proofErr w:type="spellEnd"/>
      <w:r w:rsidRPr="003870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A9EE447" w14:textId="6EAE209E" w:rsidR="003870F9" w:rsidRPr="003870F9" w:rsidRDefault="003870F9" w:rsidP="003870F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70F9">
        <w:rPr>
          <w:rFonts w:ascii="Times New Roman" w:hAnsi="Times New Roman" w:cs="Times New Roman"/>
          <w:sz w:val="28"/>
          <w:szCs w:val="28"/>
        </w:rPr>
        <w:t>Сущность отражает факт вывоза продукции с конкретного месторождения через конкретный пункт вывоза, с указанием объема вывоза и даты.</w:t>
      </w:r>
    </w:p>
    <w:p w14:paraId="62ABC9F4" w14:textId="18D4E107" w:rsidR="0006066C" w:rsidRDefault="00060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BB1130" w14:textId="77777777" w:rsidR="0006066C" w:rsidRDefault="0006066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6066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776E967A" wp14:editId="0AF12DA5">
            <wp:simplePos x="0" y="0"/>
            <wp:positionH relativeFrom="column">
              <wp:posOffset>-3810</wp:posOffset>
            </wp:positionH>
            <wp:positionV relativeFrom="paragraph">
              <wp:posOffset>427990</wp:posOffset>
            </wp:positionV>
            <wp:extent cx="5934075" cy="3743325"/>
            <wp:effectExtent l="0" t="0" r="9525" b="9525"/>
            <wp:wrapTopAndBottom/>
            <wp:docPr id="889581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6066C">
        <w:rPr>
          <w:rFonts w:ascii="Times New Roman" w:hAnsi="Times New Roman" w:cs="Times New Roman"/>
          <w:b/>
          <w:bCs/>
          <w:sz w:val="32"/>
          <w:szCs w:val="32"/>
        </w:rPr>
        <w:t xml:space="preserve">Концептуальная </w:t>
      </w:r>
      <w:r w:rsidRPr="0006066C">
        <w:rPr>
          <w:rFonts w:ascii="Times New Roman" w:hAnsi="Times New Roman" w:cs="Times New Roman"/>
          <w:b/>
          <w:bCs/>
          <w:sz w:val="32"/>
          <w:szCs w:val="32"/>
          <w:lang w:val="en-US"/>
        </w:rPr>
        <w:t>ERD:</w:t>
      </w:r>
    </w:p>
    <w:p w14:paraId="4FF85370" w14:textId="4064526E" w:rsidR="0006066C" w:rsidRPr="0006066C" w:rsidRDefault="0006066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44A3F573" wp14:editId="5874FD33">
            <wp:simplePos x="0" y="0"/>
            <wp:positionH relativeFrom="column">
              <wp:posOffset>-3810</wp:posOffset>
            </wp:positionH>
            <wp:positionV relativeFrom="paragraph">
              <wp:posOffset>4232910</wp:posOffset>
            </wp:positionV>
            <wp:extent cx="5934075" cy="2752725"/>
            <wp:effectExtent l="0" t="0" r="9525" b="9525"/>
            <wp:wrapSquare wrapText="bothSides"/>
            <wp:docPr id="20721730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6066C">
        <w:rPr>
          <w:rFonts w:ascii="Times New Roman" w:hAnsi="Times New Roman" w:cs="Times New Roman"/>
          <w:b/>
          <w:bCs/>
          <w:sz w:val="32"/>
          <w:szCs w:val="32"/>
        </w:rPr>
        <w:t xml:space="preserve">Физическая </w:t>
      </w:r>
      <w:r w:rsidRPr="0006066C">
        <w:rPr>
          <w:rFonts w:ascii="Times New Roman" w:hAnsi="Times New Roman" w:cs="Times New Roman"/>
          <w:b/>
          <w:bCs/>
          <w:sz w:val="32"/>
          <w:szCs w:val="32"/>
          <w:lang w:val="en-US"/>
        </w:rPr>
        <w:t>ERD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0267463" w14:textId="0F7E5514" w:rsidR="0006066C" w:rsidRPr="0006066C" w:rsidRDefault="0006066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6066C" w:rsidRPr="000606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23C94"/>
    <w:multiLevelType w:val="multilevel"/>
    <w:tmpl w:val="7C622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327953"/>
    <w:multiLevelType w:val="multilevel"/>
    <w:tmpl w:val="3566F29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086343771">
    <w:abstractNumId w:val="0"/>
  </w:num>
  <w:num w:numId="2" w16cid:durableId="72901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41"/>
    <w:rsid w:val="0006066C"/>
    <w:rsid w:val="003870F9"/>
    <w:rsid w:val="009B2123"/>
    <w:rsid w:val="00AC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A521A"/>
  <w15:chartTrackingRefBased/>
  <w15:docId w15:val="{5E27D961-1AC5-4A60-A606-A81AF4311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4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E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E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E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4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E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E4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E4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E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E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E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E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4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4E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E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E4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E4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C4E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Архипов</dc:creator>
  <cp:keywords/>
  <dc:description/>
  <cp:lastModifiedBy>Павел Архипов</cp:lastModifiedBy>
  <cp:revision>3</cp:revision>
  <dcterms:created xsi:type="dcterms:W3CDTF">2025-12-21T15:15:00Z</dcterms:created>
  <dcterms:modified xsi:type="dcterms:W3CDTF">2025-12-21T15:24:00Z</dcterms:modified>
</cp:coreProperties>
</file>