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FF49" w14:textId="77777777" w:rsidR="008A37D9" w:rsidRPr="008A37D9" w:rsidRDefault="008A37D9" w:rsidP="008A37D9">
      <w:pPr>
        <w:shd w:val="clear" w:color="auto" w:fill="FFFFFF"/>
        <w:spacing w:after="180" w:line="405" w:lineRule="atLeast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</w:pPr>
      <w:r w:rsidRPr="008A37D9"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  <w:t>PERMIT TO RESIDE</w:t>
      </w:r>
    </w:p>
    <w:p w14:paraId="1B1A94DE" w14:textId="77777777" w:rsidR="008A37D9" w:rsidRDefault="008A37D9" w:rsidP="008A37D9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</w:pPr>
      <w:r w:rsidRPr="008A37D9">
        <w:rPr>
          <w:rFonts w:ascii="Montserrat" w:eastAsia="Times New Roman" w:hAnsi="Montserrat" w:cs="Times New Roman"/>
          <w:noProof/>
          <w:color w:val="FED136"/>
          <w:sz w:val="20"/>
          <w:szCs w:val="20"/>
          <w:bdr w:val="none" w:sz="0" w:space="0" w:color="auto" w:frame="1"/>
        </w:rPr>
        <w:drawing>
          <wp:inline distT="0" distB="0" distL="0" distR="0" wp14:anchorId="16D8A315" wp14:editId="0FF50937">
            <wp:extent cx="2857500" cy="285750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4532" w14:textId="28C7FBFB" w:rsidR="008A37D9" w:rsidRPr="008A37D9" w:rsidRDefault="008A37D9" w:rsidP="008A37D9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Non-Bahamian nationals who are desirous of living for any purpose other than working in the Bahamas, must seek authorization from the Department of Immigration.  This comes in the form of a Permit to Reside, also commonly known as an Annual Permit.</w:t>
      </w:r>
    </w:p>
    <w:p w14:paraId="65767969" w14:textId="77777777" w:rsidR="008A37D9" w:rsidRPr="008A37D9" w:rsidRDefault="008A37D9" w:rsidP="008A37D9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16F9E785" w14:textId="7C3FE68F" w:rsidR="008A37D9" w:rsidRPr="008A37D9" w:rsidRDefault="008A37D9" w:rsidP="008A37D9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  <w:r w:rsidR="006453A1">
        <w:rPr>
          <w:rFonts w:ascii="Montserrat" w:eastAsia="Times New Roman" w:hAnsi="Montserrat" w:cs="Times New Roman"/>
          <w:color w:val="666666"/>
          <w:sz w:val="21"/>
          <w:szCs w:val="21"/>
        </w:rPr>
        <w:pict w14:anchorId="0929617F">
          <v:rect id="_x0000_i1025" style="width:561.4pt;height:.75pt" o:hrpct="0" o:hralign="center" o:hrstd="t" o:hr="t" fillcolor="#a0a0a0" stroked="f"/>
        </w:pict>
      </w:r>
    </w:p>
    <w:p w14:paraId="0C33A5AC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Permit to Reside Application Requirements:</w:t>
      </w:r>
    </w:p>
    <w:p w14:paraId="34676E7C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addressed to the Director of Immigration</w:t>
      </w:r>
    </w:p>
    <w:p w14:paraId="7F064AF5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 money order or bank certified cheque)</w:t>
      </w:r>
    </w:p>
    <w:p w14:paraId="2F7696E3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completed First Schedule Form 1 application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73873BEF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 earlier than 30 days of the application being submitted. This required for each applicant)</w:t>
      </w:r>
    </w:p>
    <w:p w14:paraId="261325E1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issued not earlier than six (6) months and must cover five years of residence; required for applicants age of 14 and older</w:t>
      </w:r>
    </w:p>
    <w:p w14:paraId="47A0EB80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applicant on white background with name printed on back of photo (captured within six (6) months of application photo size must be 2 X 2 inches)</w:t>
      </w:r>
    </w:p>
    <w:p w14:paraId="03776146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VALID copy of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biographical page of passport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for applicant (must be signed and readable with minimum (2) months validity)</w:t>
      </w:r>
    </w:p>
    <w:p w14:paraId="15DB70C1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biographical page of passport for sponsor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two (2) months validity)</w:t>
      </w:r>
    </w:p>
    <w:p w14:paraId="1E816A0B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marriage certificate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applicant (if applicable)</w:t>
      </w:r>
    </w:p>
    <w:p w14:paraId="65CDD7E0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birth certificate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applicant showing parents’ names (if applicable)</w:t>
      </w:r>
    </w:p>
    <w:p w14:paraId="24DF88D7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Two (2) character references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from reputable persons or persons of good standing in applicant’s community (please provide telephone contacts and email addresses)</w:t>
      </w:r>
    </w:p>
    <w:p w14:paraId="2E915921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Reference from applicant’s financial institution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(s) stating a figure range and/or statement prepared by a Certified Public Accountant (adults/independent applicants)</w:t>
      </w:r>
    </w:p>
    <w:p w14:paraId="1915033C" w14:textId="77777777" w:rsidR="008A37D9" w:rsidRPr="008A37D9" w:rsidRDefault="008A37D9" w:rsidP="008A37D9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Copy of conveyance for residential property(</w:t>
      </w:r>
      <w:proofErr w:type="spellStart"/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ies</w:t>
      </w:r>
      <w:proofErr w:type="spellEnd"/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) owned by applicant in The Bahamas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(adults only and if applicable)</w:t>
      </w:r>
    </w:p>
    <w:p w14:paraId="5629C9C5" w14:textId="5F06E502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Accompanying Dependents </w:t>
      </w:r>
      <w:r w:rsidRPr="008A37D9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must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apply for a Permit to Reside</w:t>
      </w:r>
    </w:p>
    <w:p w14:paraId="1C2E7484" w14:textId="485969C0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                   </w:t>
      </w: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Additional Documents Required </w:t>
      </w:r>
      <w:r w:rsidR="00966029"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for</w:t>
      </w: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 Children:</w:t>
      </w:r>
    </w:p>
    <w:p w14:paraId="3D38BFA6" w14:textId="77777777" w:rsidR="008A37D9" w:rsidRPr="008A37D9" w:rsidRDefault="008A37D9" w:rsidP="008A37D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confirming applicant’s enrollment in a school in The Bahamas</w:t>
      </w:r>
    </w:p>
    <w:p w14:paraId="451D1906" w14:textId="77777777" w:rsidR="008A37D9" w:rsidRPr="008A37D9" w:rsidRDefault="008A37D9" w:rsidP="008A37D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Legal Court document granting custody or guardianship of applicant to sponsor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(for children not accompanied by their parents)</w:t>
      </w:r>
    </w:p>
    <w:p w14:paraId="0855CD3B" w14:textId="5A509D91" w:rsidR="008A37D9" w:rsidRPr="008A37D9" w:rsidRDefault="008A37D9" w:rsidP="008A37D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Certified copy of parents’ birth certificates</w:t>
      </w: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(for children not accompanied by their parents)</w:t>
      </w:r>
    </w:p>
    <w:p w14:paraId="5EAEFFF0" w14:textId="77777777" w:rsidR="008A37D9" w:rsidRPr="008A37D9" w:rsidRDefault="008A37D9" w:rsidP="008A37D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If children are not accompanied by both parents,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evidence of legal custody of applicant is required from the accompanying parent/guardian</w:t>
      </w:r>
    </w:p>
    <w:p w14:paraId="7A9D7A2B" w14:textId="77777777" w:rsidR="008A37D9" w:rsidRPr="008A37D9" w:rsidRDefault="008A37D9" w:rsidP="008A37D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Children who are being home schooled </w:t>
      </w:r>
      <w:r w:rsidRPr="008A37D9">
        <w:rPr>
          <w:rFonts w:ascii="Montserrat" w:eastAsia="Times New Roman" w:hAnsi="Montserrat" w:cs="Times New Roman"/>
          <w:b/>
          <w:bCs/>
          <w:color w:val="FF0000"/>
          <w:sz w:val="21"/>
          <w:szCs w:val="21"/>
          <w:bdr w:val="none" w:sz="0" w:space="0" w:color="auto" w:frame="1"/>
        </w:rPr>
        <w:t>MUST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be registered with the Ministry of Education and proof of such must be provided.</w:t>
      </w:r>
    </w:p>
    <w:p w14:paraId="72CB730A" w14:textId="77777777" w:rsid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</w:pP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All further correspondence should be addressed to:</w:t>
      </w:r>
    </w:p>
    <w:p w14:paraId="0664B79D" w14:textId="02094B8F" w:rsid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</w:pP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Director of Immigration</w:t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P.O. Box N-831</w:t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br/>
        <w:t>Nassau, Bahamas</w:t>
      </w:r>
    </w:p>
    <w:p w14:paraId="39A4696B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</w:p>
    <w:p w14:paraId="36697557" w14:textId="77777777" w:rsid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</w:pP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Please note that:</w:t>
      </w:r>
    </w:p>
    <w:p w14:paraId="60E4BC67" w14:textId="06C7565D" w:rsid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</w:pPr>
      <w:r w:rsidRPr="008A37D9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1. Certified translations in English are required for each foreign document submitted and should have a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Bahamian $10.00 postage</w:t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stamp affixed thereto.</w:t>
      </w:r>
      <w:r w:rsidRPr="008A37D9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2. 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Translations must be prepared by someone proficient in the relevant foreign language.</w:t>
      </w:r>
      <w:r w:rsidRPr="008A37D9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3.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Persons applying for status in first instance </w:t>
      </w:r>
      <w:r w:rsidRPr="008A37D9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should not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be in the country during the processing of the application.</w:t>
      </w:r>
    </w:p>
    <w:p w14:paraId="2848D367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</w:p>
    <w:p w14:paraId="421CA85D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Eligibility:</w:t>
      </w:r>
    </w:p>
    <w:p w14:paraId="6073D5AB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Any non-Bahamian who is:</w:t>
      </w:r>
    </w:p>
    <w:p w14:paraId="56D8F1D0" w14:textId="77777777" w:rsidR="008A37D9" w:rsidRPr="008A37D9" w:rsidRDefault="008A37D9" w:rsidP="008A37D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Attending school, college or university; or</w:t>
      </w:r>
    </w:p>
    <w:p w14:paraId="5BC19998" w14:textId="0CE2D0F1" w:rsidR="008A37D9" w:rsidRPr="008A37D9" w:rsidRDefault="008A37D9" w:rsidP="008A37D9">
      <w:pPr>
        <w:numPr>
          <w:ilvl w:val="0"/>
          <w:numId w:val="3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8A37D9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Dependent of someone who is legally authorized to reside in The Bahamas, Bahamian or non-Bahamian. (Dependents may be spouses, or children under the age of 18)</w:t>
      </w:r>
    </w:p>
    <w:p w14:paraId="74765BB4" w14:textId="77777777" w:rsidR="008A37D9" w:rsidRPr="008A37D9" w:rsidRDefault="008A37D9" w:rsidP="008A37D9">
      <w:p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</w:p>
    <w:p w14:paraId="2D2E3EAD" w14:textId="77777777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Turn-around time:</w:t>
      </w:r>
    </w:p>
    <w:p w14:paraId="6227403F" w14:textId="2AB40D6B" w:rsidR="008A37D9" w:rsidRPr="008A37D9" w:rsidRDefault="008A37D9" w:rsidP="008A37D9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Once the actual application has been accurately and completely submitted, applicant should contact the </w:t>
      </w:r>
      <w:r w:rsidRPr="008A37D9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Consultation Unit at 604-0241/2</w:t>
      </w:r>
      <w:r w:rsidRPr="008A37D9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within an 8-to-12-week period for an update of the process of the application.</w:t>
      </w:r>
    </w:p>
    <w:p w14:paraId="77D911C5" w14:textId="77777777" w:rsidR="008A37D9" w:rsidRDefault="008A37D9"/>
    <w:sectPr w:rsidR="008A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5CB"/>
    <w:multiLevelType w:val="multilevel"/>
    <w:tmpl w:val="B73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27871"/>
    <w:multiLevelType w:val="multilevel"/>
    <w:tmpl w:val="8C9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F5B66"/>
    <w:multiLevelType w:val="multilevel"/>
    <w:tmpl w:val="443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D9"/>
    <w:rsid w:val="006453A1"/>
    <w:rsid w:val="008A37D9"/>
    <w:rsid w:val="009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A2E"/>
  <w15:chartTrackingRefBased/>
  <w15:docId w15:val="{B0010A30-64A1-4E34-B293-A5625CA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50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19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migration.gov.bs/applying-to-stay/applying-for-citizenship/bahama-coat-of-a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2021-10-23T03:29:00Z</dcterms:created>
  <dcterms:modified xsi:type="dcterms:W3CDTF">2021-10-24T21:46:00Z</dcterms:modified>
</cp:coreProperties>
</file>