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49A99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60E24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844B7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AECFA3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20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2"/>
        <w:gridCol w:w="9609"/>
      </w:tblGrid>
      <w:tr w14:paraId="52A865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2" w:type="pct"/>
          </w:tcPr>
          <w:p w14:paraId="769AEE54">
            <w:pPr>
              <w:pStyle w:val="15"/>
              <w:widowControl w:val="0"/>
              <w:spacing w:line="480" w:lineRule="auto"/>
              <w:jc w:val="center"/>
              <w:rPr>
                <w:rFonts w:hint="default" w:ascii="Times New Roman" w:hAnsi="Times New Roman" w:cs="Times New Roman"/>
                <w:color w:val="7030A0"/>
                <w:sz w:val="22"/>
                <w:szCs w:val="22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7030A0"/>
                <w:sz w:val="22"/>
                <w:szCs w:val="22"/>
                <w:lang w:val="en-US"/>
              </w:rPr>
              <w:drawing>
                <wp:inline distT="0" distB="0" distL="114300" distR="114300">
                  <wp:extent cx="3394710" cy="4177030"/>
                  <wp:effectExtent l="0" t="0" r="3810" b="13970"/>
                  <wp:docPr id="1" name="Picture 1" descr="HOM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HOM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t="8886" b="22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4710" cy="4177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7" w:type="pct"/>
          </w:tcPr>
          <w:p w14:paraId="20915855">
            <w:pPr>
              <w:widowControl w:val="0"/>
              <w:jc w:val="center"/>
              <w:rPr>
                <w:rFonts w:hint="default" w:ascii="Maiandra GD" w:hAnsi="Maiandra GD" w:cs="Maiandra GD" w:eastAsiaTheme="minorEastAsia"/>
                <w:b/>
                <w:bCs/>
                <w:color w:val="000000" w:themeColor="text1"/>
                <w:sz w:val="72"/>
                <w:szCs w:val="72"/>
                <w:lang w:val="en-US"/>
                <w14:shadow w14:blurRad="114300" w14:dist="0" w14:dir="0" w14:sx="0" w14:sy="0" w14:kx="0" w14:ky="0" w14:algn="none">
                  <w14:srgbClr w14:val="000000"/>
                </w14:shadow>
                <w14:textFill>
                  <w14:solidFill>
                    <w14:schemeClr w14:val="tx1"/>
                  </w14:solidFill>
                </w14:textFill>
              </w:rPr>
            </w:pPr>
          </w:p>
          <w:p w14:paraId="2D23624E">
            <w:pPr>
              <w:widowControl w:val="0"/>
              <w:jc w:val="center"/>
              <w:rPr>
                <w:rFonts w:hint="default" w:ascii="Maiandra GD" w:hAnsi="Maiandra GD" w:cs="Maiandra GD" w:eastAsiaTheme="minorEastAsia"/>
                <w:b/>
                <w:bCs/>
                <w:color w:val="000000" w:themeColor="text1"/>
                <w:sz w:val="96"/>
                <w:szCs w:val="96"/>
                <w14:shadow w14:blurRad="114300" w14:dist="0" w14:dir="0" w14:sx="0" w14:sy="0" w14:kx="0" w14:ky="0" w14:algn="none">
                  <w14:srgbClr w14:val="000000"/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Maiandra GD" w:hAnsi="Maiandra GD" w:cs="Maiandra GD" w:eastAsiaTheme="minorEastAsia"/>
                <w:b/>
                <w:bCs/>
                <w:color w:val="000000" w:themeColor="text1"/>
                <w:sz w:val="96"/>
                <w:szCs w:val="96"/>
                <w:lang w:val="en-US"/>
                <w14:shadow w14:blurRad="114300" w14:dist="0" w14:dir="0" w14:sx="0" w14:sy="0" w14:kx="0" w14:ky="0" w14:algn="none">
                  <w14:srgbClr w14:val="000000"/>
                </w14:shadow>
                <w14:textFill>
                  <w14:solidFill>
                    <w14:schemeClr w14:val="tx1"/>
                  </w14:solidFill>
                </w14:textFill>
              </w:rPr>
              <w:t>KiCAD</w:t>
            </w:r>
            <w:r>
              <w:rPr>
                <w:rFonts w:hint="default" w:ascii="Maiandra GD" w:hAnsi="Maiandra GD" w:cs="Maiandra GD" w:eastAsiaTheme="minorEastAsia"/>
                <w:b/>
                <w:bCs/>
                <w:color w:val="000000" w:themeColor="text1"/>
                <w:sz w:val="96"/>
                <w:szCs w:val="96"/>
                <w14:shadow w14:blurRad="114300" w14:dist="0" w14:dir="0" w14:sx="0" w14:sy="0" w14:kx="0" w14:ky="0" w14:algn="none">
                  <w14:srgbClr w14:val="000000"/>
                </w14:shadow>
                <w14:textFill>
                  <w14:solidFill>
                    <w14:schemeClr w14:val="tx1"/>
                  </w14:solidFill>
                </w14:textFill>
              </w:rPr>
              <w:t xml:space="preserve"> PORTFOLIO</w:t>
            </w:r>
          </w:p>
          <w:p w14:paraId="3E2984FE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color w:val="80350E" w:themeColor="accent2" w:themeShade="80"/>
                <w:sz w:val="36"/>
                <w:szCs w:val="36"/>
              </w:rPr>
            </w:pPr>
            <w: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615315</wp:posOffset>
                      </wp:positionH>
                      <wp:positionV relativeFrom="paragraph">
                        <wp:posOffset>80645</wp:posOffset>
                      </wp:positionV>
                      <wp:extent cx="4579620" cy="107315"/>
                      <wp:effectExtent l="0" t="0" r="7620" b="14605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9620" cy="107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8F7058">
                                  <w:pPr>
                                    <w:jc w:val="center"/>
                                  </w:pPr>
                                </w:p>
                                <w:p w14:paraId="32D5E139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4" o:spid="_x0000_s1026" o:spt="1" style="position:absolute;left:0pt;margin-left:48.45pt;margin-top:6.35pt;height:8.45pt;width:360.6pt;z-index:251660288;v-text-anchor:middle;mso-width-relative:page;mso-height-relative:page;" fillcolor="#FFC000" filled="t" stroked="f" coordsize="21600,21600" o:gfxdata="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AUyXWT1wAAAAgBAAAPAAAAAAAAAAEAIAAAACIAAABkcnMvZG93bnJldi54bWxQSwEC&#10;FAAUAAAACACHTuJADtZKEGcCAADZBAAADgAAAAAAAAABACAAAAAmAQAAZHJzL2Uyb0RvYy54bWxQ&#10;SwUGAAAAAAYABgBZAQAA/wUAAAAA&#10;">
                      <v:fill on="t" focussize="0,0"/>
                      <v:stroke on="f" weight="1.5pt" miterlimit="8" joinstyle="miter"/>
                      <v:imagedata o:title=""/>
                      <o:lock v:ext="edit" aspectratio="f"/>
                      <v:textbox>
                        <w:txbxContent>
                          <w:p w14:paraId="6D8F7058">
                            <w:pPr>
                              <w:jc w:val="center"/>
                            </w:pPr>
                          </w:p>
                          <w:p w14:paraId="32D5E139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6A1C2FA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80350E" w:themeColor="accent2" w:themeShade="80"/>
                <w:sz w:val="36"/>
                <w:szCs w:val="36"/>
              </w:rPr>
            </w:pPr>
          </w:p>
          <w:p w14:paraId="2DDC4CC1">
            <w:pPr>
              <w:widowControl w:val="0"/>
              <w:spacing w:line="360" w:lineRule="auto"/>
              <w:jc w:val="center"/>
              <w:rPr>
                <w:rFonts w:ascii="Copperplate Gothic Light" w:hAnsi="Copperplate Gothic Light" w:cs="Copperplate Gothic Light"/>
                <w:b/>
                <w:bCs/>
                <w:color w:val="000000" w:themeColor="text1"/>
                <w:sz w:val="80"/>
                <w:szCs w:val="80"/>
                <w14:shadow w14:blurRad="114300" w14:dist="0" w14:dir="0" w14:sx="0" w14:sy="0" w14:kx="0" w14:ky="0" w14:algn="none">
                  <w14:srgbClr w14:val="000000"/>
                </w14:shadow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cs="Times New Roman"/>
                <w:b/>
                <w:bCs/>
                <w:color w:val="80350E" w:themeColor="accent2" w:themeShade="80"/>
                <w:sz w:val="36"/>
                <w:szCs w:val="36"/>
              </w:rPr>
              <w:t xml:space="preserve">TRAVOLTA CHIPOSI-MUDIWA </w:t>
            </w:r>
            <w:r>
              <w:rPr>
                <w:rFonts w:ascii="Times New Roman" w:hAnsi="Times New Roman" w:cs="Times New Roman"/>
                <w:color w:val="80350E" w:themeColor="accent2" w:themeShade="80"/>
                <w:sz w:val="36"/>
                <w:szCs w:val="36"/>
              </w:rPr>
              <w:t>(he/him/his)</w:t>
            </w:r>
          </w:p>
          <w:p w14:paraId="7845DCB6">
            <w:pPr>
              <w:widowControl w:val="0"/>
              <w:spacing w:line="60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MSE, Mechanical Engineering | Johns Hopkins University | Baltimore MD, USA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(May 2027)</w:t>
            </w:r>
          </w:p>
          <w:p w14:paraId="7F495FE4">
            <w:pPr>
              <w:widowControl w:val="0"/>
              <w:spacing w:line="600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B-Tech Honors, Electronic Engineering | Harare Institute of Technology | Harare, ZWE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(Oct 2024)</w:t>
            </w:r>
          </w:p>
          <w:p w14:paraId="749F32DF">
            <w:pPr>
              <w:pStyle w:val="15"/>
              <w:widowControl w:val="0"/>
              <w:spacing w:line="600" w:lineRule="auto"/>
              <w:jc w:val="center"/>
              <w:rPr>
                <w:rStyle w:val="17"/>
                <w:rFonts w:ascii="Times New Roman" w:hAnsi="Times New Roman" w:eastAsia="Gungsuh" w:cs="Times New Roman"/>
                <w:color w:val="7030A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7030A0"/>
                <w:sz w:val="22"/>
                <w:szCs w:val="22"/>
                <w:lang w:val="en-ZW"/>
              </w:rPr>
              <w:t xml:space="preserve"> 410 814-1812 </w:t>
            </w:r>
            <w:r>
              <w:rPr>
                <w:rFonts w:ascii="Times New Roman" w:hAnsi="Times New Roman" w:cs="Times New Roman"/>
                <w:color w:val="7030A0"/>
                <w:sz w:val="24"/>
                <w:szCs w:val="24"/>
                <w:lang w:val="en-ZW"/>
              </w:rPr>
              <w:t>|</w:t>
            </w:r>
            <w:r>
              <w:rPr>
                <w:rFonts w:ascii="Times New Roman" w:hAnsi="Times New Roman" w:eastAsia="Gungsuh" w:cs="Times New Roman"/>
                <w:color w:val="7030A0"/>
                <w:sz w:val="24"/>
                <w:szCs w:val="24"/>
                <w:lang w:val="en-ZW"/>
              </w:rPr>
              <w:t xml:space="preserve"> </w:t>
            </w:r>
            <w:r>
              <w:fldChar w:fldCharType="begin"/>
            </w:r>
            <w:r>
              <w:instrText xml:space="preserve"> HYPERLINK "mailto:tchipos1@jh.edu" </w:instrText>
            </w:r>
            <w:r>
              <w:fldChar w:fldCharType="separate"/>
            </w:r>
            <w:r>
              <w:rPr>
                <w:rStyle w:val="17"/>
                <w:rFonts w:ascii="Times New Roman" w:hAnsi="Times New Roman" w:eastAsia="Gungsuh" w:cs="Times New Roman"/>
                <w:color w:val="7030A0"/>
                <w:sz w:val="22"/>
                <w:szCs w:val="22"/>
                <w:lang w:val="en-ZW"/>
              </w:rPr>
              <w:t>tchipos1@jh.edu</w:t>
            </w:r>
            <w:r>
              <w:rPr>
                <w:rStyle w:val="17"/>
                <w:rFonts w:ascii="Times New Roman" w:hAnsi="Times New Roman" w:eastAsia="Gungsuh" w:cs="Times New Roman"/>
                <w:color w:val="7030A0"/>
                <w:sz w:val="22"/>
                <w:szCs w:val="22"/>
                <w:lang w:val="en-ZW"/>
              </w:rPr>
              <w:fldChar w:fldCharType="end"/>
            </w:r>
            <w:r>
              <w:rPr>
                <w:rFonts w:ascii="Times New Roman" w:hAnsi="Times New Roman" w:eastAsia="Gungsuh" w:cs="Times New Roman"/>
                <w:color w:val="7030A0"/>
                <w:sz w:val="22"/>
                <w:szCs w:val="22"/>
                <w:lang w:val="en-ZW"/>
              </w:rPr>
              <w:t xml:space="preserve"> </w:t>
            </w:r>
            <w:r>
              <w:rPr>
                <w:rFonts w:ascii="Times New Roman" w:hAnsi="Times New Roman" w:eastAsia="Gungsuh" w:cs="Times New Roman"/>
                <w:color w:val="7030A0"/>
                <w:sz w:val="24"/>
                <w:szCs w:val="24"/>
                <w:lang w:val="en-ZW"/>
              </w:rPr>
              <w:t>|</w:t>
            </w:r>
            <w:r>
              <w:rPr>
                <w:rFonts w:ascii="Times New Roman" w:hAnsi="Times New Roman" w:eastAsia="Gungsuh" w:cs="Times New Roman"/>
                <w:color w:val="7030A0"/>
                <w:sz w:val="22"/>
                <w:szCs w:val="22"/>
                <w:lang w:val="en-ZW"/>
              </w:rPr>
              <w:t xml:space="preserve"> </w:t>
            </w:r>
            <w:r>
              <w:fldChar w:fldCharType="begin"/>
            </w:r>
            <w:r>
              <w:instrText xml:space="preserve"> HYPERLINK "http://linkedin.com/in/travolta-chiposi-mudiwa/" </w:instrText>
            </w:r>
            <w:r>
              <w:fldChar w:fldCharType="separate"/>
            </w:r>
            <w:r>
              <w:rPr>
                <w:rStyle w:val="13"/>
                <w:rFonts w:ascii="Times New Roman" w:hAnsi="Times New Roman" w:cs="Times New Roman"/>
                <w:color w:val="7030A0"/>
                <w:sz w:val="22"/>
                <w:szCs w:val="22"/>
              </w:rPr>
              <w:t>LinkedIn</w:t>
            </w:r>
            <w:r>
              <w:rPr>
                <w:rStyle w:val="13"/>
                <w:rFonts w:ascii="Times New Roman" w:hAnsi="Times New Roman" w:cs="Times New Roman"/>
                <w:color w:val="7030A0"/>
                <w:sz w:val="22"/>
                <w:szCs w:val="22"/>
              </w:rPr>
              <w:fldChar w:fldCharType="end"/>
            </w:r>
            <w:r>
              <w:rPr>
                <w:rStyle w:val="13"/>
                <w:rFonts w:ascii="Times New Roman" w:hAnsi="Times New Roman" w:cs="Times New Roman"/>
                <w:color w:val="7030A0"/>
                <w:sz w:val="22"/>
                <w:szCs w:val="22"/>
                <w:u w:val="none"/>
              </w:rPr>
              <w:t xml:space="preserve"> </w:t>
            </w:r>
            <w:r>
              <w:rPr>
                <w:rFonts w:ascii="Times New Roman" w:hAnsi="Times New Roman" w:eastAsia="Gungsuh" w:cs="Times New Roman"/>
                <w:color w:val="7030A0"/>
                <w:sz w:val="24"/>
                <w:szCs w:val="24"/>
                <w:lang w:val="en-ZW"/>
              </w:rPr>
              <w:t>|</w:t>
            </w:r>
            <w:r>
              <w:rPr>
                <w:rFonts w:ascii="Times New Roman" w:hAnsi="Times New Roman" w:cs="Times New Roman"/>
                <w:color w:val="7030A0"/>
                <w:sz w:val="22"/>
                <w:szCs w:val="22"/>
              </w:rPr>
              <w:t xml:space="preserve"> </w:t>
            </w:r>
            <w:r>
              <w:fldChar w:fldCharType="begin"/>
            </w:r>
            <w:r>
              <w:instrText xml:space="preserve"> HYPERLINK "https://github.com/JayTzw/Mechanical---Robotics---Electronics/tree/main/Electronic%20Design" </w:instrText>
            </w:r>
            <w:r>
              <w:fldChar w:fldCharType="separate"/>
            </w:r>
            <w:r>
              <w:rPr>
                <w:rStyle w:val="17"/>
                <w:rFonts w:ascii="Times New Roman" w:hAnsi="Times New Roman" w:eastAsia="Gungsuh" w:cs="Times New Roman"/>
                <w:color w:val="7030A0"/>
                <w:sz w:val="22"/>
                <w:szCs w:val="22"/>
              </w:rPr>
              <w:t>Github</w:t>
            </w:r>
            <w:r>
              <w:rPr>
                <w:rStyle w:val="17"/>
                <w:rFonts w:ascii="Times New Roman" w:hAnsi="Times New Roman" w:eastAsia="Gungsuh" w:cs="Times New Roman"/>
                <w:color w:val="7030A0"/>
                <w:sz w:val="22"/>
                <w:szCs w:val="22"/>
              </w:rPr>
              <w:fldChar w:fldCharType="end"/>
            </w:r>
          </w:p>
          <w:p w14:paraId="415D1015">
            <w:pPr>
              <w:pStyle w:val="15"/>
              <w:widowControl w:val="0"/>
              <w:spacing w:line="600" w:lineRule="auto"/>
              <w:jc w:val="center"/>
              <w:rPr>
                <w:rStyle w:val="17"/>
                <w:rFonts w:ascii="Times New Roman" w:hAnsi="Times New Roman" w:eastAsia="Gungsuh" w:cs="Times New Roman"/>
                <w:color w:val="7030A0"/>
                <w:sz w:val="22"/>
                <w:szCs w:val="22"/>
              </w:rPr>
            </w:pPr>
            <w: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661035</wp:posOffset>
                      </wp:positionH>
                      <wp:positionV relativeFrom="paragraph">
                        <wp:posOffset>133350</wp:posOffset>
                      </wp:positionV>
                      <wp:extent cx="4579620" cy="107315"/>
                      <wp:effectExtent l="0" t="0" r="7620" b="14605"/>
                      <wp:wrapNone/>
                      <wp:docPr id="2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9620" cy="107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846CAE">
                                  <w:pPr>
                                    <w:jc w:val="center"/>
                                  </w:pPr>
                                </w:p>
                                <w:p w14:paraId="25DC720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4" o:spid="_x0000_s1026" o:spt="1" style="position:absolute;left:0pt;margin-left:52.05pt;margin-top:10.5pt;height:8.45pt;width:360.6pt;z-index:251661312;v-text-anchor:middle;mso-width-relative:page;mso-height-relative:page;" fillcolor="#FFC000" filled="t" stroked="f" coordsize="21600,21600" o:gfxdata="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CnNoKP1wAAAAkBAAAPAAAAAAAAAAEAIAAAACIAAABkcnMvZG93bnJldi54bWxQSwEC&#10;FAAUAAAACACHTuJApKFR52cCAADZBAAADgAAAAAAAAABACAAAAAmAQAAZHJzL2Uyb0RvYy54bWxQ&#10;SwUGAAAAAAYABgBZAQAA/wUAAAAA&#10;">
                      <v:fill on="t" focussize="0,0"/>
                      <v:stroke on="f" weight="1.5pt" miterlimit="8" joinstyle="miter"/>
                      <v:imagedata o:title=""/>
                      <o:lock v:ext="edit" aspectratio="f"/>
                      <v:textbox>
                        <w:txbxContent>
                          <w:p w14:paraId="4D846CAE">
                            <w:pPr>
                              <w:jc w:val="center"/>
                            </w:pPr>
                          </w:p>
                          <w:p w14:paraId="25DC7205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D486333">
            <w:pPr>
              <w:widowControl w:val="0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03AEA114">
      <w:pPr>
        <w:pStyle w:val="22"/>
        <w:tabs>
          <w:tab w:val="right" w:leader="dot" w:pos="15398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28E41EBD">
      <w:pPr>
        <w:pStyle w:val="22"/>
        <w:tabs>
          <w:tab w:val="right" w:leader="dot" w:pos="15398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5B8C336A">
      <w:pPr>
        <w:pStyle w:val="22"/>
        <w:tabs>
          <w:tab w:val="right" w:leader="dot" w:pos="15398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1645EB54">
      <w:pPr>
        <w:pStyle w:val="22"/>
        <w:tabs>
          <w:tab w:val="right" w:leader="dot" w:pos="15398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02041CCF">
      <w:pPr>
        <w:pStyle w:val="22"/>
        <w:tabs>
          <w:tab w:val="right" w:leader="dot" w:pos="15398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385D9B31">
      <w:pPr>
        <w:sectPr>
          <w:pgSz w:w="16838" w:h="11906" w:orient="landscape"/>
          <w:pgMar w:top="720" w:right="720" w:bottom="720" w:left="720" w:header="720" w:footer="720" w:gutter="0"/>
          <w:pgNumType w:fmt="decimal" w:start="1"/>
          <w:cols w:space="720" w:num="1"/>
          <w:docGrid w:linePitch="360" w:charSpace="0"/>
        </w:sectPr>
      </w:pPr>
    </w:p>
    <w:sdt>
      <w:sdtPr>
        <w:rPr>
          <w:rFonts w:hint="default" w:ascii="Times New Roman" w:hAnsi="Times New Roman" w:eastAsia="SimSun" w:cs="Times New Roman"/>
          <w:kern w:val="0"/>
          <w:sz w:val="36"/>
          <w:szCs w:val="36"/>
          <w:lang w:val="en-US" w:eastAsia="zh-CN" w:bidi="ar-SA"/>
          <w14:ligatures w14:val="none"/>
        </w:rPr>
        <w:id w:val="147482851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ajorEastAsia"/>
          <w:b/>
          <w:color w:val="auto"/>
          <w:kern w:val="2"/>
          <w:sz w:val="40"/>
          <w:szCs w:val="40"/>
          <w:lang w:val="en-US" w:eastAsia="en-US" w:bidi="ar-SA"/>
          <w14:ligatures w14:val="standardContextual"/>
        </w:rPr>
      </w:sdtEndPr>
      <w:sdtContent>
        <w:p w14:paraId="2518A42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36"/>
              <w:szCs w:val="36"/>
              <w:lang w:val="en-US"/>
            </w:rPr>
          </w:pPr>
          <w:bookmarkStart w:id="0" w:name="_Toc31262"/>
          <w:r>
            <w:rPr>
              <w:rFonts w:hint="default" w:ascii="Times New Roman" w:hAnsi="Times New Roman" w:eastAsia="SimSun" w:cs="Times New Roman"/>
              <w:kern w:val="0"/>
              <w:sz w:val="36"/>
              <w:szCs w:val="36"/>
              <w:lang w:val="en-US" w:eastAsia="zh-CN" w:bidi="ar-SA"/>
              <w14:ligatures w14:val="none"/>
            </w:rPr>
            <w:t>CONTENTS</w:t>
          </w:r>
        </w:p>
        <w:p w14:paraId="4ABF3F76">
          <w:pPr>
            <w:pStyle w:val="22"/>
            <w:tabs>
              <w:tab w:val="right" w:leader="dot" w:pos="15398"/>
            </w:tabs>
          </w:pPr>
          <w:r>
            <w:rPr>
              <w:rFonts w:hint="default" w:ascii="Times New Roman" w:hAnsi="Times New Roman" w:cs="Times New Roman"/>
              <w:color w:val="auto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color w:val="auto"/>
              <w:lang w:val="en-US"/>
            </w:rPr>
            <w:instrText xml:space="preserve">TOC \o "1-2" \h \u </w:instrText>
          </w:r>
          <w:r>
            <w:rPr>
              <w:rFonts w:hint="default" w:ascii="Times New Roman" w:hAnsi="Times New Roman" w:cs="Times New Roman"/>
              <w:color w:val="auto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color w:val="auto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lang w:val="en-US"/>
            </w:rPr>
            <w:instrText xml:space="preserve"> HYPERLINK \l _Toc8733 </w:instrText>
          </w:r>
          <w:r>
            <w:rPr>
              <w:rFonts w:hint="default" w:ascii="Times New Roman" w:hAnsi="Times New Roman" w:cs="Times New Roman"/>
              <w:lang w:val="en-US"/>
            </w:rPr>
            <w:fldChar w:fldCharType="separate"/>
          </w:r>
          <w:r>
            <w:rPr>
              <w:rFonts w:hint="default"/>
              <w:lang w:val="en-US"/>
            </w:rPr>
            <w:t>DESIGNS</w:t>
          </w:r>
          <w:r>
            <w:tab/>
          </w:r>
          <w:r>
            <w:fldChar w:fldCharType="begin"/>
          </w:r>
          <w:r>
            <w:instrText xml:space="preserve"> PAGEREF _Toc8733 \h </w:instrText>
          </w:r>
          <w:r>
            <w:fldChar w:fldCharType="separate"/>
          </w:r>
          <w:r>
            <w:t>II</w:t>
          </w:r>
          <w:r>
            <w:fldChar w:fldCharType="end"/>
          </w:r>
          <w:r>
            <w:rPr>
              <w:rFonts w:hint="default" w:ascii="Times New Roman" w:hAnsi="Times New Roman" w:cs="Times New Roman"/>
              <w:color w:val="auto"/>
              <w:lang w:val="en-US"/>
            </w:rPr>
            <w:fldChar w:fldCharType="end"/>
          </w:r>
        </w:p>
        <w:p w14:paraId="543DFD56">
          <w:pPr>
            <w:pStyle w:val="23"/>
            <w:tabs>
              <w:tab w:val="right" w:leader="dot" w:pos="15398"/>
            </w:tabs>
          </w:pPr>
          <w:r>
            <w:rPr>
              <w:rFonts w:hint="default" w:ascii="Times New Roman" w:hAnsi="Times New Roman" w:cs="Times New Roman"/>
              <w:color w:val="auto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lang w:val="en-US"/>
            </w:rPr>
            <w:instrText xml:space="preserve"> HYPERLINK \l _Toc27734 </w:instrText>
          </w:r>
          <w:r>
            <w:rPr>
              <w:rFonts w:hint="default" w:ascii="Times New Roman" w:hAnsi="Times New Roman" w:cs="Times New Roman"/>
              <w:lang w:val="en-US"/>
            </w:rPr>
            <w:fldChar w:fldCharType="separate"/>
          </w:r>
          <w:r>
            <w:rPr>
              <w:rFonts w:hint="default"/>
              <w:lang w:val="en-US"/>
            </w:rPr>
            <w:t>LI-PO_BATTERY_CHARGER (MCP73831)</w:t>
          </w:r>
          <w:r>
            <w:tab/>
          </w:r>
          <w:r>
            <w:fldChar w:fldCharType="begin"/>
          </w:r>
          <w:r>
            <w:instrText xml:space="preserve"> PAGEREF _Toc27734 \h </w:instrText>
          </w:r>
          <w:r>
            <w:fldChar w:fldCharType="separate"/>
          </w:r>
          <w:r>
            <w:t>II</w:t>
          </w:r>
          <w:r>
            <w:fldChar w:fldCharType="end"/>
          </w:r>
          <w:r>
            <w:rPr>
              <w:rFonts w:hint="default" w:ascii="Times New Roman" w:hAnsi="Times New Roman" w:cs="Times New Roman"/>
              <w:color w:val="auto"/>
              <w:lang w:val="en-US"/>
            </w:rPr>
            <w:fldChar w:fldCharType="end"/>
          </w:r>
        </w:p>
        <w:p w14:paraId="1618E983">
          <w:pPr>
            <w:pStyle w:val="23"/>
            <w:tabs>
              <w:tab w:val="right" w:leader="dot" w:pos="15398"/>
            </w:tabs>
          </w:pPr>
          <w:r>
            <w:rPr>
              <w:rFonts w:hint="default" w:ascii="Times New Roman" w:hAnsi="Times New Roman" w:cs="Times New Roman"/>
              <w:color w:val="auto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lang w:val="en-US"/>
            </w:rPr>
            <w:instrText xml:space="preserve"> HYPERLINK \l _Toc4501 </w:instrText>
          </w:r>
          <w:r>
            <w:rPr>
              <w:rFonts w:hint="default" w:ascii="Times New Roman" w:hAnsi="Times New Roman" w:cs="Times New Roman"/>
              <w:lang w:val="en-US"/>
            </w:rPr>
            <w:fldChar w:fldCharType="separate"/>
          </w:r>
          <w:r>
            <w:rPr>
              <w:rFonts w:hint="default"/>
              <w:lang w:val="en-US"/>
            </w:rPr>
            <w:t>INTRODUCTION TO KICAD PROJECT</w:t>
          </w:r>
          <w:r>
            <w:tab/>
          </w:r>
          <w:r>
            <w:fldChar w:fldCharType="begin"/>
          </w:r>
          <w:r>
            <w:instrText xml:space="preserve"> PAGEREF _Toc4501 \h </w:instrText>
          </w:r>
          <w:r>
            <w:fldChar w:fldCharType="separate"/>
          </w:r>
          <w:r>
            <w:t>IV</w:t>
          </w:r>
          <w:r>
            <w:fldChar w:fldCharType="end"/>
          </w:r>
          <w:r>
            <w:rPr>
              <w:rFonts w:hint="default" w:ascii="Times New Roman" w:hAnsi="Times New Roman" w:cs="Times New Roman"/>
              <w:color w:val="auto"/>
              <w:lang w:val="en-US"/>
            </w:rPr>
            <w:fldChar w:fldCharType="end"/>
          </w:r>
        </w:p>
        <w:p w14:paraId="3A22DE2A">
          <w:pPr>
            <w:pStyle w:val="2"/>
            <w:outlineLvl w:val="9"/>
            <w:rPr>
              <w:rFonts w:hint="default" w:ascii="Times New Roman" w:hAnsi="Times New Roman" w:cs="Times New Roman" w:eastAsiaTheme="majorEastAsia"/>
              <w:b/>
              <w:color w:val="auto"/>
              <w:kern w:val="2"/>
              <w:sz w:val="40"/>
              <w:szCs w:val="40"/>
              <w:lang w:val="en-US" w:eastAsia="en-US" w:bidi="ar-SA"/>
              <w14:ligatures w14:val="standardContextual"/>
            </w:rPr>
          </w:pPr>
          <w:r>
            <w:rPr>
              <w:rFonts w:hint="default" w:ascii="Times New Roman" w:hAnsi="Times New Roman" w:cs="Times New Roman"/>
              <w:color w:val="auto"/>
              <w:lang w:val="en-US"/>
            </w:rPr>
            <w:fldChar w:fldCharType="end"/>
          </w:r>
        </w:p>
      </w:sdtContent>
    </w:sdt>
    <w:p w14:paraId="1785C7F7">
      <w:pPr>
        <w:rPr>
          <w:rFonts w:hint="default"/>
          <w:lang w:val="en-US"/>
        </w:rPr>
      </w:pPr>
    </w:p>
    <w:p w14:paraId="14C72079">
      <w:pPr>
        <w:pStyle w:val="2"/>
        <w:outlineLvl w:val="9"/>
        <w:rPr>
          <w:rFonts w:hint="default" w:ascii="Times New Roman" w:hAnsi="Times New Roman" w:cs="Times New Roman"/>
          <w:color w:val="auto"/>
          <w:lang w:val="en-US"/>
        </w:rPr>
      </w:pPr>
    </w:p>
    <w:p w14:paraId="0523FB9B">
      <w:pPr>
        <w:rPr>
          <w:rFonts w:hint="default" w:ascii="Times New Roman" w:hAnsi="Times New Roman" w:cs="Times New Roman"/>
          <w:color w:val="auto"/>
          <w:lang w:val="en-US"/>
        </w:rPr>
      </w:pPr>
    </w:p>
    <w:p w14:paraId="4D4A20F3">
      <w:pPr>
        <w:rPr>
          <w:rFonts w:hint="default" w:ascii="Times New Roman" w:hAnsi="Times New Roman" w:cs="Times New Roman"/>
          <w:color w:val="auto"/>
          <w:lang w:val="en-US"/>
        </w:rPr>
      </w:pPr>
    </w:p>
    <w:p w14:paraId="1E0A8FF3">
      <w:pPr>
        <w:rPr>
          <w:rFonts w:hint="default" w:ascii="Times New Roman" w:hAnsi="Times New Roman" w:cs="Times New Roman"/>
          <w:color w:val="auto"/>
          <w:lang w:val="en-US"/>
        </w:rPr>
      </w:pPr>
    </w:p>
    <w:p w14:paraId="2670442A">
      <w:pPr>
        <w:rPr>
          <w:rFonts w:hint="default" w:ascii="Times New Roman" w:hAnsi="Times New Roman" w:cs="Times New Roman"/>
          <w:color w:val="auto"/>
          <w:lang w:val="en-US"/>
        </w:rPr>
      </w:pPr>
    </w:p>
    <w:p w14:paraId="33C7F244">
      <w:pPr>
        <w:rPr>
          <w:rFonts w:hint="default" w:ascii="Times New Roman" w:hAnsi="Times New Roman" w:cs="Times New Roman"/>
          <w:color w:val="auto"/>
          <w:lang w:val="en-US"/>
        </w:rPr>
      </w:pPr>
    </w:p>
    <w:p w14:paraId="4550DAC7">
      <w:pPr>
        <w:rPr>
          <w:rFonts w:hint="default" w:ascii="Times New Roman" w:hAnsi="Times New Roman" w:cs="Times New Roman"/>
          <w:color w:val="auto"/>
          <w:lang w:val="en-US"/>
        </w:rPr>
      </w:pPr>
    </w:p>
    <w:p w14:paraId="7730D320">
      <w:pPr>
        <w:rPr>
          <w:rFonts w:hint="default" w:ascii="Times New Roman" w:hAnsi="Times New Roman" w:cs="Times New Roman"/>
          <w:color w:val="auto"/>
          <w:lang w:val="en-US"/>
        </w:rPr>
      </w:pPr>
    </w:p>
    <w:p w14:paraId="6F41E34B">
      <w:pPr>
        <w:rPr>
          <w:rFonts w:hint="default" w:ascii="Times New Roman" w:hAnsi="Times New Roman" w:cs="Times New Roman"/>
          <w:color w:val="auto"/>
          <w:lang w:val="en-US"/>
        </w:rPr>
      </w:pPr>
    </w:p>
    <w:p w14:paraId="3D2176BA">
      <w:pPr>
        <w:rPr>
          <w:rFonts w:hint="default" w:ascii="Times New Roman" w:hAnsi="Times New Roman" w:cs="Times New Roman"/>
          <w:color w:val="auto"/>
          <w:lang w:val="en-US"/>
        </w:rPr>
      </w:pPr>
    </w:p>
    <w:p w14:paraId="5E6D547D">
      <w:pPr>
        <w:rPr>
          <w:rFonts w:hint="default" w:ascii="Times New Roman" w:hAnsi="Times New Roman" w:cs="Times New Roman"/>
          <w:color w:val="auto"/>
          <w:lang w:val="en-US"/>
        </w:rPr>
      </w:pPr>
    </w:p>
    <w:p w14:paraId="29CD975A">
      <w:pPr>
        <w:pStyle w:val="2"/>
        <w:bidi w:val="0"/>
        <w:rPr>
          <w:rFonts w:hint="default"/>
          <w:lang w:val="en-US"/>
        </w:rPr>
      </w:pPr>
    </w:p>
    <w:p w14:paraId="68ABB843">
      <w:pPr>
        <w:rPr>
          <w:rFonts w:hint="default" w:ascii="Times New Roman" w:hAnsi="Times New Roman" w:cs="Times New Roman"/>
          <w:color w:val="auto"/>
          <w:lang w:val="en-US"/>
        </w:rPr>
      </w:pPr>
    </w:p>
    <w:p w14:paraId="1FE49CB6">
      <w:pPr>
        <w:rPr>
          <w:rFonts w:hint="default" w:ascii="Times New Roman" w:hAnsi="Times New Roman" w:cs="Times New Roman"/>
          <w:color w:val="auto"/>
          <w:lang w:val="en-US"/>
        </w:rPr>
      </w:pPr>
    </w:p>
    <w:p w14:paraId="2765C3E5">
      <w:pPr>
        <w:rPr>
          <w:rFonts w:hint="default" w:ascii="Times New Roman" w:hAnsi="Times New Roman" w:cs="Times New Roman"/>
          <w:color w:val="auto"/>
          <w:lang w:val="en-US"/>
        </w:rPr>
      </w:pPr>
    </w:p>
    <w:p w14:paraId="7C593736">
      <w:pPr>
        <w:rPr>
          <w:rFonts w:hint="default" w:ascii="Times New Roman" w:hAnsi="Times New Roman" w:cs="Times New Roman"/>
          <w:color w:val="auto"/>
          <w:lang w:val="en-US"/>
        </w:rPr>
      </w:pPr>
    </w:p>
    <w:p w14:paraId="6DE50FD9">
      <w:pPr>
        <w:rPr>
          <w:rFonts w:hint="default" w:ascii="Times New Roman" w:hAnsi="Times New Roman" w:cs="Times New Roman"/>
          <w:color w:val="auto"/>
          <w:lang w:val="en-US"/>
        </w:rPr>
      </w:pPr>
    </w:p>
    <w:p w14:paraId="7CA1BCA3">
      <w:pPr>
        <w:rPr>
          <w:rFonts w:hint="default" w:ascii="Times New Roman" w:hAnsi="Times New Roman" w:cs="Times New Roman"/>
          <w:color w:val="auto"/>
          <w:lang w:val="en-US"/>
        </w:rPr>
      </w:pPr>
    </w:p>
    <w:p w14:paraId="52F88723">
      <w:pPr>
        <w:rPr>
          <w:rFonts w:hint="default" w:ascii="Times New Roman" w:hAnsi="Times New Roman" w:cs="Times New Roman"/>
          <w:color w:val="auto"/>
          <w:lang w:val="en-US"/>
        </w:rPr>
      </w:pPr>
    </w:p>
    <w:p w14:paraId="63E25778">
      <w:pPr>
        <w:rPr>
          <w:rFonts w:hint="default" w:ascii="Times New Roman" w:hAnsi="Times New Roman" w:cs="Times New Roman"/>
          <w:color w:val="auto"/>
          <w:lang w:val="en-US"/>
        </w:rPr>
      </w:pPr>
    </w:p>
    <w:p w14:paraId="4A6AE115">
      <w:pPr>
        <w:rPr>
          <w:rFonts w:hint="default" w:ascii="Times New Roman" w:hAnsi="Times New Roman" w:cs="Times New Roman"/>
          <w:color w:val="auto"/>
          <w:lang w:val="en-US"/>
        </w:rPr>
        <w:sectPr>
          <w:footerReference r:id="rId5" w:type="default"/>
          <w:pgSz w:w="16838" w:h="11906" w:orient="landscape"/>
          <w:pgMar w:top="720" w:right="720" w:bottom="720" w:left="720" w:header="720" w:footer="720" w:gutter="0"/>
          <w:pgNumType w:fmt="decimal" w:start="1"/>
          <w:cols w:space="720" w:num="1"/>
          <w:docGrid w:linePitch="360" w:charSpace="0"/>
        </w:sectPr>
      </w:pPr>
    </w:p>
    <w:p w14:paraId="46A24326">
      <w:pPr>
        <w:pStyle w:val="2"/>
        <w:bidi w:val="0"/>
        <w:rPr>
          <w:rFonts w:hint="default"/>
          <w:sz w:val="48"/>
          <w:szCs w:val="48"/>
          <w:lang w:val="en-US"/>
        </w:rPr>
      </w:pPr>
      <w:bookmarkStart w:id="1" w:name="_Toc18023"/>
      <w:bookmarkStart w:id="2" w:name="_Toc8733"/>
      <w:r>
        <w:rPr>
          <w:rFonts w:hint="default"/>
          <w:sz w:val="48"/>
          <w:szCs w:val="48"/>
          <w:lang w:val="en-US"/>
        </w:rPr>
        <w:t>DESIGNS</w:t>
      </w:r>
      <w:bookmarkEnd w:id="0"/>
      <w:bookmarkEnd w:id="1"/>
      <w:bookmarkEnd w:id="2"/>
    </w:p>
    <w:p w14:paraId="4AE9DA80">
      <w:pPr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8476B6B">
      <w:pPr>
        <w:pStyle w:val="3"/>
        <w:bidi w:val="0"/>
        <w:rPr>
          <w:rFonts w:hint="default"/>
          <w:lang w:val="en-US"/>
        </w:rPr>
      </w:pPr>
      <w:bookmarkStart w:id="3" w:name="_Toc27734"/>
      <w:r>
        <w:rPr>
          <w:rFonts w:hint="default"/>
          <w:lang w:val="en-US"/>
        </w:rPr>
        <w:t>LI-PO_BATTERY_CHARGER (MCP73831)</w:t>
      </w:r>
      <w:bookmarkEnd w:id="3"/>
    </w:p>
    <w:p w14:paraId="309D75A4">
      <w:pPr>
        <w:numPr>
          <w:ilvl w:val="0"/>
          <w:numId w:val="1"/>
        </w:numPr>
        <w:bidi w:val="0"/>
      </w:pPr>
      <w:r>
        <w:rPr>
          <w:rFonts w:hint="default"/>
          <w:lang w:val="en-US"/>
        </w:rPr>
        <w:t xml:space="preserve">x 1, </w:t>
      </w:r>
      <w:r>
        <w:t>Single-Cell Li-Ion/Li-Po Charge Management Controller</w:t>
      </w:r>
      <w:r>
        <w:rPr>
          <w:rFonts w:hint="default"/>
          <w:lang w:val="en-US"/>
        </w:rPr>
        <w:t xml:space="preserve">, </w:t>
      </w:r>
      <w:r>
        <w:rPr>
          <w:b/>
          <w:bCs/>
        </w:rPr>
        <w:t>Part</w:t>
      </w:r>
      <w:r>
        <w:rPr>
          <w:rFonts w:hint="default"/>
          <w:b/>
          <w:bCs/>
          <w:lang w:val="en-US"/>
        </w:rPr>
        <w:t>:</w:t>
      </w:r>
      <w:r>
        <w:rPr>
          <w:rFonts w:hint="default"/>
          <w:lang w:val="en-US"/>
        </w:rPr>
        <w:t xml:space="preserve"> </w:t>
      </w:r>
      <w:r>
        <w:t>MCP73831T-2ACI/OT or MCP73831</w:t>
      </w:r>
    </w:p>
    <w:p w14:paraId="1F22F24C">
      <w:pPr>
        <w:numPr>
          <w:ilvl w:val="0"/>
          <w:numId w:val="1"/>
        </w:numPr>
        <w:bidi w:val="0"/>
      </w:pPr>
      <w:r>
        <w:t>J2: Battery Connector (JST-PH or 2-pin header)</w:t>
      </w:r>
      <w:r>
        <w:rPr>
          <w:rFonts w:hint="default"/>
          <w:lang w:val="en-US"/>
        </w:rPr>
        <w:t xml:space="preserve">, </w:t>
      </w:r>
      <w:r>
        <w:rPr>
          <w:b/>
          <w:bCs/>
        </w:rPr>
        <w:t>Part:</w:t>
      </w:r>
      <w:r>
        <w:t xml:space="preserve"> Conn_01x02 or JST_PH</w:t>
      </w:r>
    </w:p>
    <w:p w14:paraId="7EEF851A">
      <w:pPr>
        <w:numPr>
          <w:ilvl w:val="0"/>
          <w:numId w:val="1"/>
        </w:numPr>
        <w:bidi w:val="0"/>
      </w:pPr>
      <w:r>
        <w:t>C1, C2: Surface Mount Ceramic Capacitors</w:t>
      </w:r>
      <w:r>
        <w:rPr>
          <w:rFonts w:hint="default"/>
          <w:lang w:val="en-US"/>
        </w:rPr>
        <w:t xml:space="preserve">, </w:t>
      </w:r>
      <w:r>
        <w:t>P</w:t>
      </w:r>
      <w:r>
        <w:rPr>
          <w:b/>
          <w:bCs/>
        </w:rPr>
        <w:t>art:</w:t>
      </w:r>
      <w:r>
        <w:t xml:space="preserve"> </w:t>
      </w:r>
      <w:r>
        <w:rPr>
          <w:rFonts w:hint="default"/>
          <w:lang w:val="en-US"/>
        </w:rPr>
        <w:t>C</w:t>
      </w:r>
    </w:p>
    <w:p w14:paraId="04D386AE">
      <w:pPr>
        <w:numPr>
          <w:ilvl w:val="0"/>
          <w:numId w:val="1"/>
        </w:numPr>
        <w:bidi w:val="0"/>
      </w:pPr>
      <w:r>
        <w:t>J1: Micro-USB Connector</w:t>
      </w:r>
      <w:r>
        <w:rPr>
          <w:rFonts w:hint="default"/>
          <w:lang w:val="en-US"/>
        </w:rPr>
        <w:t xml:space="preserve">, </w:t>
      </w:r>
      <w:r>
        <w:rPr>
          <w:b/>
          <w:bCs/>
        </w:rPr>
        <w:t>Part</w:t>
      </w:r>
      <w:r>
        <w:t>: USB_B_Micro</w:t>
      </w:r>
    </w:p>
    <w:p w14:paraId="56E8E1DA">
      <w:pPr>
        <w:numPr>
          <w:ilvl w:val="0"/>
          <w:numId w:val="1"/>
        </w:numPr>
        <w:bidi w:val="0"/>
      </w:pPr>
      <w:r>
        <w:t>R1, R2: Surface Mount Resistors</w:t>
      </w:r>
      <w:r>
        <w:rPr>
          <w:rFonts w:hint="default"/>
          <w:lang w:val="en-US"/>
        </w:rPr>
        <w:t xml:space="preserve">, </w:t>
      </w:r>
      <w:r>
        <w:t>P</w:t>
      </w:r>
      <w:r>
        <w:rPr>
          <w:b/>
          <w:bCs/>
        </w:rPr>
        <w:t>art:</w:t>
      </w:r>
      <w:r>
        <w:t xml:space="preserve"> R</w:t>
      </w:r>
    </w:p>
    <w:p w14:paraId="14DCB1CE">
      <w:pPr>
        <w:numPr>
          <w:ilvl w:val="0"/>
          <w:numId w:val="1"/>
        </w:numPr>
        <w:bidi w:val="0"/>
      </w:pPr>
      <w:r>
        <w:t>D1: Status LED</w:t>
      </w:r>
    </w:p>
    <w:p w14:paraId="6C34380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2"/>
        <w:gridCol w:w="7502"/>
      </w:tblGrid>
      <w:tr w14:paraId="6845F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7" w:type="dxa"/>
          </w:tcPr>
          <w:p w14:paraId="4A59FAEB">
            <w:pPr>
              <w:widowControl w:val="0"/>
              <w:jc w:val="center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drawing>
                <wp:inline distT="0" distB="0" distL="114300" distR="114300">
                  <wp:extent cx="5007610" cy="3021330"/>
                  <wp:effectExtent l="0" t="0" r="6350" b="11430"/>
                  <wp:docPr id="8" name="Picture 8" descr="s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sc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7610" cy="3021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7" w:type="dxa"/>
          </w:tcPr>
          <w:p w14:paraId="0693D807">
            <w:pPr>
              <w:widowControl w:val="0"/>
              <w:numPr>
                <w:ilvl w:val="0"/>
                <w:numId w:val="0"/>
              </w:numPr>
              <w:bidi w:val="0"/>
              <w:spacing w:line="360" w:lineRule="auto"/>
              <w:ind w:leftChars="0"/>
              <w:jc w:val="both"/>
            </w:pPr>
            <w:r>
              <w:rPr>
                <w:b/>
                <w:bCs/>
              </w:rPr>
              <w:t>Note</w:t>
            </w:r>
            <w:r>
              <w:rPr>
                <w:rFonts w:hint="default"/>
                <w:b/>
                <w:bCs/>
                <w:lang w:val="en-US"/>
              </w:rPr>
              <w:t>(s)</w:t>
            </w:r>
            <w:r>
              <w:t>:</w:t>
            </w:r>
          </w:p>
          <w:p w14:paraId="3B57B5EB">
            <w:pPr>
              <w:widowControl w:val="0"/>
              <w:numPr>
                <w:ilvl w:val="0"/>
                <w:numId w:val="1"/>
              </w:numPr>
              <w:bidi w:val="0"/>
              <w:spacing w:line="360" w:lineRule="auto"/>
              <w:jc w:val="both"/>
            </w:pPr>
            <w:r>
              <w:t xml:space="preserve">Typically 4.7µF to 10µF 0805 MLCC capacitors </w:t>
            </w:r>
            <w:r>
              <w:rPr>
                <w:rFonts w:hint="default"/>
                <w:lang w:val="en-US"/>
              </w:rPr>
              <w:t xml:space="preserve">are </w:t>
            </w:r>
            <w:r>
              <w:t>placed close to VBUS and VBATT.</w:t>
            </w:r>
          </w:p>
          <w:p w14:paraId="378FD86E">
            <w:pPr>
              <w:widowControl w:val="0"/>
              <w:numPr>
                <w:ilvl w:val="0"/>
                <w:numId w:val="1"/>
              </w:numPr>
              <w:bidi w:val="0"/>
              <w:spacing w:line="360" w:lineRule="auto"/>
              <w:jc w:val="both"/>
            </w:pPr>
            <w:r>
              <w:t>R</w:t>
            </w:r>
            <w:r>
              <w:rPr>
                <w:rFonts w:hint="default"/>
                <w:lang w:val="en-US"/>
              </w:rPr>
              <w:t>2</w:t>
            </w:r>
            <w:r>
              <w:t xml:space="preserve"> is typically a current-limiting resistor for the LED (</w:t>
            </w:r>
            <w:r>
              <w:rPr>
                <w:rFonts w:hint="default"/>
                <w:lang w:val="en-US"/>
              </w:rPr>
              <w:t>0.4 k</w:t>
            </w:r>
            <w:r>
              <w:t>Ω), and R</w:t>
            </w:r>
            <w:r>
              <w:rPr>
                <w:rFonts w:hint="default"/>
                <w:lang w:val="en-US"/>
              </w:rPr>
              <w:t>1</w:t>
            </w:r>
            <w:r>
              <w:t xml:space="preserve"> (PROG) sets the charging current (e.g., 2kΩ for 500mA, 10kΩ for 100mA)</w:t>
            </w:r>
            <w:r>
              <w:rPr>
                <w:rFonts w:hint="default"/>
                <w:lang w:val="en-US"/>
              </w:rPr>
              <w:t>.</w:t>
            </w:r>
          </w:p>
          <w:p w14:paraId="5D60611D">
            <w:pPr>
              <w:widowControl w:val="0"/>
              <w:numPr>
                <w:ilvl w:val="0"/>
                <w:numId w:val="1"/>
              </w:numPr>
              <w:bidi w:val="0"/>
              <w:spacing w:line="360" w:lineRule="auto"/>
              <w:jc w:val="both"/>
            </w:pPr>
            <w:r>
              <w:rPr>
                <w:rFonts w:hint="default"/>
                <w:lang w:val="en-US"/>
              </w:rPr>
              <w:t>The USB shell is internally connected to the system ground.</w:t>
            </w:r>
          </w:p>
          <w:p w14:paraId="415A3CB0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</w:p>
        </w:tc>
      </w:tr>
      <w:tr w14:paraId="7F117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7" w:type="dxa"/>
          </w:tcPr>
          <w:p w14:paraId="6D852728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drawing>
                <wp:inline distT="0" distB="0" distL="114300" distR="114300">
                  <wp:extent cx="2824480" cy="4505960"/>
                  <wp:effectExtent l="0" t="0" r="5080" b="10160"/>
                  <wp:docPr id="9" name="Picture 9" descr="pc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pcb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2824480" cy="450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7" w:type="dxa"/>
          </w:tcPr>
          <w:p w14:paraId="38FDDBAC">
            <w:pPr>
              <w:widowControl w:val="0"/>
              <w:numPr>
                <w:ilvl w:val="0"/>
                <w:numId w:val="2"/>
              </w:numPr>
              <w:spacing w:line="360" w:lineRule="auto"/>
              <w:ind w:left="420" w:leftChars="0" w:hanging="42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vertAlign w:val="baseline"/>
                <w:lang w:val="en-US"/>
              </w:rPr>
              <w:t>No track must make a 90 degree angle at any point.</w:t>
            </w:r>
          </w:p>
          <w:p w14:paraId="5464B528">
            <w:pPr>
              <w:widowControl w:val="0"/>
              <w:numPr>
                <w:ilvl w:val="0"/>
                <w:numId w:val="2"/>
              </w:numPr>
              <w:spacing w:line="360" w:lineRule="auto"/>
              <w:ind w:left="420" w:leftChars="0" w:hanging="42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vertAlign w:val="baseline"/>
                <w:lang w:val="en-US"/>
              </w:rPr>
              <w:t>Strict adherence to distances between terminals.</w:t>
            </w:r>
          </w:p>
          <w:p w14:paraId="25DA1818">
            <w:pPr>
              <w:widowControl w:val="0"/>
              <w:numPr>
                <w:ilvl w:val="0"/>
                <w:numId w:val="2"/>
              </w:numPr>
              <w:spacing w:line="360" w:lineRule="auto"/>
              <w:ind w:left="420" w:leftChars="0" w:hanging="42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vertAlign w:val="baseline"/>
                <w:lang w:val="en-US"/>
              </w:rPr>
              <w:t>Each component of the PCB at its correct layer.</w:t>
            </w:r>
          </w:p>
          <w:p w14:paraId="0D119D76">
            <w:pPr>
              <w:widowControl w:val="0"/>
              <w:numPr>
                <w:ilvl w:val="0"/>
                <w:numId w:val="2"/>
              </w:numPr>
              <w:spacing w:line="360" w:lineRule="auto"/>
              <w:ind w:left="420" w:leftChars="0" w:hanging="42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vertAlign w:val="baseline"/>
                <w:lang w:val="en-US"/>
              </w:rPr>
              <w:t>Use of datasheets to check the dimensions of components.</w:t>
            </w:r>
          </w:p>
        </w:tc>
      </w:tr>
      <w:tr w14:paraId="4379D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7" w:type="dxa"/>
          </w:tcPr>
          <w:p w14:paraId="38D08E00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  <w:p w14:paraId="6D6B6CC7">
            <w:pPr>
              <w:widowControl w:val="0"/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drawing>
                <wp:inline distT="0" distB="0" distL="114300" distR="114300">
                  <wp:extent cx="4699635" cy="2985135"/>
                  <wp:effectExtent l="0" t="0" r="9525" b="1905"/>
                  <wp:docPr id="11" name="Picture 11" descr="3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 descr="3d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9635" cy="2985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7" w:type="dxa"/>
          </w:tcPr>
          <w:p w14:paraId="75C2AE58">
            <w:pPr>
              <w:widowControl w:val="0"/>
              <w:numPr>
                <w:ilvl w:val="0"/>
                <w:numId w:val="3"/>
              </w:numPr>
              <w:ind w:left="420" w:leftChars="0" w:hanging="420" w:firstLineChars="0"/>
              <w:jc w:val="both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  <w:r>
              <w:rPr>
                <w:rFonts w:hint="default" w:cs="Times New Roman"/>
                <w:sz w:val="24"/>
                <w:szCs w:val="24"/>
                <w:vertAlign w:val="baseline"/>
                <w:lang w:val="en-US"/>
              </w:rPr>
              <w:t>3D packages for components are imported as STEP files into KiCad and used in the relevant project.</w:t>
            </w:r>
          </w:p>
        </w:tc>
      </w:tr>
    </w:tbl>
    <w:p w14:paraId="6A071249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CD31B60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CA6B933">
      <w:pPr>
        <w:pStyle w:val="3"/>
        <w:bidi w:val="0"/>
        <w:rPr>
          <w:rFonts w:hint="default"/>
          <w:lang w:val="en-US"/>
        </w:rPr>
      </w:pPr>
      <w:bookmarkStart w:id="4" w:name="_Toc4501"/>
      <w:bookmarkStart w:id="5" w:name="_GoBack"/>
      <w:bookmarkEnd w:id="5"/>
      <w:r>
        <w:rPr>
          <w:rFonts w:hint="default"/>
          <w:lang w:val="en-US"/>
        </w:rPr>
        <w:t>INTRODUCTION TO KICAD PROJECT</w:t>
      </w:r>
      <w:bookmarkEnd w:id="4"/>
      <w:r>
        <w:rPr>
          <w:rFonts w:hint="default"/>
          <w:lang w:val="en-US"/>
        </w:rPr>
        <w:t xml:space="preserve"> </w:t>
      </w:r>
    </w:p>
    <w:p w14:paraId="0038926B">
      <w:pPr>
        <w:rPr>
          <w:rFonts w:hint="default"/>
          <w:lang w:val="en-US"/>
        </w:rPr>
      </w:pPr>
    </w:p>
    <w:p w14:paraId="4B59BAE4">
      <w:pPr>
        <w:numPr>
          <w:ilvl w:val="0"/>
          <w:numId w:val="2"/>
        </w:numPr>
        <w:ind w:left="420" w:leftChars="0" w:hanging="420" w:firstLineChars="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LED, 3 Pole slide switch, Resistor, 2 pin terminal block</w:t>
      </w:r>
    </w:p>
    <w:p w14:paraId="09384DEF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7"/>
        <w:gridCol w:w="9067"/>
      </w:tblGrid>
      <w:tr w14:paraId="6C12F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7" w:type="dxa"/>
          </w:tcPr>
          <w:p w14:paraId="25301D6E">
            <w:pPr>
              <w:widowControl w:val="0"/>
              <w:jc w:val="center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drawing>
                <wp:inline distT="0" distB="0" distL="114300" distR="114300">
                  <wp:extent cx="2434590" cy="2399665"/>
                  <wp:effectExtent l="0" t="0" r="3810" b="8255"/>
                  <wp:docPr id="5" name="Picture 5" descr="s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sc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4590" cy="239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7" w:type="dxa"/>
          </w:tcPr>
          <w:p w14:paraId="57E5F07B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</w:p>
        </w:tc>
      </w:tr>
      <w:tr w14:paraId="5FCDA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7" w:type="dxa"/>
          </w:tcPr>
          <w:p w14:paraId="179375CC">
            <w:pPr>
              <w:widowControl w:val="0"/>
              <w:jc w:val="center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drawing>
                <wp:inline distT="0" distB="0" distL="114300" distR="114300">
                  <wp:extent cx="1900555" cy="2566035"/>
                  <wp:effectExtent l="0" t="0" r="4445" b="9525"/>
                  <wp:docPr id="6" name="Picture 6" descr="pc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pcb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0555" cy="2566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7" w:type="dxa"/>
          </w:tcPr>
          <w:p w14:paraId="042F6D7F">
            <w:pPr>
              <w:widowControl w:val="0"/>
              <w:numPr>
                <w:ilvl w:val="0"/>
                <w:numId w:val="2"/>
              </w:numPr>
              <w:spacing w:line="360" w:lineRule="auto"/>
              <w:ind w:left="420" w:leftChars="0" w:hanging="42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vertAlign w:val="baseline"/>
                <w:lang w:val="en-US"/>
              </w:rPr>
              <w:t>No track must make a 90 degree angle at any point</w:t>
            </w:r>
          </w:p>
          <w:p w14:paraId="39E6E71A">
            <w:pPr>
              <w:widowControl w:val="0"/>
              <w:numPr>
                <w:ilvl w:val="0"/>
                <w:numId w:val="2"/>
              </w:numPr>
              <w:spacing w:line="360" w:lineRule="auto"/>
              <w:ind w:left="420" w:leftChars="0" w:hanging="42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vertAlign w:val="baseline"/>
                <w:lang w:val="en-US"/>
              </w:rPr>
              <w:t>Strict adherence to distances between terminals</w:t>
            </w:r>
          </w:p>
          <w:p w14:paraId="228EA944">
            <w:pPr>
              <w:widowControl w:val="0"/>
              <w:numPr>
                <w:ilvl w:val="0"/>
                <w:numId w:val="2"/>
              </w:numPr>
              <w:spacing w:line="360" w:lineRule="auto"/>
              <w:ind w:left="420" w:leftChars="0" w:hanging="42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vertAlign w:val="baseline"/>
                <w:lang w:val="en-US"/>
              </w:rPr>
              <w:t>Each component of the PCB at its correct layer</w:t>
            </w:r>
          </w:p>
          <w:p w14:paraId="0B8D72FC">
            <w:pPr>
              <w:widowControl w:val="0"/>
              <w:numPr>
                <w:ilvl w:val="0"/>
                <w:numId w:val="2"/>
              </w:numPr>
              <w:spacing w:line="360" w:lineRule="auto"/>
              <w:ind w:left="420" w:leftChars="0" w:hanging="42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vertAlign w:val="baseline"/>
                <w:lang w:val="en-US"/>
              </w:rPr>
              <w:t>Use of data sheets to check dimensions of components</w:t>
            </w:r>
          </w:p>
        </w:tc>
      </w:tr>
      <w:tr w14:paraId="6C11F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7" w:type="dxa"/>
          </w:tcPr>
          <w:p w14:paraId="0B5774FE">
            <w:pPr>
              <w:widowControl w:val="0"/>
              <w:jc w:val="center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drawing>
                <wp:inline distT="0" distB="0" distL="114300" distR="114300">
                  <wp:extent cx="3055620" cy="2603500"/>
                  <wp:effectExtent l="0" t="0" r="7620" b="2540"/>
                  <wp:docPr id="7" name="Picture 7" descr="3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3d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5620" cy="260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7" w:type="dxa"/>
          </w:tcPr>
          <w:p w14:paraId="32B765F8">
            <w:pPr>
              <w:widowControl w:val="0"/>
              <w:jc w:val="both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</w:p>
        </w:tc>
      </w:tr>
    </w:tbl>
    <w:p w14:paraId="333D643E">
      <w:pPr>
        <w:rPr>
          <w:rFonts w:ascii="Times New Roman" w:hAnsi="Times New Roman" w:cs="Times New Roman"/>
          <w:sz w:val="24"/>
          <w:szCs w:val="24"/>
        </w:rPr>
      </w:pPr>
    </w:p>
    <w:p w14:paraId="41E5D49C">
      <w:pPr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291A41B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Organization/Team Name: </w:t>
      </w:r>
    </w:p>
    <w:p w14:paraId="6F5893B3">
      <w:pPr>
        <w:rPr>
          <w:rFonts w:ascii="Times New Roman" w:hAnsi="Times New Roman" w:cs="Times New Roman"/>
          <w:sz w:val="24"/>
          <w:szCs w:val="24"/>
        </w:rPr>
      </w:pPr>
    </w:p>
    <w:p w14:paraId="34272207">
      <w:pPr>
        <w:rPr>
          <w:rFonts w:ascii="Times New Roman" w:hAnsi="Times New Roman" w:cs="Times New Roman"/>
          <w:sz w:val="24"/>
          <w:szCs w:val="24"/>
        </w:rPr>
      </w:pPr>
    </w:p>
    <w:p w14:paraId="5C5144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Dates: Duration of involvement.</w:t>
      </w:r>
    </w:p>
    <w:p w14:paraId="34CC3984">
      <w:pPr>
        <w:rPr>
          <w:rFonts w:ascii="Times New Roman" w:hAnsi="Times New Roman" w:cs="Times New Roman"/>
          <w:sz w:val="24"/>
          <w:szCs w:val="24"/>
        </w:rPr>
      </w:pPr>
    </w:p>
    <w:p w14:paraId="19C74543">
      <w:pPr>
        <w:rPr>
          <w:rFonts w:ascii="Times New Roman" w:hAnsi="Times New Roman" w:cs="Times New Roman"/>
          <w:sz w:val="24"/>
          <w:szCs w:val="24"/>
        </w:rPr>
      </w:pPr>
    </w:p>
    <w:p w14:paraId="0CB8D9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Role: Your specific title (e.g., Team Member, President, Research Assistant).</w:t>
      </w:r>
    </w:p>
    <w:p w14:paraId="2A83C6D9">
      <w:pPr>
        <w:rPr>
          <w:rFonts w:ascii="Times New Roman" w:hAnsi="Times New Roman" w:cs="Times New Roman"/>
          <w:sz w:val="24"/>
          <w:szCs w:val="24"/>
        </w:rPr>
      </w:pPr>
    </w:p>
    <w:p w14:paraId="1C70361F">
      <w:pPr>
        <w:rPr>
          <w:rFonts w:ascii="Times New Roman" w:hAnsi="Times New Roman" w:cs="Times New Roman"/>
          <w:sz w:val="24"/>
          <w:szCs w:val="24"/>
        </w:rPr>
      </w:pPr>
    </w:p>
    <w:p w14:paraId="17D8FB1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Overview</w:t>
      </w:r>
    </w:p>
    <w:p w14:paraId="7A253AD4">
      <w:pPr>
        <w:rPr>
          <w:rFonts w:ascii="Times New Roman" w:hAnsi="Times New Roman" w:cs="Times New Roman"/>
          <w:sz w:val="24"/>
          <w:szCs w:val="24"/>
        </w:rPr>
      </w:pPr>
    </w:p>
    <w:p w14:paraId="014ECDE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1-paragraph summary of the project’s goal, the team’s achievements (like competition rankings), and the technical materials/tools used.</w:t>
      </w:r>
    </w:p>
    <w:p w14:paraId="473EE120">
      <w:pPr>
        <w:rPr>
          <w:rFonts w:ascii="Times New Roman" w:hAnsi="Times New Roman" w:cs="Times New Roman"/>
          <w:sz w:val="24"/>
          <w:szCs w:val="24"/>
        </w:rPr>
      </w:pPr>
    </w:p>
    <w:p w14:paraId="524F7545">
      <w:pPr>
        <w:rPr>
          <w:rFonts w:ascii="Times New Roman" w:hAnsi="Times New Roman" w:cs="Times New Roman"/>
          <w:sz w:val="24"/>
          <w:szCs w:val="24"/>
        </w:rPr>
      </w:pPr>
    </w:p>
    <w:p w14:paraId="4D52CB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Individual Responsibilities</w:t>
      </w:r>
    </w:p>
    <w:p w14:paraId="7C655613">
      <w:pPr>
        <w:rPr>
          <w:rFonts w:ascii="Times New Roman" w:hAnsi="Times New Roman" w:cs="Times New Roman"/>
          <w:sz w:val="24"/>
          <w:szCs w:val="24"/>
        </w:rPr>
      </w:pPr>
    </w:p>
    <w:p w14:paraId="56A40C1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Use bullet points starting with strong action verbs (e.g., "Designed," "Manufactured," "Managed").</w:t>
      </w:r>
    </w:p>
    <w:p w14:paraId="6E70AB7D">
      <w:pPr>
        <w:rPr>
          <w:rFonts w:ascii="Times New Roman" w:hAnsi="Times New Roman" w:cs="Times New Roman"/>
          <w:sz w:val="24"/>
          <w:szCs w:val="24"/>
        </w:rPr>
      </w:pPr>
    </w:p>
    <w:p w14:paraId="736FD225">
      <w:pPr>
        <w:rPr>
          <w:rFonts w:ascii="Times New Roman" w:hAnsi="Times New Roman" w:cs="Times New Roman"/>
          <w:sz w:val="24"/>
          <w:szCs w:val="24"/>
        </w:rPr>
      </w:pPr>
    </w:p>
    <w:p w14:paraId="23DDB979">
      <w:pPr>
        <w:rPr>
          <w:rFonts w:ascii="Times New Roman" w:hAnsi="Times New Roman" w:cs="Times New Roman"/>
          <w:sz w:val="24"/>
          <w:szCs w:val="24"/>
        </w:rPr>
      </w:pPr>
    </w:p>
    <w:p w14:paraId="0C211D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Quantifiable Results: Include specific tolerances, weights, or speeds (e.g., "machined to within $\pm 0.001in$").</w:t>
      </w:r>
    </w:p>
    <w:p w14:paraId="6D6E7567">
      <w:pPr>
        <w:rPr>
          <w:rFonts w:ascii="Times New Roman" w:hAnsi="Times New Roman" w:cs="Times New Roman"/>
          <w:sz w:val="24"/>
          <w:szCs w:val="24"/>
        </w:rPr>
      </w:pPr>
    </w:p>
    <w:p w14:paraId="419AED79">
      <w:pPr>
        <w:rPr>
          <w:rFonts w:ascii="Times New Roman" w:hAnsi="Times New Roman" w:cs="Times New Roman"/>
          <w:sz w:val="24"/>
          <w:szCs w:val="24"/>
        </w:rPr>
      </w:pPr>
    </w:p>
    <w:p w14:paraId="6F951AF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Soft Skills: Mention communication, funding, or mentoring roles.</w:t>
      </w:r>
    </w:p>
    <w:p w14:paraId="46375D2D">
      <w:pPr>
        <w:rPr>
          <w:rFonts w:ascii="Times New Roman" w:hAnsi="Times New Roman" w:cs="Times New Roman"/>
          <w:sz w:val="24"/>
          <w:szCs w:val="24"/>
        </w:rPr>
      </w:pPr>
    </w:p>
    <w:p w14:paraId="54FE6814">
      <w:pPr>
        <w:rPr>
          <w:rFonts w:ascii="Times New Roman" w:hAnsi="Times New Roman" w:cs="Times New Roman"/>
          <w:sz w:val="24"/>
          <w:szCs w:val="24"/>
        </w:rPr>
      </w:pPr>
    </w:p>
    <w:p w14:paraId="3EEBB43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Visuals &amp; Links</w:t>
      </w:r>
    </w:p>
    <w:p w14:paraId="736D5980">
      <w:pPr>
        <w:rPr>
          <w:rFonts w:ascii="Times New Roman" w:hAnsi="Times New Roman" w:cs="Times New Roman"/>
          <w:sz w:val="24"/>
          <w:szCs w:val="24"/>
        </w:rPr>
      </w:pPr>
    </w:p>
    <w:p w14:paraId="450F7431">
      <w:pPr>
        <w:rPr>
          <w:rFonts w:ascii="Times New Roman" w:hAnsi="Times New Roman" w:cs="Times New Roman"/>
          <w:sz w:val="24"/>
          <w:szCs w:val="24"/>
        </w:rPr>
      </w:pPr>
    </w:p>
    <w:p w14:paraId="7CE95CD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Media: Include photos of the final product, "action shots" of testing, and CAD/FEA diagrams.</w:t>
      </w:r>
    </w:p>
    <w:p w14:paraId="1F9B39D6">
      <w:pPr>
        <w:rPr>
          <w:rFonts w:ascii="Times New Roman" w:hAnsi="Times New Roman" w:cs="Times New Roman"/>
          <w:sz w:val="24"/>
          <w:szCs w:val="24"/>
        </w:rPr>
      </w:pPr>
    </w:p>
    <w:p w14:paraId="2106944C">
      <w:pPr>
        <w:rPr>
          <w:rFonts w:ascii="Times New Roman" w:hAnsi="Times New Roman" w:cs="Times New Roman"/>
          <w:sz w:val="24"/>
          <w:szCs w:val="24"/>
        </w:rPr>
      </w:pPr>
    </w:p>
    <w:p w14:paraId="1473DB03">
      <w:pPr>
        <w:rPr>
          <w:rFonts w:ascii="Times New Roman" w:hAnsi="Times New Roman" w:cs="Times New Roman"/>
          <w:sz w:val="24"/>
          <w:szCs w:val="24"/>
        </w:rPr>
      </w:pPr>
    </w:p>
    <w:p w14:paraId="3BA5CCCB">
      <w:pPr>
        <w:rPr>
          <w:rFonts w:ascii="Times New Roman" w:hAnsi="Times New Roman" w:cs="Times New Roman"/>
          <w:sz w:val="24"/>
          <w:szCs w:val="24"/>
        </w:rPr>
      </w:pPr>
    </w:p>
    <w:p w14:paraId="62AE654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Captions: Label your photos (e.g., "L to R: Me with the prototype...").</w:t>
      </w:r>
    </w:p>
    <w:p w14:paraId="576F62D3">
      <w:pPr>
        <w:rPr>
          <w:rFonts w:ascii="Times New Roman" w:hAnsi="Times New Roman" w:cs="Times New Roman"/>
          <w:sz w:val="24"/>
          <w:szCs w:val="24"/>
        </w:rPr>
      </w:pPr>
    </w:p>
    <w:p w14:paraId="672F2E4A">
      <w:pPr>
        <w:rPr>
          <w:rFonts w:ascii="Times New Roman" w:hAnsi="Times New Roman" w:cs="Times New Roman"/>
          <w:sz w:val="24"/>
          <w:szCs w:val="24"/>
        </w:rPr>
      </w:pPr>
    </w:p>
    <w:p w14:paraId="180FAD78">
      <w:pPr>
        <w:rPr>
          <w:rFonts w:ascii="Times New Roman" w:hAnsi="Times New Roman" w:cs="Times New Roman"/>
          <w:sz w:val="24"/>
          <w:szCs w:val="24"/>
        </w:rPr>
      </w:pPr>
    </w:p>
    <w:p w14:paraId="2C7E8D3E">
      <w:pPr>
        <w:rPr>
          <w:rFonts w:ascii="Times New Roman" w:hAnsi="Times New Roman" w:cs="Times New Roman"/>
          <w:sz w:val="24"/>
          <w:szCs w:val="24"/>
        </w:rPr>
      </w:pPr>
    </w:p>
    <w:p w14:paraId="0DFD4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External Proof: Provide links to news articles, YouTube videos of tests, or technical papers.</w:t>
      </w:r>
    </w:p>
    <w:p w14:paraId="480B3776">
      <w:pPr>
        <w:rPr>
          <w:rFonts w:ascii="Times New Roman" w:hAnsi="Times New Roman" w:cs="Times New Roman"/>
          <w:sz w:val="24"/>
          <w:szCs w:val="24"/>
        </w:rPr>
      </w:pPr>
    </w:p>
    <w:p w14:paraId="715B91F1">
      <w:pPr>
        <w:rPr>
          <w:rFonts w:ascii="Times New Roman" w:hAnsi="Times New Roman" w:cs="Times New Roman"/>
          <w:sz w:val="24"/>
          <w:szCs w:val="24"/>
        </w:rPr>
      </w:pPr>
    </w:p>
    <w:p w14:paraId="60FAAFDA">
      <w:pPr>
        <w:rPr>
          <w:rFonts w:ascii="Times New Roman" w:hAnsi="Times New Roman" w:cs="Times New Roman"/>
          <w:sz w:val="24"/>
          <w:szCs w:val="24"/>
        </w:rPr>
      </w:pPr>
    </w:p>
    <w:p w14:paraId="0C392E37">
      <w:pPr>
        <w:rPr>
          <w:rFonts w:ascii="Times New Roman" w:hAnsi="Times New Roman" w:cs="Times New Roman"/>
          <w:sz w:val="24"/>
          <w:szCs w:val="24"/>
        </w:rPr>
      </w:pPr>
    </w:p>
    <w:p w14:paraId="08AEBCA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 Tip: Use QR codes for links so they are accessible from a printed copy.</w:t>
      </w:r>
    </w:p>
    <w:p w14:paraId="32888094">
      <w:pPr>
        <w:rPr>
          <w:rFonts w:ascii="Times New Roman" w:hAnsi="Times New Roman" w:cs="Times New Roman"/>
          <w:sz w:val="24"/>
          <w:szCs w:val="24"/>
        </w:rPr>
      </w:pPr>
    </w:p>
    <w:p w14:paraId="39B977CC">
      <w:pPr>
        <w:rPr>
          <w:rFonts w:ascii="Times New Roman" w:hAnsi="Times New Roman" w:cs="Times New Roman"/>
          <w:sz w:val="24"/>
          <w:szCs w:val="24"/>
        </w:rPr>
      </w:pPr>
    </w:p>
    <w:p w14:paraId="1B3592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Technical Deep Dive (Optional)</w:t>
      </w:r>
    </w:p>
    <w:p w14:paraId="71392DA4">
      <w:pPr>
        <w:rPr>
          <w:rFonts w:ascii="Times New Roman" w:hAnsi="Times New Roman" w:cs="Times New Roman"/>
          <w:sz w:val="24"/>
          <w:szCs w:val="24"/>
        </w:rPr>
      </w:pPr>
    </w:p>
    <w:p w14:paraId="3998DED8">
      <w:pPr>
        <w:rPr>
          <w:rFonts w:ascii="Times New Roman" w:hAnsi="Times New Roman" w:cs="Times New Roman"/>
          <w:sz w:val="24"/>
          <w:szCs w:val="24"/>
        </w:rPr>
      </w:pPr>
    </w:p>
    <w:p w14:paraId="38A9DE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Sample Write-up: If you have a particularly complex task, include a "Sample Write-up" or "Project Test Report".</w:t>
      </w:r>
    </w:p>
    <w:p w14:paraId="67C80E1C">
      <w:pPr>
        <w:rPr>
          <w:rFonts w:ascii="Times New Roman" w:hAnsi="Times New Roman" w:cs="Times New Roman"/>
          <w:sz w:val="24"/>
          <w:szCs w:val="24"/>
        </w:rPr>
      </w:pPr>
    </w:p>
    <w:p w14:paraId="00D23FB0">
      <w:pPr>
        <w:rPr>
          <w:rFonts w:ascii="Times New Roman" w:hAnsi="Times New Roman" w:cs="Times New Roman"/>
          <w:sz w:val="24"/>
          <w:szCs w:val="24"/>
        </w:rPr>
      </w:pPr>
    </w:p>
    <w:p w14:paraId="1CE1EB8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Visualization: Include graphs (like acceleration vs. time) to show you can analyze and verify your models through testing.</w:t>
      </w:r>
    </w:p>
    <w:p w14:paraId="221644EF">
      <w:pPr>
        <w:rPr>
          <w:rFonts w:ascii="Times New Roman" w:hAnsi="Times New Roman" w:cs="Times New Roman"/>
          <w:sz w:val="24"/>
          <w:szCs w:val="24"/>
        </w:rPr>
      </w:pPr>
    </w:p>
    <w:p w14:paraId="4B5F5975">
      <w:pPr>
        <w:rPr>
          <w:rFonts w:ascii="Times New Roman" w:hAnsi="Times New Roman" w:cs="Times New Roman"/>
          <w:sz w:val="24"/>
          <w:szCs w:val="24"/>
        </w:rPr>
      </w:pPr>
    </w:p>
    <w:p w14:paraId="23F7AA6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Handling Sensitive/Proprietary Work</w:t>
      </w:r>
    </w:p>
    <w:p w14:paraId="6F51A2FC">
      <w:pPr>
        <w:rPr>
          <w:rFonts w:ascii="Times New Roman" w:hAnsi="Times New Roman" w:cs="Times New Roman"/>
          <w:sz w:val="24"/>
          <w:szCs w:val="24"/>
        </w:rPr>
      </w:pPr>
    </w:p>
    <w:p w14:paraId="29E68E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you cannot show photos due to NDAs or commercial sensitivity, explicitly state this.</w:t>
      </w:r>
    </w:p>
    <w:p w14:paraId="0CFFBA5E">
      <w:pPr>
        <w:rPr>
          <w:rFonts w:ascii="Times New Roman" w:hAnsi="Times New Roman" w:cs="Times New Roman"/>
          <w:sz w:val="24"/>
          <w:szCs w:val="24"/>
        </w:rPr>
      </w:pPr>
    </w:p>
    <w:p w14:paraId="499D4E5D">
      <w:pPr>
        <w:rPr>
          <w:rFonts w:ascii="Times New Roman" w:hAnsi="Times New Roman" w:cs="Times New Roman"/>
          <w:sz w:val="24"/>
          <w:szCs w:val="24"/>
        </w:rPr>
      </w:pPr>
    </w:p>
    <w:p w14:paraId="32D411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Workaround: Instead of photos of the actual hardware, use generic diagrams, flowcharts of your process, or scripts you wrote (e.g., MATLAB) to show the method without exposing the secret.</w:t>
      </w:r>
    </w:p>
    <w:p w14:paraId="0CB766DB"/>
    <w:p w14:paraId="72F191D5"/>
    <w:p w14:paraId="38749403"/>
    <w:p w14:paraId="6B5F05D6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753110</wp:posOffset>
                </wp:positionH>
                <wp:positionV relativeFrom="paragraph">
                  <wp:posOffset>2241550</wp:posOffset>
                </wp:positionV>
                <wp:extent cx="8258175" cy="1270"/>
                <wp:effectExtent l="0" t="38100" r="1905" b="5207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258175" cy="1270"/>
                        </a:xfrm>
                        <a:prstGeom prst="line">
                          <a:avLst/>
                        </a:prstGeom>
                        <a:ln w="76200">
                          <a:solidFill>
                            <a:schemeClr val="accent3">
                              <a:lumMod val="75000"/>
                            </a:schemeClr>
                          </a:solidFill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59.3pt;margin-top:176.5pt;height:0.1pt;width:650.25pt;z-index:251659264;mso-width-relative:page;mso-height-relative:page;" filled="f" stroked="t" coordsize="21600,21600" o:gfxdata="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4/nqz9cAAAAMAQAADwAAAAAAAAABACAAAAAiAAAAZHJzL2Rv&#10;d25yZXYueG1sUEsBAhQAFAAAAAgAh07iQE+QrmHJAQAAkwMAAA4AAAAAAAAAAQAgAAAAJgEAAGRy&#10;cy9lMm9Eb2MueG1sUEsFBgAAAAAGAAYAWQEAAGEFAAAAAA==&#10;">
                <v:fill on="f" focussize="0,0"/>
                <v:stroke weight="6pt" color="#13501B [2406]" joinstyle="round"/>
                <v:imagedata o:title=""/>
                <o:lock v:ext="edit" aspectratio="f"/>
              </v:line>
            </w:pict>
          </mc:Fallback>
        </mc:AlternateContent>
      </w:r>
    </w:p>
    <w:p w14:paraId="1D1D9A1E"/>
    <w:sectPr>
      <w:footerReference r:id="rId6" w:type="default"/>
      <w:pgSz w:w="16838" w:h="11906" w:orient="landscape"/>
      <w:pgMar w:top="720" w:right="720" w:bottom="720" w:left="720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rmal">
    <w:altName w:val="Source Han Sans JP Norm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Maiandra GD">
    <w:panose1 w:val="020E0502030308020204"/>
    <w:charset w:val="00"/>
    <w:family w:val="auto"/>
    <w:pitch w:val="default"/>
    <w:sig w:usb0="00000003" w:usb1="00000000" w:usb2="00000000" w:usb3="00000000" w:csb0="20000001" w:csb1="00000000"/>
  </w:font>
  <w:font w:name="Copperplate Gothic Light">
    <w:panose1 w:val="020E0507020206020404"/>
    <w:charset w:val="00"/>
    <w:family w:val="swiss"/>
    <w:pitch w:val="default"/>
    <w:sig w:usb0="00000003" w:usb1="00000000" w:usb2="00000000" w:usb3="00000000" w:csb0="20000001" w:csb1="00000000"/>
  </w:font>
  <w:font w:name="Gungsuh">
    <w:altName w:val="Malgun Gothic"/>
    <w:panose1 w:val="00000000000000000000"/>
    <w:charset w:val="81"/>
    <w:family w:val="roman"/>
    <w:pitch w:val="default"/>
    <w:sig w:usb0="00000000" w:usb1="00000000" w:usb2="00000030" w:usb3="00000000" w:csb0="0008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Source Han Sans JP Normal">
    <w:panose1 w:val="020B0400000000000000"/>
    <w:charset w:val="86"/>
    <w:family w:val="auto"/>
    <w:pitch w:val="default"/>
    <w:sig w:usb0="20000083" w:usb1="2ADF3C10" w:usb2="00000016" w:usb3="00000000" w:csb0="60060107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Heading Asian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C2756D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Text 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739E5C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9Qv0sg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D1C/SyACAABi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6739E5C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F4EA0B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899D0FA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N5Zfps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899D0FA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2E4BD1"/>
    <w:multiLevelType w:val="singleLevel"/>
    <w:tmpl w:val="872E4BD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DFAF55FA"/>
    <w:multiLevelType w:val="singleLevel"/>
    <w:tmpl w:val="DFAF55F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326FA8FD"/>
    <w:multiLevelType w:val="singleLevel"/>
    <w:tmpl w:val="326FA8F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3053"/>
    <w:rsid w:val="000D06F4"/>
    <w:rsid w:val="00274DDD"/>
    <w:rsid w:val="00324CC6"/>
    <w:rsid w:val="003540D3"/>
    <w:rsid w:val="00405A84"/>
    <w:rsid w:val="00653B06"/>
    <w:rsid w:val="00657E0E"/>
    <w:rsid w:val="008038E6"/>
    <w:rsid w:val="00974577"/>
    <w:rsid w:val="00A83053"/>
    <w:rsid w:val="00AD1B0A"/>
    <w:rsid w:val="00BA0689"/>
    <w:rsid w:val="00BA6113"/>
    <w:rsid w:val="00E3018C"/>
    <w:rsid w:val="00E95F13"/>
    <w:rsid w:val="00F6080B"/>
    <w:rsid w:val="168F7E12"/>
    <w:rsid w:val="20286B77"/>
    <w:rsid w:val="20F37C9C"/>
    <w:rsid w:val="24606C2A"/>
    <w:rsid w:val="27FE272D"/>
    <w:rsid w:val="3911386F"/>
    <w:rsid w:val="39713D3B"/>
    <w:rsid w:val="3B8B1B40"/>
    <w:rsid w:val="409032CC"/>
    <w:rsid w:val="45D93CF8"/>
    <w:rsid w:val="4ECC3388"/>
    <w:rsid w:val="5A7E6C9A"/>
    <w:rsid w:val="5B4E3FC7"/>
    <w:rsid w:val="5F145B8A"/>
    <w:rsid w:val="62215042"/>
    <w:rsid w:val="6974352D"/>
    <w:rsid w:val="6F37051F"/>
    <w:rsid w:val="74E1238C"/>
    <w:rsid w:val="7B38C361"/>
    <w:rsid w:val="7C5D6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nhideWhenUsed="0" w:uiPriority="0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Theme="minorEastAsia" w:cstheme="minorBidi"/>
      <w:kern w:val="0"/>
      <w:sz w:val="24"/>
      <w:szCs w:val="20"/>
      <w:lang w:val="en-US" w:eastAsia="zh-CN" w:bidi="ar-SA"/>
      <w14:ligatures w14:val="none"/>
    </w:rPr>
  </w:style>
  <w:style w:type="paragraph" w:styleId="2">
    <w:name w:val="heading 1"/>
    <w:basedOn w:val="1"/>
    <w:next w:val="1"/>
    <w:link w:val="24"/>
    <w:qFormat/>
    <w:uiPriority w:val="0"/>
    <w:pPr>
      <w:keepNext/>
      <w:keepLines/>
      <w:spacing w:before="360" w:after="80" w:line="278" w:lineRule="auto"/>
      <w:jc w:val="center"/>
      <w:outlineLvl w:val="0"/>
    </w:pPr>
    <w:rPr>
      <w:rFonts w:eastAsiaTheme="majorEastAsia" w:cstheme="majorBidi"/>
      <w:b/>
      <w:color w:val="80350E" w:themeColor="accent2" w:themeShade="80"/>
      <w:kern w:val="2"/>
      <w:sz w:val="48"/>
      <w:szCs w:val="40"/>
      <w:lang w:val="en-GB" w:eastAsia="en-US"/>
      <w14:ligatures w14:val="standardContextual"/>
    </w:rPr>
  </w:style>
  <w:style w:type="paragraph" w:styleId="3">
    <w:name w:val="heading 2"/>
    <w:basedOn w:val="1"/>
    <w:next w:val="1"/>
    <w:link w:val="25"/>
    <w:unhideWhenUsed/>
    <w:qFormat/>
    <w:uiPriority w:val="0"/>
    <w:pPr>
      <w:keepNext/>
      <w:keepLines/>
      <w:spacing w:before="160" w:after="80" w:line="278" w:lineRule="auto"/>
      <w:outlineLvl w:val="1"/>
    </w:pPr>
    <w:rPr>
      <w:rFonts w:eastAsiaTheme="majorEastAsia" w:cstheme="majorBidi"/>
      <w:b/>
      <w:color w:val="104862" w:themeColor="accent1" w:themeShade="BF"/>
      <w:kern w:val="2"/>
      <w:sz w:val="28"/>
      <w:szCs w:val="32"/>
      <w:lang w:val="en-GB" w:eastAsia="en-US"/>
      <w14:ligatures w14:val="standardContextual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104862" w:themeColor="accent1" w:themeShade="BF"/>
      <w:kern w:val="2"/>
      <w:sz w:val="28"/>
      <w:szCs w:val="28"/>
      <w:lang w:val="en-GB" w:eastAsia="en-US"/>
      <w14:ligatures w14:val="standardContextual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104862" w:themeColor="accent1" w:themeShade="BF"/>
      <w:kern w:val="2"/>
      <w:sz w:val="24"/>
      <w:szCs w:val="24"/>
      <w:lang w:val="en-GB" w:eastAsia="en-US"/>
      <w14:ligatures w14:val="standardContextual"/>
    </w:rPr>
  </w:style>
  <w:style w:type="paragraph" w:styleId="6">
    <w:name w:val="heading 5"/>
    <w:basedOn w:val="1"/>
    <w:next w:val="1"/>
    <w:link w:val="28"/>
    <w:semiHidden/>
    <w:unhideWhenUsed/>
    <w:qFormat/>
    <w:uiPriority w:val="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104862" w:themeColor="accent1" w:themeShade="BF"/>
      <w:kern w:val="2"/>
      <w:sz w:val="24"/>
      <w:szCs w:val="24"/>
      <w:lang w:val="en-GB" w:eastAsia="en-US"/>
      <w14:ligatures w14:val="standardContextual"/>
    </w:rPr>
  </w:style>
  <w:style w:type="paragraph" w:styleId="7">
    <w:name w:val="heading 6"/>
    <w:basedOn w:val="1"/>
    <w:next w:val="1"/>
    <w:link w:val="29"/>
    <w:semiHidden/>
    <w:unhideWhenUsed/>
    <w:qFormat/>
    <w:uiPriority w:val="9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30"/>
    <w:semiHidden/>
    <w:unhideWhenUsed/>
    <w:qFormat/>
    <w:uiPriority w:val="9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31"/>
    <w:semiHidden/>
    <w:unhideWhenUsed/>
    <w:qFormat/>
    <w:uiPriority w:val="9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62626" w:themeColor="text1" w:themeTint="D9"/>
      <w:kern w:val="2"/>
      <w:sz w:val="24"/>
      <w:szCs w:val="24"/>
      <w:lang w:val="en-GB" w:eastAsia="en-US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32"/>
    <w:semiHidden/>
    <w:unhideWhenUsed/>
    <w:qFormat/>
    <w:uiPriority w:val="9"/>
    <w:pPr>
      <w:keepNext/>
      <w:keepLines/>
      <w:spacing w:line="278" w:lineRule="auto"/>
      <w:outlineLvl w:val="8"/>
    </w:pPr>
    <w:rPr>
      <w:rFonts w:eastAsiaTheme="majorEastAsia" w:cstheme="majorBidi"/>
      <w:color w:val="262626" w:themeColor="text1" w:themeTint="D9"/>
      <w:kern w:val="2"/>
      <w:sz w:val="24"/>
      <w:szCs w:val="24"/>
      <w:lang w:val="en-GB" w:eastAsia="en-US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qFormat/>
    <w:uiPriority w:val="0"/>
    <w:rPr>
      <w:color w:val="800080"/>
      <w:u w:val="single"/>
    </w:rPr>
  </w:style>
  <w:style w:type="paragraph" w:styleId="14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42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6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17">
    <w:name w:val="Hyperlink"/>
    <w:basedOn w:val="11"/>
    <w:qFormat/>
    <w:uiPriority w:val="0"/>
    <w:rPr>
      <w:color w:val="0000FF"/>
      <w:w w:val="100"/>
      <w:position w:val="-1"/>
      <w:u w:val="single"/>
      <w:vertAlign w:val="baseline"/>
      <w:cs w:val="0"/>
    </w:rPr>
  </w:style>
  <w:style w:type="paragraph" w:styleId="18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9">
    <w:name w:val="Subtitle"/>
    <w:basedOn w:val="1"/>
    <w:next w:val="1"/>
    <w:link w:val="34"/>
    <w:qFormat/>
    <w:uiPriority w:val="11"/>
    <w:p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table" w:styleId="20">
    <w:name w:val="Table Grid"/>
    <w:basedOn w:val="12"/>
    <w:qFormat/>
    <w:uiPriority w:val="0"/>
    <w:pPr>
      <w:widowControl w:val="0"/>
      <w:spacing w:after="0" w:line="240" w:lineRule="auto"/>
      <w:jc w:val="both"/>
    </w:pPr>
    <w:rPr>
      <w:rFonts w:ascii="Times New Roman" w:hAnsi="Times New Roman" w:eastAsia="SimSun" w:cs="Times New Roman"/>
      <w:kern w:val="0"/>
      <w:sz w:val="20"/>
      <w:szCs w:val="20"/>
      <w:lang w:eastAsia="en-GB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1">
    <w:name w:val="Title"/>
    <w:basedOn w:val="1"/>
    <w:next w:val="1"/>
    <w:link w:val="33"/>
    <w:qFormat/>
    <w:uiPriority w:val="10"/>
    <w:pPr>
      <w:spacing w:after="80"/>
      <w:contextualSpacing/>
    </w:pPr>
    <w:rPr>
      <w:rFonts w:ascii="Normal" w:hAnsi="Normal" w:eastAsiaTheme="majorEastAsia" w:cstheme="majorBidi"/>
      <w:spacing w:val="-10"/>
      <w:kern w:val="28"/>
      <w:sz w:val="56"/>
      <w:szCs w:val="56"/>
      <w:lang w:val="en-GB" w:eastAsia="en-US"/>
      <w14:ligatures w14:val="standardContextual"/>
    </w:rPr>
  </w:style>
  <w:style w:type="paragraph" w:styleId="22">
    <w:name w:val="toc 1"/>
    <w:basedOn w:val="1"/>
    <w:next w:val="1"/>
    <w:unhideWhenUsed/>
    <w:qFormat/>
    <w:uiPriority w:val="39"/>
    <w:rPr>
      <w:rFonts w:ascii="Times New Roman" w:hAnsi="Times New Roman"/>
    </w:rPr>
  </w:style>
  <w:style w:type="paragraph" w:styleId="23">
    <w:name w:val="toc 2"/>
    <w:basedOn w:val="1"/>
    <w:next w:val="1"/>
    <w:qFormat/>
    <w:uiPriority w:val="0"/>
    <w:pPr>
      <w:ind w:left="420" w:leftChars="200"/>
    </w:pPr>
    <w:rPr>
      <w:rFonts w:ascii="Times New Roman" w:hAnsi="Times New Roman"/>
      <w:sz w:val="24"/>
    </w:rPr>
  </w:style>
  <w:style w:type="character" w:customStyle="1" w:styleId="24">
    <w:name w:val="Heading 1 Char"/>
    <w:basedOn w:val="11"/>
    <w:link w:val="2"/>
    <w:qFormat/>
    <w:uiPriority w:val="9"/>
    <w:rPr>
      <w:rFonts w:ascii="Times New Roman" w:hAnsi="Times New Roman" w:eastAsiaTheme="majorEastAsia" w:cstheme="majorBidi"/>
      <w:b/>
      <w:color w:val="80350E" w:themeColor="accent2" w:themeShade="80"/>
      <w:sz w:val="48"/>
      <w:szCs w:val="40"/>
    </w:rPr>
  </w:style>
  <w:style w:type="character" w:customStyle="1" w:styleId="25">
    <w:name w:val="Heading 2 Char"/>
    <w:basedOn w:val="11"/>
    <w:link w:val="3"/>
    <w:semiHidden/>
    <w:qFormat/>
    <w:uiPriority w:val="9"/>
    <w:rPr>
      <w:rFonts w:ascii="Times New Roman" w:hAnsi="Times New Roman" w:eastAsiaTheme="majorEastAsia" w:cstheme="majorBidi"/>
      <w:b/>
      <w:color w:val="104862" w:themeColor="accent1" w:themeShade="BF"/>
      <w:sz w:val="28"/>
      <w:szCs w:val="32"/>
    </w:rPr>
  </w:style>
  <w:style w:type="character" w:customStyle="1" w:styleId="26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7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8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9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Title Char"/>
    <w:basedOn w:val="11"/>
    <w:link w:val="21"/>
    <w:qFormat/>
    <w:uiPriority w:val="10"/>
    <w:rPr>
      <w:rFonts w:ascii="Normal" w:hAnsi="Normal" w:eastAsiaTheme="majorEastAsia" w:cstheme="majorBidi"/>
      <w:spacing w:val="-10"/>
      <w:kern w:val="28"/>
      <w:sz w:val="56"/>
      <w:szCs w:val="56"/>
    </w:rPr>
  </w:style>
  <w:style w:type="character" w:customStyle="1" w:styleId="34">
    <w:name w:val="Subtitle Char"/>
    <w:basedOn w:val="11"/>
    <w:link w:val="1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Quote"/>
    <w:basedOn w:val="1"/>
    <w:next w:val="1"/>
    <w:link w:val="36"/>
    <w:qFormat/>
    <w:uiPriority w:val="29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GB" w:eastAsia="en-US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36">
    <w:name w:val="Quote Char"/>
    <w:basedOn w:val="11"/>
    <w:link w:val="35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7">
    <w:name w:val="List Paragraph"/>
    <w:basedOn w:val="1"/>
    <w:qFormat/>
    <w:uiPriority w:val="34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GB" w:eastAsia="en-US"/>
      <w14:ligatures w14:val="standardContextual"/>
    </w:rPr>
  </w:style>
  <w:style w:type="character" w:customStyle="1" w:styleId="38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9">
    <w:name w:val="Intense Quote"/>
    <w:basedOn w:val="1"/>
    <w:next w:val="1"/>
    <w:link w:val="40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104862" w:themeColor="accent1" w:themeShade="BF"/>
      <w:kern w:val="2"/>
      <w:sz w:val="24"/>
      <w:szCs w:val="24"/>
      <w:lang w:val="en-GB" w:eastAsia="en-US"/>
      <w14:ligatures w14:val="standardContextual"/>
    </w:rPr>
  </w:style>
  <w:style w:type="character" w:customStyle="1" w:styleId="40">
    <w:name w:val="Intense Quote Char"/>
    <w:basedOn w:val="11"/>
    <w:link w:val="39"/>
    <w:qFormat/>
    <w:uiPriority w:val="30"/>
    <w:rPr>
      <w:i/>
      <w:iCs/>
      <w:color w:val="104862" w:themeColor="accent1" w:themeShade="BF"/>
    </w:rPr>
  </w:style>
  <w:style w:type="character" w:customStyle="1" w:styleId="41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2">
    <w:name w:val="Header Char"/>
    <w:basedOn w:val="11"/>
    <w:link w:val="15"/>
    <w:qFormat/>
    <w:uiPriority w:val="0"/>
    <w:rPr>
      <w:rFonts w:eastAsiaTheme="minorEastAsia"/>
      <w:kern w:val="0"/>
      <w:sz w:val="18"/>
      <w:szCs w:val="18"/>
      <w:lang w:val="en-US" w:eastAsia="zh-CN"/>
      <w14:ligatures w14:val="none"/>
    </w:rPr>
  </w:style>
  <w:style w:type="paragraph" w:customStyle="1" w:styleId="43">
    <w:name w:val="WPSOffice手动目录 1"/>
    <w:qFormat/>
    <w:uiPriority w:val="0"/>
    <w:pPr>
      <w:spacing w:after="0" w:line="240" w:lineRule="auto"/>
    </w:pPr>
    <w:rPr>
      <w:rFonts w:ascii="Times New Roman" w:hAnsi="Times New Roman" w:eastAsia="SimSun" w:cs="Times New Roman"/>
      <w:kern w:val="0"/>
      <w:sz w:val="20"/>
      <w:szCs w:val="20"/>
      <w:lang w:val="en-GB" w:eastAsia="en-GB" w:bidi="ar-SA"/>
      <w14:ligatures w14:val="none"/>
    </w:rPr>
  </w:style>
  <w:style w:type="paragraph" w:customStyle="1" w:styleId="44">
    <w:name w:val="WPSOffice手动目录 2"/>
    <w:qFormat/>
    <w:uiPriority w:val="0"/>
    <w:pPr>
      <w:spacing w:after="0" w:line="240" w:lineRule="auto"/>
      <w:ind w:left="200" w:leftChars="200"/>
    </w:pPr>
    <w:rPr>
      <w:rFonts w:ascii="Times New Roman" w:hAnsi="Times New Roman" w:eastAsia="SimSun" w:cs="Times New Roman"/>
      <w:kern w:val="0"/>
      <w:sz w:val="20"/>
      <w:szCs w:val="20"/>
      <w:lang w:val="en-GB" w:eastAsia="en-GB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AB7C56A-F0C7-4F9F-AE8F-B840AE697AE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283</Words>
  <Characters>1686</Characters>
  <Lines>17</Lines>
  <Paragraphs>4</Paragraphs>
  <TotalTime>51</TotalTime>
  <ScaleCrop>false</ScaleCrop>
  <LinksUpToDate>false</LinksUpToDate>
  <CharactersWithSpaces>1968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2026-05-21T01:54:00Z</dcterms:created>
  <dc:creator>Travolta Chiposi-Mudiwa</dc:creator>
  <cp:lastModifiedBy>Travolta Chiposi-Mudiwa</cp:lastModifiedBy>
  <dcterms:modified xsi:type="dcterms:W3CDTF">2026-07-26T21:21:38Z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755762BFD1734627BE885B53166EA5DB_13</vt:lpwstr>
  </property>
</Properties>
</file>