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1，代理商推荐代理商</w:t>
      </w:r>
    </w:p>
    <w:p>
      <w:r>
        <w:rPr>
          <w:rFonts w:hint="eastAsia"/>
        </w:rPr>
        <w:t>直推：</w:t>
      </w:r>
      <w:r>
        <w:t>3500（参数可更改）</w:t>
      </w:r>
    </w:p>
    <w:p>
      <w:r>
        <w:rPr>
          <w:rFonts w:hint="eastAsia"/>
        </w:rPr>
        <w:t>二代：</w:t>
      </w:r>
      <w:r>
        <w:t>1000（参数可更改）</w:t>
      </w:r>
    </w:p>
    <w:p/>
    <w:p>
      <w:r>
        <w:t>2，商城购物</w:t>
      </w:r>
    </w:p>
    <w:p/>
    <w:p>
      <w:r>
        <w:rPr>
          <w:rFonts w:hint="eastAsia"/>
        </w:rPr>
        <w:t>直推：</w:t>
      </w:r>
      <w:r>
        <w:t>75（参数可更改）</w:t>
      </w:r>
    </w:p>
    <w:p>
      <w:r>
        <w:rPr>
          <w:rFonts w:hint="eastAsia"/>
        </w:rPr>
        <w:t>二代：</w:t>
      </w:r>
      <w:r>
        <w:t>25（参数可更改）</w:t>
      </w:r>
    </w:p>
    <w:p>
      <w:r>
        <w:rPr>
          <w:rFonts w:hint="eastAsia"/>
        </w:rPr>
        <w:t>（每类产品</w:t>
      </w:r>
      <w:r>
        <w:t>5盒起购，700积分/盒，参数可更改）</w:t>
      </w:r>
    </w:p>
    <w:p/>
    <w:p>
      <w:r>
        <w:t>3，</w:t>
      </w:r>
    </w:p>
    <w:p>
      <w:r>
        <w:rPr>
          <w:rFonts w:hint="eastAsia"/>
        </w:rPr>
        <w:t>升级部门经理：招商</w:t>
      </w:r>
      <w:r>
        <w:t>6家加盟店，2代以外加入一个人奖励300，2代外拿产品1盒奖励10积分</w:t>
      </w:r>
    </w:p>
    <w:p/>
    <w:p>
      <w:r>
        <w:rPr>
          <w:rFonts w:hint="eastAsia"/>
        </w:rPr>
        <w:t>升级部门副总监：直推</w:t>
      </w:r>
      <w:r>
        <w:t>18人培养2个直属经理、2代以外加入一个人奖600，2代外拿产品奖励20积分</w:t>
      </w:r>
    </w:p>
    <w:p/>
    <w:p>
      <w:r>
        <w:rPr>
          <w:rFonts w:hint="eastAsia"/>
        </w:rPr>
        <w:t>升级部门总监：直推</w:t>
      </w:r>
      <w:r>
        <w:t>28人培养2个直属副总监，2代以外加入一个人奖励1000，二代外拿产品奖励50元</w:t>
      </w:r>
    </w:p>
    <w:p/>
    <w:p>
      <w:r>
        <w:rPr>
          <w:rFonts w:hint="eastAsia"/>
        </w:rPr>
        <w:t>升级部门总经理：直推</w:t>
      </w:r>
      <w:r>
        <w:t>38人培养2个直属总监，2代以外加入一个人奖励1500，二代外拿产品奖励80元</w:t>
      </w:r>
    </w:p>
    <w:p/>
    <w:p>
      <w:r>
        <w:t>5:极差制度：下级加盟商与上级平级，此部门奖励上级没有收益，如果上级代理为总经理级别，下级有一位经理级别，总经理收益1500减去经理300收益，总经理收益1200，以此类推，下级什么级别上级减去收益下级就等于上级加盟店收益</w:t>
      </w:r>
    </w:p>
    <w:p/>
    <w:p>
      <w:r>
        <w:rPr>
          <w:rFonts w:hint="eastAsia"/>
        </w:rPr>
        <w:t>总结：当下级达到什么级别，上级的奖励减去下级的奖励，就是上级可以赚的收益</w:t>
      </w:r>
    </w:p>
    <w:p/>
    <w:p>
      <w:r>
        <w:rPr>
          <w:rFonts w:hint="eastAsia"/>
        </w:rPr>
        <w:t>（以上数字参数都可以在系统后台进行修改）</w:t>
      </w:r>
    </w:p>
    <w:p/>
    <w:p>
      <w:r>
        <w:t>1、前台首页界面就是商城购物区，点击购买后，直接扣除积分（添加一个填写收款资料功能）在系统后台商城区域显示此订单（如处理发货后台可编辑发送前台快递公司及单号）</w:t>
      </w:r>
    </w:p>
    <w:p/>
    <w:p>
      <w:r>
        <w:t>2、注册需要推荐人直接注册（电话号码，登录密码，安全密码），然后进行审核（上传打款截图），审核通过好，完善资料</w:t>
      </w:r>
    </w:p>
    <w:p>
      <w:r>
        <w:rPr>
          <w:rFonts w:hint="eastAsia"/>
        </w:rPr>
        <w:t>姓名，开户银行，开户行帐号，收货地址</w:t>
      </w:r>
    </w:p>
    <w:p>
      <w:r>
        <w:rPr>
          <w:rFonts w:hint="eastAsia"/>
        </w:rPr>
        <w:t>审核通过后，积分奖励直接进入上级代理帐号</w:t>
      </w:r>
    </w:p>
    <w:p/>
    <w:p>
      <w:r>
        <w:t>3、积分兑换功能，前台提现，后台直接显示该会员的信息，（前台提示3个工作日内到账），未打款显示受理中，打款完毕显示已受理</w:t>
      </w:r>
    </w:p>
    <w:p/>
    <w:p>
      <w:r>
        <w:t>4、登陆首页密码找回功能，通过登陆帐号手机验证码进行修改</w:t>
      </w:r>
    </w:p>
    <w:p/>
    <w:p>
      <w:r>
        <w:t>5、加盟商等级区分，加盟店 、市代理 、省代理（省代理部门</w:t>
      </w:r>
      <w:r>
        <w:rPr>
          <w:rFonts w:hint="eastAsia" w:eastAsia="宋体"/>
          <w:lang w:val="en-US" w:eastAsia="zh-CN"/>
        </w:rPr>
        <w:t>(二代外</w:t>
      </w:r>
      <w:bookmarkStart w:id="2" w:name="_GoBack"/>
      <w:bookmarkEnd w:id="2"/>
      <w:r>
        <w:rPr>
          <w:rFonts w:hint="eastAsia" w:eastAsia="宋体"/>
          <w:lang w:val="en-US" w:eastAsia="zh-CN"/>
        </w:rPr>
        <w:t>)</w:t>
      </w:r>
      <w:r>
        <w:t>进入一名代理奖励100积分，参数可修改）</w:t>
      </w:r>
    </w:p>
    <w:p/>
    <w:p>
      <w:r>
        <w:t>6、后台修改会员资料功能，后台增加积分，减少积分功能（显示操作记录）</w:t>
      </w:r>
    </w:p>
    <w:p/>
    <w:p>
      <w:r>
        <w:t>7、前台后台对话框</w:t>
      </w:r>
    </w:p>
    <w:p/>
    <w:p>
      <w:r>
        <w:t>8、会员删除功能（未审核通过会员及伞下没有代理的会员，可以直接删除）</w:t>
      </w:r>
    </w:p>
    <w:p/>
    <w:p>
      <w:r>
        <w:t>9、系统后台商城产品图片上架，及名称，价格等参数</w:t>
      </w:r>
    </w:p>
    <w:p/>
    <w:p>
      <w:r>
        <w:t>10、前台页面加盟商显示：1代，2代人数包括1、2代结构图及2代外人数总量，系统后台显示会员总数，显示每天加盟店加入数量</w:t>
      </w:r>
    </w:p>
    <w:p/>
    <w:p>
      <w:r>
        <w:t>11、公司公告栏，首页简介</w:t>
      </w:r>
    </w:p>
    <w:p/>
    <w:p>
      <w:pPr>
        <w:numPr>
          <w:ilvl w:val="0"/>
          <w:numId w:val="1"/>
        </w:numPr>
      </w:pPr>
      <w:r>
        <w:t>数据实时备份</w:t>
      </w:r>
    </w:p>
    <w:p>
      <w:pPr>
        <w:widowControl w:val="0"/>
        <w:numPr>
          <w:ilvl w:val="0"/>
          <w:numId w:val="0"/>
        </w:numPr>
        <w:jc w:val="both"/>
      </w:pPr>
    </w:p>
    <w:p>
      <w:pPr>
        <w:widowControl w:val="0"/>
        <w:numPr>
          <w:ilvl w:val="0"/>
          <w:numId w:val="0"/>
        </w:numPr>
        <w:jc w:val="both"/>
      </w:pPr>
    </w:p>
    <w:p>
      <w:pPr>
        <w:widowControl w:val="0"/>
        <w:numPr>
          <w:ilvl w:val="0"/>
          <w:numId w:val="0"/>
        </w:numPr>
        <w:pBdr>
          <w:bottom w:val="single" w:color="auto" w:sz="4" w:space="0"/>
        </w:pBdr>
        <w:jc w:val="both"/>
      </w:pPr>
    </w:p>
    <w:p>
      <w:pPr>
        <w:widowControl w:val="0"/>
        <w:numPr>
          <w:ilvl w:val="0"/>
          <w:numId w:val="0"/>
        </w:numPr>
        <w:jc w:val="both"/>
        <w:rPr>
          <w:rFonts w:hint="eastAsia" w:eastAsia="宋体"/>
          <w:lang w:val="en-US" w:eastAsia="zh-CN"/>
        </w:rPr>
      </w:pPr>
      <w:r>
        <w:rPr>
          <w:rFonts w:hint="eastAsia" w:eastAsia="宋体"/>
          <w:lang w:val="en-US" w:eastAsia="zh-CN"/>
        </w:rPr>
        <w:t> 体验店：</w:t>
      </w:r>
    </w:p>
    <w:p>
      <w:pPr>
        <w:widowControl w:val="0"/>
        <w:numPr>
          <w:ilvl w:val="0"/>
          <w:numId w:val="0"/>
        </w:numPr>
        <w:jc w:val="both"/>
        <w:rPr>
          <w:rFonts w:hint="eastAsia" w:eastAsia="宋体"/>
          <w:lang w:val="en-US" w:eastAsia="zh-CN"/>
        </w:rPr>
      </w:pPr>
      <w:r>
        <w:rPr>
          <w:rFonts w:hint="eastAsia" w:eastAsia="宋体"/>
          <w:lang w:val="en-US" w:eastAsia="zh-CN"/>
        </w:rPr>
        <w:t>1、</w:t>
      </w:r>
      <w:bookmarkStart w:id="0" w:name="OLE_LINK1"/>
      <w:r>
        <w:rPr>
          <w:rFonts w:hint="eastAsia" w:eastAsia="宋体"/>
          <w:lang w:val="en-US" w:eastAsia="zh-CN"/>
        </w:rPr>
        <w:t>体验店奖金</w:t>
      </w:r>
      <w:bookmarkEnd w:id="0"/>
      <w:r>
        <w:rPr>
          <w:rFonts w:hint="eastAsia" w:eastAsia="宋体"/>
          <w:lang w:val="en-US" w:eastAsia="zh-CN"/>
        </w:rPr>
        <w:t>奖励只有1、2代，上、下级都是只有2代奖励（无经理以上职位奖励，和代理商奖金参数需要单独分开，）</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（1）加盟店A推荐加盟店B     B推加盟店C     C推体验店D      D注册审核通过的时候是B、C才有奖励A没有</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（2）体验店推加盟店，是拿加盟店的奖励</w:t>
      </w:r>
    </w:p>
    <w:p>
      <w:pPr>
        <w:widowControl w:val="0"/>
        <w:numPr>
          <w:ilvl w:val="0"/>
          <w:numId w:val="0"/>
        </w:numPr>
        <w:jc w:val="both"/>
        <w:rPr>
          <w:rFonts w:hint="eastAsia" w:eastAsia="宋体"/>
          <w:lang w:val="en-US" w:eastAsia="zh-CN"/>
        </w:rPr>
      </w:pPr>
      <w:r>
        <w:rPr>
          <w:rFonts w:hint="eastAsia" w:eastAsia="宋体"/>
          <w:lang w:val="en-US" w:eastAsia="zh-CN"/>
        </w:rPr>
        <w:t>2、体验店升级为代理商</w:t>
      </w:r>
    </w:p>
    <w:p>
      <w:pPr>
        <w:widowControl w:val="0"/>
        <w:numPr>
          <w:ilvl w:val="0"/>
          <w:numId w:val="0"/>
        </w:numPr>
        <w:jc w:val="both"/>
        <w:rPr>
          <w:rFonts w:hint="eastAsia" w:eastAsia="宋体"/>
          <w:lang w:val="en-US" w:eastAsia="zh-CN"/>
        </w:rPr>
      </w:pPr>
      <w:r>
        <w:rPr>
          <w:rFonts w:hint="eastAsia" w:eastAsia="宋体"/>
          <w:lang w:val="en-US" w:eastAsia="zh-CN"/>
        </w:rPr>
        <w:t>比如：代理商加盟费为1万积分，当体验店满足10000积分时可申请升级（后台进行审核），后台审核后就和一个新加盟店加入一样，上级领导可以次拿升级为加盟店的奖金</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体验店升级为加盟店，就跟重新注册一个加盟店审核通过一样</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部门经理等职位升级的时候，体验店是不算直推人数的</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bookmarkStart w:id="1" w:name="OLE_LINK2"/>
      <w:r>
        <w:rPr>
          <w:rFonts w:hint="eastAsia" w:eastAsia="宋体"/>
          <w:lang w:val="en-US" w:eastAsia="zh-CN"/>
        </w:rPr>
        <w:t>3、体验店首页会显示一个字拦（已体验和未体验的选项，只有后台选，最开始注册的都是显示未体验</w:t>
      </w:r>
    </w:p>
    <w:bookmarkEnd w:id="1"/>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4、体验店无法购物</w:t>
      </w:r>
    </w:p>
    <w:p>
      <w:pPr>
        <w:widowControl w:val="0"/>
        <w:numPr>
          <w:ilvl w:val="0"/>
          <w:numId w:val="0"/>
        </w:numPr>
        <w:jc w:val="both"/>
        <w:rPr>
          <w:rFonts w:hint="eastAsia" w:eastAsia="宋体"/>
          <w:lang w:val="en-US" w:eastAsia="zh-CN"/>
        </w:rPr>
      </w:pPr>
      <w:r>
        <w:rPr>
          <w:rFonts w:hint="eastAsia" w:eastAsia="宋体"/>
          <w:lang w:val="en-US" w:eastAsia="zh-CN"/>
        </w:rPr>
        <w:t xml:space="preserve"> </w:t>
      </w:r>
    </w:p>
    <w:p>
      <w:pPr>
        <w:widowControl w:val="0"/>
        <w:numPr>
          <w:ilvl w:val="0"/>
          <w:numId w:val="0"/>
        </w:numPr>
        <w:jc w:val="both"/>
        <w:rPr>
          <w:rFonts w:hint="eastAsia" w:eastAsia="宋体"/>
          <w:lang w:val="en-US" w:eastAsia="zh-CN"/>
        </w:rPr>
      </w:pPr>
      <w:r>
        <w:rPr>
          <w:rFonts w:hint="eastAsia" w:eastAsia="宋体"/>
          <w:lang w:val="en-US" w:eastAsia="zh-CN"/>
        </w:rPr>
        <w:t>二：代理商加盟订单</w:t>
      </w:r>
    </w:p>
    <w:p>
      <w:pPr>
        <w:widowControl w:val="0"/>
        <w:numPr>
          <w:ilvl w:val="0"/>
          <w:numId w:val="0"/>
        </w:numPr>
        <w:jc w:val="both"/>
        <w:rPr>
          <w:rFonts w:hint="eastAsia" w:eastAsia="宋体"/>
          <w:lang w:val="en-US" w:eastAsia="zh-CN"/>
        </w:rPr>
      </w:pPr>
      <w:r>
        <w:rPr>
          <w:rFonts w:hint="eastAsia" w:eastAsia="宋体"/>
          <w:lang w:val="en-US" w:eastAsia="zh-CN"/>
        </w:rPr>
        <w:t>1、每一个代理商加盟后，审核通过够首页在商城订单列表里面都会自动生成一个加盟商产品订单（不需要显示产品）</w:t>
      </w:r>
    </w:p>
    <w:p>
      <w:pPr>
        <w:widowControl w:val="0"/>
        <w:numPr>
          <w:ilvl w:val="0"/>
          <w:numId w:val="0"/>
        </w:numPr>
        <w:jc w:val="both"/>
        <w:rPr>
          <w:rFonts w:hint="eastAsia" w:eastAsia="宋体"/>
          <w:lang w:val="en-US" w:eastAsia="zh-CN"/>
        </w:rPr>
      </w:pPr>
      <w:r>
        <w:rPr>
          <w:rFonts w:hint="eastAsia" w:eastAsia="宋体"/>
          <w:lang w:val="en-US" w:eastAsia="zh-CN"/>
        </w:rPr>
        <w:t>体验店升级为加盟店也会有订单产生</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2、加盟店的产品订单需要和商城的订单分开</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--------------------注册协议-------------------</w:t>
      </w:r>
    </w:p>
    <w:p>
      <w:pPr>
        <w:widowControl w:val="0"/>
        <w:numPr>
          <w:ilvl w:val="0"/>
          <w:numId w:val="0"/>
        </w:numPr>
        <w:jc w:val="both"/>
        <w:rPr>
          <w:rFonts w:hint="eastAsia" w:eastAsia="宋体"/>
          <w:lang w:val="en-US" w:eastAsia="zh-CN"/>
        </w:rPr>
      </w:pPr>
      <w:r>
        <w:rPr>
          <w:rFonts w:hint="eastAsia" w:eastAsia="宋体"/>
          <w:lang w:val="en-US" w:eastAsia="zh-CN"/>
        </w:rPr>
        <w:t>公司有权管理和监督合作方对季无痕品牌产品的经销情况。</w:t>
      </w:r>
    </w:p>
    <w:p>
      <w:pPr>
        <w:widowControl w:val="0"/>
        <w:numPr>
          <w:ilvl w:val="0"/>
          <w:numId w:val="0"/>
        </w:numPr>
        <w:jc w:val="both"/>
        <w:rPr>
          <w:rFonts w:hint="eastAsia" w:eastAsia="宋体"/>
          <w:lang w:val="en-US" w:eastAsia="zh-CN"/>
        </w:rPr>
      </w:pPr>
      <w:r>
        <w:rPr>
          <w:rFonts w:hint="eastAsia" w:eastAsia="宋体"/>
          <w:lang w:val="en-US" w:eastAsia="zh-CN"/>
        </w:rPr>
        <w:t>　　公司有权对合作方的不正当经营方法予以警告，严重者取消经销资格，并追究其法律责任。</w:t>
      </w:r>
    </w:p>
    <w:p>
      <w:pPr>
        <w:widowControl w:val="0"/>
        <w:numPr>
          <w:ilvl w:val="0"/>
          <w:numId w:val="0"/>
        </w:numPr>
        <w:jc w:val="both"/>
        <w:rPr>
          <w:rFonts w:hint="eastAsia" w:eastAsia="宋体"/>
          <w:lang w:val="en-US" w:eastAsia="zh-CN"/>
        </w:rPr>
      </w:pPr>
      <w:r>
        <w:rPr>
          <w:rFonts w:hint="eastAsia" w:eastAsia="宋体"/>
          <w:lang w:val="en-US" w:eastAsia="zh-CN"/>
        </w:rPr>
        <w:t>　　公司对合作方在合同以外的经营活动及违法活动不负法律与经济连带责任。</w:t>
      </w:r>
    </w:p>
    <w:p>
      <w:pPr>
        <w:widowControl w:val="0"/>
        <w:numPr>
          <w:ilvl w:val="0"/>
          <w:numId w:val="0"/>
        </w:numPr>
        <w:jc w:val="both"/>
        <w:rPr>
          <w:rFonts w:hint="eastAsia" w:eastAsia="宋体"/>
          <w:lang w:val="en-US" w:eastAsia="zh-CN"/>
        </w:rPr>
      </w:pPr>
      <w:r>
        <w:rPr>
          <w:rFonts w:hint="eastAsia" w:eastAsia="宋体"/>
          <w:lang w:val="en-US" w:eastAsia="zh-CN"/>
        </w:rPr>
        <w:t>　　公司有权对合作方的正常运作中各经营项目的实施情况进行核实（特别是产品的批发，零售价格及库存）。</w:t>
      </w:r>
    </w:p>
    <w:p>
      <w:pPr>
        <w:widowControl w:val="0"/>
        <w:numPr>
          <w:ilvl w:val="0"/>
          <w:numId w:val="0"/>
        </w:numPr>
        <w:jc w:val="both"/>
        <w:rPr>
          <w:rFonts w:hint="eastAsia" w:eastAsia="宋体"/>
          <w:lang w:val="en-US" w:eastAsia="zh-CN"/>
        </w:rPr>
      </w:pPr>
      <w:r>
        <w:rPr>
          <w:rFonts w:hint="eastAsia" w:eastAsia="宋体"/>
          <w:lang w:val="en-US" w:eastAsia="zh-CN"/>
        </w:rPr>
        <w:t>　　公司有权要求合作方遵循公司统一的经营管理模式及vi标准。</w:t>
      </w:r>
    </w:p>
    <w:p>
      <w:pPr>
        <w:widowControl w:val="0"/>
        <w:numPr>
          <w:ilvl w:val="0"/>
          <w:numId w:val="0"/>
        </w:numPr>
        <w:jc w:val="both"/>
        <w:rPr>
          <w:rFonts w:hint="eastAsia" w:eastAsia="宋体"/>
          <w:lang w:val="en-US" w:eastAsia="zh-CN"/>
        </w:rPr>
      </w:pPr>
      <w:r>
        <w:rPr>
          <w:rFonts w:hint="eastAsia" w:eastAsia="宋体"/>
          <w:lang w:val="en-US" w:eastAsia="zh-CN"/>
        </w:rPr>
        <w:t>二、公司的义务</w:t>
      </w:r>
    </w:p>
    <w:p>
      <w:pPr>
        <w:widowControl w:val="0"/>
        <w:numPr>
          <w:ilvl w:val="0"/>
          <w:numId w:val="0"/>
        </w:numPr>
        <w:jc w:val="both"/>
        <w:rPr>
          <w:rFonts w:hint="eastAsia" w:eastAsia="宋体"/>
          <w:lang w:val="en-US" w:eastAsia="zh-CN"/>
        </w:rPr>
      </w:pPr>
      <w:r>
        <w:rPr>
          <w:rFonts w:hint="eastAsia" w:eastAsia="宋体"/>
          <w:lang w:val="en-US" w:eastAsia="zh-CN"/>
        </w:rPr>
        <w:t>　　公司有义务协助合作方在本合同指定区域内建立完整的经销网络体系。</w:t>
      </w:r>
    </w:p>
    <w:p>
      <w:pPr>
        <w:widowControl w:val="0"/>
        <w:numPr>
          <w:ilvl w:val="0"/>
          <w:numId w:val="0"/>
        </w:numPr>
        <w:jc w:val="both"/>
        <w:rPr>
          <w:rFonts w:hint="eastAsia" w:eastAsia="宋体"/>
          <w:lang w:val="en-US" w:eastAsia="zh-CN"/>
        </w:rPr>
      </w:pPr>
      <w:r>
        <w:rPr>
          <w:rFonts w:hint="eastAsia" w:eastAsia="宋体"/>
          <w:lang w:val="en-US" w:eastAsia="zh-CN"/>
        </w:rPr>
        <w:t>　　公司向合作方提供季无痕品牌标识产品及vi标准并协助合作方培训销售人员。</w:t>
      </w:r>
    </w:p>
    <w:p>
      <w:pPr>
        <w:widowControl w:val="0"/>
        <w:numPr>
          <w:ilvl w:val="0"/>
          <w:numId w:val="0"/>
        </w:numPr>
        <w:jc w:val="both"/>
        <w:rPr>
          <w:rFonts w:hint="eastAsia" w:eastAsia="宋体"/>
          <w:lang w:val="en-US" w:eastAsia="zh-CN"/>
        </w:rPr>
      </w:pPr>
      <w:r>
        <w:rPr>
          <w:rFonts w:hint="eastAsia" w:eastAsia="宋体"/>
          <w:lang w:val="en-US" w:eastAsia="zh-CN"/>
        </w:rPr>
        <w:t>　　公司在合作方区域中的各类宣传活动应在相关方面体现合作方的名称，标识，地址，依靠品牌日益提升的企业形象树立提升合作方的知名度及企业形象。</w:t>
      </w:r>
    </w:p>
    <w:p>
      <w:pPr>
        <w:widowControl w:val="0"/>
        <w:numPr>
          <w:ilvl w:val="0"/>
          <w:numId w:val="0"/>
        </w:numPr>
        <w:jc w:val="both"/>
        <w:rPr>
          <w:rFonts w:hint="eastAsia" w:eastAsia="宋体"/>
          <w:lang w:val="en-US" w:eastAsia="zh-CN"/>
        </w:rPr>
      </w:pPr>
      <w:r>
        <w:rPr>
          <w:rFonts w:hint="eastAsia" w:eastAsia="宋体"/>
          <w:lang w:val="en-US" w:eastAsia="zh-CN"/>
        </w:rPr>
        <w:t>　　公司承担产品质量责任，实行在保质期内因产品质量出现的问题，有公司承担。</w:t>
      </w:r>
    </w:p>
    <w:p>
      <w:pPr>
        <w:widowControl w:val="0"/>
        <w:numPr>
          <w:ilvl w:val="0"/>
          <w:numId w:val="0"/>
        </w:numPr>
        <w:jc w:val="both"/>
        <w:rPr>
          <w:rFonts w:hint="eastAsia" w:eastAsia="宋体"/>
          <w:lang w:val="en-US" w:eastAsia="zh-CN"/>
        </w:rPr>
      </w:pPr>
      <w:r>
        <w:rPr>
          <w:rFonts w:hint="eastAsia" w:eastAsia="宋体"/>
          <w:lang w:val="en-US" w:eastAsia="zh-CN"/>
        </w:rPr>
        <w:t>　　公司以不断完善和先进的资讯手段为合作方提供相关信息的服务。</w:t>
      </w:r>
    </w:p>
    <w:p>
      <w:pPr>
        <w:widowControl w:val="0"/>
        <w:numPr>
          <w:ilvl w:val="0"/>
          <w:numId w:val="0"/>
        </w:numPr>
        <w:jc w:val="both"/>
        <w:rPr>
          <w:rFonts w:hint="eastAsia" w:eastAsia="宋体"/>
          <w:lang w:val="en-US" w:eastAsia="zh-CN"/>
        </w:rPr>
      </w:pPr>
      <w:r>
        <w:rPr>
          <w:rFonts w:hint="eastAsia" w:eastAsia="宋体"/>
          <w:lang w:val="en-US" w:eastAsia="zh-CN"/>
        </w:rPr>
        <w:t>　　公司视合作方在经销地区的具体发展情况予以适度的广告等方面的支持及派市场管理人员到合作方所在地协助开展相关工作。</w:t>
      </w:r>
    </w:p>
    <w:p>
      <w:pPr>
        <w:widowControl w:val="0"/>
        <w:numPr>
          <w:ilvl w:val="0"/>
          <w:numId w:val="0"/>
        </w:numPr>
        <w:jc w:val="both"/>
        <w:rPr>
          <w:rFonts w:hint="eastAsia" w:eastAsia="宋体"/>
          <w:lang w:val="en-US" w:eastAsia="zh-CN"/>
        </w:rPr>
      </w:pPr>
      <w:r>
        <w:rPr>
          <w:rFonts w:hint="eastAsia" w:eastAsia="宋体"/>
          <w:lang w:val="en-US" w:eastAsia="zh-CN"/>
        </w:rPr>
        <w:t>　　公司竭诚为合作方提供市场支援和管理调控及对外协调支持。</w:t>
      </w:r>
    </w:p>
    <w:p>
      <w:pPr>
        <w:widowControl w:val="0"/>
        <w:numPr>
          <w:ilvl w:val="0"/>
          <w:numId w:val="0"/>
        </w:numPr>
        <w:jc w:val="both"/>
        <w:rPr>
          <w:rFonts w:hint="eastAsia" w:eastAsia="宋体"/>
          <w:lang w:val="en-US" w:eastAsia="zh-CN"/>
        </w:rPr>
      </w:pPr>
      <w:r>
        <w:rPr>
          <w:rFonts w:hint="eastAsia" w:eastAsia="宋体"/>
          <w:lang w:val="en-US" w:eastAsia="zh-CN"/>
        </w:rPr>
        <w:t>　　合同一经双方盖章签字后生效，公司将授予合作方授权经销书与经销牌。</w:t>
      </w:r>
    </w:p>
    <w:p>
      <w:pPr>
        <w:widowControl w:val="0"/>
        <w:numPr>
          <w:ilvl w:val="0"/>
          <w:numId w:val="0"/>
        </w:numPr>
        <w:jc w:val="both"/>
        <w:rPr>
          <w:rFonts w:hint="eastAsia" w:eastAsia="宋体"/>
          <w:lang w:val="en-US" w:eastAsia="zh-CN"/>
        </w:rPr>
      </w:pPr>
      <w:r>
        <w:rPr>
          <w:rFonts w:hint="eastAsia" w:eastAsia="宋体"/>
          <w:lang w:val="en-US" w:eastAsia="zh-CN"/>
        </w:rPr>
        <w:t>三、合作方的权利</w:t>
      </w:r>
    </w:p>
    <w:p>
      <w:pPr>
        <w:widowControl w:val="0"/>
        <w:numPr>
          <w:ilvl w:val="0"/>
          <w:numId w:val="0"/>
        </w:numPr>
        <w:jc w:val="both"/>
        <w:rPr>
          <w:rFonts w:hint="eastAsia" w:eastAsia="宋体"/>
          <w:lang w:val="en-US" w:eastAsia="zh-CN"/>
        </w:rPr>
      </w:pPr>
      <w:r>
        <w:rPr>
          <w:rFonts w:hint="eastAsia" w:eastAsia="宋体"/>
          <w:lang w:val="en-US" w:eastAsia="zh-CN"/>
        </w:rPr>
        <w:t>　　合作方有权依照公司有关（统一）规定发展季无痕品牌产品分销市场而开发终端经销商，推广系列产品。</w:t>
      </w:r>
    </w:p>
    <w:p>
      <w:pPr>
        <w:widowControl w:val="0"/>
        <w:numPr>
          <w:ilvl w:val="0"/>
          <w:numId w:val="0"/>
        </w:numPr>
        <w:jc w:val="both"/>
        <w:rPr>
          <w:rFonts w:hint="eastAsia" w:eastAsia="宋体"/>
          <w:lang w:val="en-US" w:eastAsia="zh-CN"/>
        </w:rPr>
      </w:pPr>
      <w:r>
        <w:rPr>
          <w:rFonts w:hint="eastAsia" w:eastAsia="宋体"/>
          <w:lang w:val="en-US" w:eastAsia="zh-CN"/>
        </w:rPr>
        <w:t>　　合作方有权获得公司的资讯系统的支持。</w:t>
      </w:r>
    </w:p>
    <w:p>
      <w:pPr>
        <w:widowControl w:val="0"/>
        <w:numPr>
          <w:ilvl w:val="0"/>
          <w:numId w:val="0"/>
        </w:numPr>
        <w:jc w:val="both"/>
        <w:rPr>
          <w:rFonts w:hint="eastAsia" w:eastAsia="宋体"/>
          <w:lang w:val="en-US" w:eastAsia="zh-CN"/>
        </w:rPr>
      </w:pPr>
      <w:r>
        <w:rPr>
          <w:rFonts w:hint="eastAsia" w:eastAsia="宋体"/>
          <w:lang w:val="en-US" w:eastAsia="zh-CN"/>
        </w:rPr>
        <w:t>　　合作方有权获得公司在产品经销及市场宣传广告上的规定的统一大支持。</w:t>
      </w:r>
    </w:p>
    <w:p>
      <w:pPr>
        <w:widowControl w:val="0"/>
        <w:numPr>
          <w:ilvl w:val="0"/>
          <w:numId w:val="0"/>
        </w:numPr>
        <w:jc w:val="both"/>
        <w:rPr>
          <w:rFonts w:hint="eastAsia" w:eastAsia="宋体"/>
          <w:lang w:val="en-US" w:eastAsia="zh-CN"/>
        </w:rPr>
      </w:pPr>
      <w:r>
        <w:rPr>
          <w:rFonts w:hint="eastAsia" w:eastAsia="宋体"/>
          <w:lang w:val="en-US" w:eastAsia="zh-CN"/>
        </w:rPr>
        <w:t>　　合作方有权要求公司在日常管理中的专业服务。</w:t>
      </w:r>
    </w:p>
    <w:p>
      <w:pPr>
        <w:widowControl w:val="0"/>
        <w:numPr>
          <w:ilvl w:val="0"/>
          <w:numId w:val="0"/>
        </w:numPr>
        <w:jc w:val="both"/>
        <w:rPr>
          <w:rFonts w:hint="eastAsia" w:eastAsia="宋体"/>
          <w:lang w:val="en-US" w:eastAsia="zh-CN"/>
        </w:rPr>
      </w:pPr>
      <w:r>
        <w:rPr>
          <w:rFonts w:hint="eastAsia" w:eastAsia="宋体"/>
          <w:lang w:val="en-US" w:eastAsia="zh-CN"/>
        </w:rPr>
        <w:t>　　针对指定区域内的具体情况，合作方对公司有关经营管理制度规范有调整建议权。</w:t>
      </w:r>
    </w:p>
    <w:p>
      <w:pPr>
        <w:widowControl w:val="0"/>
        <w:numPr>
          <w:ilvl w:val="0"/>
          <w:numId w:val="0"/>
        </w:numPr>
        <w:jc w:val="both"/>
        <w:rPr>
          <w:rFonts w:hint="eastAsia" w:eastAsia="宋体"/>
          <w:lang w:val="en-US" w:eastAsia="zh-CN"/>
        </w:rPr>
      </w:pPr>
      <w:r>
        <w:rPr>
          <w:rFonts w:hint="eastAsia" w:eastAsia="宋体"/>
          <w:lang w:val="en-US" w:eastAsia="zh-CN"/>
        </w:rPr>
        <w:t>四、 合作方的义务</w:t>
      </w:r>
    </w:p>
    <w:p>
      <w:pPr>
        <w:widowControl w:val="0"/>
        <w:numPr>
          <w:ilvl w:val="0"/>
          <w:numId w:val="0"/>
        </w:numPr>
        <w:jc w:val="both"/>
        <w:rPr>
          <w:rFonts w:hint="eastAsia" w:eastAsia="宋体"/>
          <w:lang w:val="en-US" w:eastAsia="zh-CN"/>
        </w:rPr>
      </w:pPr>
      <w:r>
        <w:rPr>
          <w:rFonts w:hint="eastAsia" w:eastAsia="宋体"/>
          <w:lang w:val="en-US" w:eastAsia="zh-CN"/>
        </w:rPr>
        <w:t xml:space="preserve">        合作方需负责公司老师下店的路费及食宿费；</w:t>
      </w:r>
    </w:p>
    <w:p>
      <w:pPr>
        <w:widowControl w:val="0"/>
        <w:numPr>
          <w:ilvl w:val="0"/>
          <w:numId w:val="0"/>
        </w:numPr>
        <w:jc w:val="both"/>
        <w:rPr>
          <w:rFonts w:hint="eastAsia" w:eastAsia="宋体"/>
          <w:lang w:val="en-US" w:eastAsia="zh-CN"/>
        </w:rPr>
      </w:pPr>
      <w:r>
        <w:rPr>
          <w:rFonts w:hint="eastAsia" w:eastAsia="宋体"/>
          <w:lang w:val="en-US" w:eastAsia="zh-CN"/>
        </w:rPr>
        <w:t>　　合作方须遵守公司的有关销售制度及规章，接受公司的监督。</w:t>
      </w:r>
    </w:p>
    <w:p>
      <w:pPr>
        <w:widowControl w:val="0"/>
        <w:numPr>
          <w:ilvl w:val="0"/>
          <w:numId w:val="0"/>
        </w:numPr>
        <w:jc w:val="both"/>
        <w:rPr>
          <w:rFonts w:hint="eastAsia" w:eastAsia="宋体"/>
          <w:lang w:val="en-US" w:eastAsia="zh-CN"/>
        </w:rPr>
      </w:pPr>
      <w:r>
        <w:rPr>
          <w:rFonts w:hint="eastAsia" w:eastAsia="宋体"/>
          <w:lang w:val="en-US" w:eastAsia="zh-CN"/>
        </w:rPr>
        <w:t>　　合作方确保经营场地中的公司产品摆放突出，有关人员及资金等经营条件投入的稳定与待续。</w:t>
      </w:r>
    </w:p>
    <w:p>
      <w:pPr>
        <w:widowControl w:val="0"/>
        <w:numPr>
          <w:ilvl w:val="0"/>
          <w:numId w:val="0"/>
        </w:numPr>
        <w:jc w:val="both"/>
        <w:rPr>
          <w:rFonts w:hint="eastAsia" w:eastAsia="宋体"/>
          <w:lang w:val="en-US" w:eastAsia="zh-CN"/>
        </w:rPr>
      </w:pPr>
      <w:r>
        <w:rPr>
          <w:rFonts w:hint="eastAsia" w:eastAsia="宋体"/>
          <w:lang w:val="en-US" w:eastAsia="zh-CN"/>
        </w:rPr>
        <w:t>　　保护公司的品牌形象，商标及其经营管理制度和规范不受侵犯，在发生此类现象和行为时，协助公司</w:t>
      </w:r>
    </w:p>
    <w:p>
      <w:pPr>
        <w:widowControl w:val="0"/>
        <w:numPr>
          <w:ilvl w:val="0"/>
          <w:numId w:val="0"/>
        </w:numPr>
        <w:jc w:val="both"/>
        <w:rPr>
          <w:rFonts w:hint="eastAsia" w:eastAsia="宋体"/>
          <w:lang w:val="en-US" w:eastAsia="zh-CN"/>
        </w:rPr>
      </w:pPr>
      <w:r>
        <w:rPr>
          <w:rFonts w:hint="eastAsia" w:eastAsia="宋体"/>
          <w:lang w:val="en-US" w:eastAsia="zh-CN"/>
        </w:rPr>
        <w:t xml:space="preserve">        完成法律和其他形式的措施办法。</w:t>
      </w:r>
    </w:p>
    <w:p>
      <w:pPr>
        <w:widowControl w:val="0"/>
        <w:numPr>
          <w:ilvl w:val="0"/>
          <w:numId w:val="0"/>
        </w:numPr>
        <w:jc w:val="both"/>
        <w:rPr>
          <w:rFonts w:hint="eastAsia" w:eastAsia="宋体"/>
          <w:lang w:val="en-US" w:eastAsia="zh-CN"/>
        </w:rPr>
      </w:pPr>
      <w:r>
        <w:rPr>
          <w:rFonts w:hint="eastAsia" w:eastAsia="宋体"/>
          <w:lang w:val="en-US" w:eastAsia="zh-CN"/>
        </w:rPr>
        <w:t>未经公司许可，合作方不得将经销权及公司的产品提供给第三方或以外其他行业。</w:t>
      </w:r>
    </w:p>
    <w:p>
      <w:pPr>
        <w:widowControl w:val="0"/>
        <w:numPr>
          <w:ilvl w:val="0"/>
          <w:numId w:val="0"/>
        </w:numPr>
        <w:jc w:val="both"/>
        <w:rPr>
          <w:rFonts w:hint="eastAsia" w:eastAsia="宋体"/>
          <w:lang w:val="en-US" w:eastAsia="zh-CN"/>
        </w:rPr>
      </w:pPr>
      <w:r>
        <w:rPr>
          <w:rFonts w:hint="eastAsia" w:eastAsia="宋体"/>
          <w:lang w:val="en-US" w:eastAsia="zh-CN"/>
        </w:rPr>
        <w:t>　　合作方须定期准确，全面地向公司提供产品及其他促销品的进、销、存报表及其他市场信息。</w:t>
      </w:r>
    </w:p>
    <w:p>
      <w:pPr>
        <w:widowControl w:val="0"/>
        <w:numPr>
          <w:ilvl w:val="0"/>
          <w:numId w:val="0"/>
        </w:numPr>
        <w:jc w:val="both"/>
        <w:rPr>
          <w:rFonts w:hint="eastAsia" w:eastAsia="宋体"/>
          <w:lang w:val="en-US" w:eastAsia="zh-CN"/>
        </w:rPr>
      </w:pPr>
      <w:r>
        <w:rPr>
          <w:rFonts w:hint="eastAsia" w:eastAsia="宋体"/>
          <w:lang w:val="en-US" w:eastAsia="zh-CN"/>
        </w:rPr>
        <w:t>　　合作方不得经营与公司同类，价格大致相同的竞争性产品。</w:t>
      </w:r>
    </w:p>
    <w:p>
      <w:pPr>
        <w:widowControl w:val="0"/>
        <w:numPr>
          <w:ilvl w:val="0"/>
          <w:numId w:val="0"/>
        </w:numPr>
        <w:jc w:val="both"/>
        <w:rPr>
          <w:rFonts w:hint="eastAsia" w:eastAsia="宋体"/>
          <w:lang w:val="en-US" w:eastAsia="zh-CN"/>
        </w:rPr>
      </w:pPr>
      <w:r>
        <w:rPr>
          <w:rFonts w:hint="eastAsia" w:eastAsia="宋体"/>
          <w:lang w:val="en-US" w:eastAsia="zh-CN"/>
        </w:rPr>
        <w:t xml:space="preserve"> </w:t>
      </w:r>
    </w:p>
    <w:p>
      <w:pPr>
        <w:widowControl w:val="0"/>
        <w:numPr>
          <w:ilvl w:val="0"/>
          <w:numId w:val="0"/>
        </w:numPr>
        <w:jc w:val="both"/>
        <w:rPr>
          <w:rFonts w:hint="eastAsia" w:eastAsia="宋体"/>
          <w:lang w:val="en-US" w:eastAsia="zh-CN"/>
        </w:rPr>
      </w:pPr>
      <w:r>
        <w:rPr>
          <w:rFonts w:hint="eastAsia" w:eastAsia="宋体"/>
          <w:lang w:val="en-US" w:eastAsia="zh-CN"/>
        </w:rPr>
        <w:t>五、违约责任</w:t>
      </w:r>
    </w:p>
    <w:p>
      <w:pPr>
        <w:widowControl w:val="0"/>
        <w:numPr>
          <w:ilvl w:val="0"/>
          <w:numId w:val="0"/>
        </w:numPr>
        <w:jc w:val="both"/>
        <w:rPr>
          <w:rFonts w:hint="eastAsia" w:eastAsia="宋体"/>
          <w:lang w:val="en-US" w:eastAsia="zh-CN"/>
        </w:rPr>
      </w:pPr>
      <w:r>
        <w:rPr>
          <w:rFonts w:hint="eastAsia" w:eastAsia="宋体"/>
          <w:lang w:val="en-US" w:eastAsia="zh-CN"/>
        </w:rPr>
        <w:t>　　出现以下情况之一者，公司视情节轻重，对经销商给予取消返利30％－60％的处罚。</w:t>
      </w:r>
    </w:p>
    <w:p>
      <w:pPr>
        <w:widowControl w:val="0"/>
        <w:numPr>
          <w:ilvl w:val="0"/>
          <w:numId w:val="0"/>
        </w:numPr>
        <w:jc w:val="both"/>
        <w:rPr>
          <w:rFonts w:hint="eastAsia" w:eastAsia="宋体"/>
          <w:lang w:val="en-US" w:eastAsia="zh-CN"/>
        </w:rPr>
      </w:pPr>
      <w:r>
        <w:rPr>
          <w:rFonts w:hint="eastAsia" w:eastAsia="宋体"/>
          <w:lang w:val="en-US" w:eastAsia="zh-CN"/>
        </w:rPr>
        <w:t>　　1．对公司采取不合作态度或者有损害公司产品信誉行为时；</w:t>
      </w:r>
    </w:p>
    <w:p>
      <w:pPr>
        <w:widowControl w:val="0"/>
        <w:numPr>
          <w:ilvl w:val="0"/>
          <w:numId w:val="0"/>
        </w:numPr>
        <w:jc w:val="both"/>
        <w:rPr>
          <w:rFonts w:hint="eastAsia" w:eastAsia="宋体"/>
          <w:lang w:val="en-US" w:eastAsia="zh-CN"/>
        </w:rPr>
      </w:pPr>
      <w:r>
        <w:rPr>
          <w:rFonts w:hint="eastAsia" w:eastAsia="宋体"/>
          <w:lang w:val="en-US" w:eastAsia="zh-CN"/>
        </w:rPr>
        <w:t>　　2．违反保密义务，导致公司一般损失的；</w:t>
      </w:r>
    </w:p>
    <w:p>
      <w:pPr>
        <w:widowControl w:val="0"/>
        <w:numPr>
          <w:ilvl w:val="0"/>
          <w:numId w:val="0"/>
        </w:numPr>
        <w:jc w:val="both"/>
        <w:rPr>
          <w:rFonts w:hint="eastAsia" w:eastAsia="宋体"/>
          <w:lang w:val="en-US" w:eastAsia="zh-CN"/>
        </w:rPr>
      </w:pPr>
      <w:r>
        <w:rPr>
          <w:rFonts w:hint="eastAsia" w:eastAsia="宋体"/>
          <w:lang w:val="en-US" w:eastAsia="zh-CN"/>
        </w:rPr>
        <w:t>　　3．未按公司有关规定和本制度进行业务技术运作和处理的。</w:t>
      </w:r>
    </w:p>
    <w:p>
      <w:pPr>
        <w:widowControl w:val="0"/>
        <w:numPr>
          <w:ilvl w:val="0"/>
          <w:numId w:val="0"/>
        </w:numPr>
        <w:jc w:val="both"/>
        <w:rPr>
          <w:rFonts w:hint="eastAsia" w:eastAsia="宋体"/>
          <w:lang w:val="en-US" w:eastAsia="zh-CN"/>
        </w:rPr>
      </w:pPr>
      <w:r>
        <w:rPr>
          <w:rFonts w:hint="eastAsia" w:eastAsia="宋体"/>
          <w:lang w:val="en-US" w:eastAsia="zh-CN"/>
        </w:rPr>
        <w:t>　　本条所称“一般损失”，是指损害公司商誉等价值，但不足以影响公司形象及产品形象的；或者经济利益损失在1000元以下的；或者将本合同的内容透露给第三方，但人数不少于2人，或者违反公司的保密制度，透露机密级以下的相关资讯及商业信息的。</w:t>
      </w:r>
    </w:p>
    <w:p>
      <w:pPr>
        <w:widowControl w:val="0"/>
        <w:numPr>
          <w:ilvl w:val="0"/>
          <w:numId w:val="0"/>
        </w:numPr>
        <w:jc w:val="both"/>
        <w:rPr>
          <w:rFonts w:hint="eastAsia" w:eastAsia="宋体"/>
          <w:lang w:val="en-US" w:eastAsia="zh-CN"/>
        </w:rPr>
      </w:pPr>
      <w:r>
        <w:rPr>
          <w:rFonts w:hint="eastAsia" w:eastAsia="宋体"/>
          <w:lang w:val="en-US" w:eastAsia="zh-CN"/>
        </w:rPr>
        <w:t>　　出现以下情况之一者，公司将提前30天以书面形式通知，对经销商给予吊销资格的处罚：</w:t>
      </w:r>
    </w:p>
    <w:p>
      <w:pPr>
        <w:widowControl w:val="0"/>
        <w:numPr>
          <w:ilvl w:val="0"/>
          <w:numId w:val="0"/>
        </w:numPr>
        <w:jc w:val="both"/>
        <w:rPr>
          <w:rFonts w:hint="eastAsia" w:eastAsia="宋体"/>
          <w:lang w:val="en-US" w:eastAsia="zh-CN"/>
        </w:rPr>
      </w:pPr>
      <w:r>
        <w:rPr>
          <w:rFonts w:hint="eastAsia" w:eastAsia="宋体"/>
          <w:lang w:val="en-US" w:eastAsia="zh-CN"/>
        </w:rPr>
        <w:t>　　1．从加盟之日起连续三个月没有任何公司的回货返款，三个月后每月未按要求定一套产品情况；</w:t>
      </w:r>
    </w:p>
    <w:p>
      <w:pPr>
        <w:widowControl w:val="0"/>
        <w:numPr>
          <w:ilvl w:val="0"/>
          <w:numId w:val="0"/>
        </w:numPr>
        <w:jc w:val="both"/>
        <w:rPr>
          <w:rFonts w:hint="eastAsia" w:eastAsia="宋体"/>
          <w:lang w:val="en-US" w:eastAsia="zh-CN"/>
        </w:rPr>
      </w:pPr>
      <w:r>
        <w:rPr>
          <w:rFonts w:hint="eastAsia" w:eastAsia="宋体"/>
          <w:lang w:val="en-US" w:eastAsia="zh-CN"/>
        </w:rPr>
        <w:t>　　2．对公司采取不合作态度或者有损害公司产品信誉行为，情节严重的；</w:t>
      </w:r>
    </w:p>
    <w:p>
      <w:pPr>
        <w:widowControl w:val="0"/>
        <w:numPr>
          <w:ilvl w:val="0"/>
          <w:numId w:val="0"/>
        </w:numPr>
        <w:jc w:val="both"/>
        <w:rPr>
          <w:rFonts w:hint="eastAsia" w:eastAsia="宋体"/>
          <w:lang w:val="en-US" w:eastAsia="zh-CN"/>
        </w:rPr>
      </w:pPr>
      <w:r>
        <w:rPr>
          <w:rFonts w:hint="eastAsia" w:eastAsia="宋体"/>
          <w:lang w:val="en-US" w:eastAsia="zh-CN"/>
        </w:rPr>
        <w:t>　　4．出现技术服务失控导致重大质量事故的；</w:t>
      </w:r>
    </w:p>
    <w:p>
      <w:pPr>
        <w:widowControl w:val="0"/>
        <w:numPr>
          <w:ilvl w:val="0"/>
          <w:numId w:val="0"/>
        </w:numPr>
        <w:jc w:val="both"/>
        <w:rPr>
          <w:rFonts w:hint="eastAsia" w:eastAsia="宋体"/>
          <w:lang w:val="en-US" w:eastAsia="zh-CN"/>
        </w:rPr>
      </w:pPr>
      <w:r>
        <w:rPr>
          <w:rFonts w:hint="eastAsia" w:eastAsia="宋体"/>
          <w:lang w:val="en-US" w:eastAsia="zh-CN"/>
        </w:rPr>
        <w:t>　　5．未经公司同意，代理销售与公司产品相类似产品的；</w:t>
      </w:r>
    </w:p>
    <w:p>
      <w:pPr>
        <w:widowControl w:val="0"/>
        <w:numPr>
          <w:ilvl w:val="0"/>
          <w:numId w:val="0"/>
        </w:numPr>
        <w:jc w:val="both"/>
        <w:rPr>
          <w:rFonts w:hint="eastAsia" w:eastAsia="宋体"/>
          <w:lang w:val="en-US" w:eastAsia="zh-CN"/>
        </w:rPr>
      </w:pPr>
      <w:r>
        <w:rPr>
          <w:rFonts w:hint="eastAsia" w:eastAsia="宋体"/>
          <w:lang w:val="en-US" w:eastAsia="zh-CN"/>
        </w:rPr>
        <w:t>　　6．违反保密义务，导致公司重大损失的；</w:t>
      </w:r>
    </w:p>
    <w:p>
      <w:pPr>
        <w:widowControl w:val="0"/>
        <w:numPr>
          <w:ilvl w:val="0"/>
          <w:numId w:val="0"/>
        </w:numPr>
        <w:jc w:val="both"/>
        <w:rPr>
          <w:rFonts w:hint="eastAsia" w:eastAsia="宋体"/>
          <w:lang w:val="en-US" w:eastAsia="zh-CN"/>
        </w:rPr>
      </w:pPr>
      <w:r>
        <w:rPr>
          <w:rFonts w:hint="eastAsia" w:eastAsia="宋体"/>
          <w:lang w:val="en-US" w:eastAsia="zh-CN"/>
        </w:rPr>
        <w:t>　　7．未按公司质保规定进行质量保证的；</w:t>
      </w:r>
    </w:p>
    <w:p>
      <w:pPr>
        <w:widowControl w:val="0"/>
        <w:numPr>
          <w:ilvl w:val="0"/>
          <w:numId w:val="0"/>
        </w:numPr>
        <w:jc w:val="both"/>
        <w:rPr>
          <w:rFonts w:hint="eastAsia" w:eastAsia="宋体"/>
          <w:lang w:val="en-US" w:eastAsia="zh-CN"/>
        </w:rPr>
      </w:pPr>
      <w:r>
        <w:rPr>
          <w:rFonts w:hint="eastAsia" w:eastAsia="宋体"/>
          <w:lang w:val="en-US" w:eastAsia="zh-CN"/>
        </w:rPr>
        <w:t>　　8．其他严重违反公司规章制度或合同的行为。</w:t>
      </w:r>
    </w:p>
    <w:p>
      <w:pPr>
        <w:widowControl w:val="0"/>
        <w:numPr>
          <w:ilvl w:val="0"/>
          <w:numId w:val="0"/>
        </w:numPr>
        <w:jc w:val="both"/>
        <w:rPr>
          <w:rFonts w:hint="eastAsia" w:eastAsia="宋体"/>
          <w:lang w:val="en-US" w:eastAsia="zh-CN"/>
        </w:rPr>
      </w:pPr>
      <w:r>
        <w:rPr>
          <w:rFonts w:hint="eastAsia" w:eastAsia="宋体"/>
          <w:lang w:val="en-US" w:eastAsia="zh-CN"/>
        </w:rPr>
        <w:t>　　本条所称“重大损失”，是指利益损失高于上述“一般损失”或者程度深于“一般损失”的损失。</w:t>
      </w:r>
    </w:p>
    <w:p>
      <w:pPr>
        <w:widowControl w:val="0"/>
        <w:numPr>
          <w:ilvl w:val="0"/>
          <w:numId w:val="0"/>
        </w:numPr>
        <w:jc w:val="both"/>
        <w:rPr>
          <w:rFonts w:hint="eastAsia" w:eastAsia="宋体"/>
          <w:lang w:val="en-US" w:eastAsia="zh-CN"/>
        </w:rPr>
      </w:pPr>
      <w:r>
        <w:rPr>
          <w:rFonts w:hint="eastAsia" w:eastAsia="宋体"/>
          <w:lang w:val="en-US" w:eastAsia="zh-CN"/>
        </w:rPr>
        <w:t>　　如合作方违反本协议，公司有权向合作方追究由此引起的经济损失，并按损失的两倍赔偿给公司。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B3379"/>
    <w:multiLevelType w:val="singleLevel"/>
    <w:tmpl w:val="129B3379"/>
    <w:lvl w:ilvl="0" w:tentative="0">
      <w:start w:val="12"/>
      <w:numFmt w:val="decimal"/>
      <w:suff w:val="nothing"/>
      <w:lvlText w:val="%1、"/>
      <w:lvlJc w:val="left"/>
    </w:lvl>
  </w:abstractNum>
  <w:abstractNum w:abstractNumId="1">
    <w:nsid w:val="7DC9442B"/>
    <w:multiLevelType w:val="singleLevel"/>
    <w:tmpl w:val="7DC9442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3E"/>
    <w:rsid w:val="0003423E"/>
    <w:rsid w:val="00196A36"/>
    <w:rsid w:val="00AC66BB"/>
    <w:rsid w:val="27192686"/>
    <w:rsid w:val="2CC726F4"/>
    <w:rsid w:val="38E73726"/>
    <w:rsid w:val="3DA637CC"/>
    <w:rsid w:val="3F7F11A3"/>
    <w:rsid w:val="443467A2"/>
    <w:rsid w:val="61C61F90"/>
    <w:rsid w:val="79B62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845</Characters>
  <Lines>7</Lines>
  <Paragraphs>1</Paragraphs>
  <TotalTime>204</TotalTime>
  <ScaleCrop>false</ScaleCrop>
  <LinksUpToDate>false</LinksUpToDate>
  <CharactersWithSpaces>992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2018-04-20T06:19:00Z</dcterms:created>
  <dc:creator>Ke Wang</dc:creator>
  <cp:lastModifiedBy>JayZee</cp:lastModifiedBy>
  <dcterms:modified xsi:type="dcterms:W3CDTF">2018-05-24T04:35:20Z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