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8835F">
      <w:pPr>
        <w:jc w:val="center"/>
      </w:pPr>
      <w:r>
        <w:rPr>
          <w:b/>
          <w:sz w:val="32"/>
        </w:rPr>
        <w:t>EXPERIMENT 7</w:t>
      </w:r>
      <w:r>
        <w:rPr>
          <w:b/>
          <w:sz w:val="32"/>
        </w:rPr>
        <w:br w:type="textWrapping"/>
      </w:r>
      <w:r>
        <w:rPr>
          <w:b/>
          <w:sz w:val="32"/>
        </w:rPr>
        <w:t>EDA – CORRELATION ANALYSIS</w:t>
      </w:r>
    </w:p>
    <w:p w14:paraId="6E0B013C">
      <w:r>
        <w:rPr>
          <w:b/>
        </w:rPr>
        <w:t>Aim</w:t>
      </w:r>
      <w:r>
        <w:rPr>
          <w:b/>
        </w:rPr>
        <w:br w:type="textWrapping"/>
      </w:r>
      <w:r>
        <w:t>To analyze the relationship between numerical variables in the Customer Churn dataset using correlation analysis and a heatmap.</w:t>
      </w:r>
    </w:p>
    <w:p w14:paraId="04EF01C1">
      <w:r>
        <w:rPr>
          <w:b/>
        </w:rPr>
        <w:t>Procedure</w:t>
      </w:r>
      <w:r>
        <w:rPr>
          <w:b/>
        </w:rPr>
        <w:br w:type="textWrapping"/>
      </w:r>
    </w:p>
    <w:p w14:paraId="52EF78C2">
      <w:r>
        <w:t>1. Load the Customer Churn dataset using Pandas.</w:t>
      </w:r>
    </w:p>
    <w:p w14:paraId="79E5876F">
      <w:r>
        <w:t>2. Select the numerical columns from the dataset.</w:t>
      </w:r>
    </w:p>
    <w:p w14:paraId="6B1E84A9">
      <w:r>
        <w:t>3. Calculate the correlation matrix.</w:t>
      </w:r>
    </w:p>
    <w:p w14:paraId="68C19035">
      <w:r>
        <w:t>4. Display the correlation values.</w:t>
      </w:r>
    </w:p>
    <w:p w14:paraId="1BA88761">
      <w:r>
        <w:t>5. Create a heatmap to visualize the correlation matrix.</w:t>
      </w:r>
      <w:bookmarkStart w:id="0" w:name="_GoBack"/>
      <w:bookmarkEnd w:id="0"/>
    </w:p>
    <w:p w14:paraId="0AE8DFAD">
      <w:r>
        <w:t>6. Analyze the strength and direction of relationships between numerical variables.</w:t>
      </w:r>
    </w:p>
    <w:p w14:paraId="1D3A8AA5">
      <w:r>
        <w:rPr>
          <w:b/>
        </w:rPr>
        <w:t>Python Code</w:t>
      </w:r>
      <w:r>
        <w:rPr>
          <w:b/>
        </w:rPr>
        <w:br w:type="textWrapping"/>
      </w:r>
    </w:p>
    <w:p w14:paraId="52D5B622">
      <w:r>
        <w:rPr>
          <w:rFonts w:ascii="Courier New" w:hAnsi="Courier New"/>
          <w:sz w:val="18"/>
        </w:rPr>
        <w:t>import pandas as pd</w:t>
      </w:r>
    </w:p>
    <w:p w14:paraId="39FB0502">
      <w:r>
        <w:rPr>
          <w:rFonts w:ascii="Courier New" w:hAnsi="Courier New"/>
          <w:sz w:val="18"/>
        </w:rPr>
        <w:t>import matplotlib.pyplot as plt</w:t>
      </w:r>
    </w:p>
    <w:p w14:paraId="3748F2CA">
      <w:r>
        <w:rPr>
          <w:rFonts w:ascii="Courier New" w:hAnsi="Courier New"/>
          <w:sz w:val="18"/>
        </w:rPr>
        <w:t>import seaborn as sns</w:t>
      </w:r>
    </w:p>
    <w:p w14:paraId="7624C63A">
      <w:r>
        <w:rPr>
          <w:rFonts w:ascii="Courier New" w:hAnsi="Courier New"/>
          <w:sz w:val="18"/>
        </w:rPr>
        <w:t xml:space="preserve"> </w:t>
      </w:r>
    </w:p>
    <w:p w14:paraId="5EA418BD">
      <w:r>
        <w:rPr>
          <w:rFonts w:ascii="Courier New" w:hAnsi="Courier New"/>
          <w:sz w:val="18"/>
        </w:rPr>
        <w:t># 1. Load dataset</w:t>
      </w:r>
    </w:p>
    <w:p w14:paraId="4B6ADD86">
      <w:r>
        <w:rPr>
          <w:rFonts w:ascii="Courier New" w:hAnsi="Courier New"/>
          <w:sz w:val="18"/>
        </w:rPr>
        <w:t>df = pd.read_csv("WA_Fn-UseC_-Telco-Customer-Churn.csv")</w:t>
      </w:r>
    </w:p>
    <w:p w14:paraId="0835ED8E">
      <w:r>
        <w:rPr>
          <w:rFonts w:ascii="Courier New" w:hAnsi="Courier New"/>
          <w:sz w:val="18"/>
        </w:rPr>
        <w:t xml:space="preserve"> </w:t>
      </w:r>
    </w:p>
    <w:p w14:paraId="7ADEC567">
      <w:r>
        <w:rPr>
          <w:rFonts w:ascii="Courier New" w:hAnsi="Courier New"/>
          <w:sz w:val="18"/>
        </w:rPr>
        <w:t># 2. Select numerical columns</w:t>
      </w:r>
    </w:p>
    <w:p w14:paraId="384A36CC">
      <w:r>
        <w:rPr>
          <w:rFonts w:ascii="Courier New" w:hAnsi="Courier New"/>
          <w:sz w:val="18"/>
        </w:rPr>
        <w:t>numeric_data = df.select_dtypes(include="number")</w:t>
      </w:r>
    </w:p>
    <w:p w14:paraId="443CF3CD">
      <w:r>
        <w:rPr>
          <w:rFonts w:ascii="Courier New" w:hAnsi="Courier New"/>
          <w:sz w:val="18"/>
        </w:rPr>
        <w:t xml:space="preserve"> </w:t>
      </w:r>
    </w:p>
    <w:p w14:paraId="224E432C">
      <w:r>
        <w:rPr>
          <w:rFonts w:ascii="Courier New" w:hAnsi="Courier New"/>
          <w:sz w:val="18"/>
        </w:rPr>
        <w:t># 3. Calculate correlation</w:t>
      </w:r>
    </w:p>
    <w:p w14:paraId="198925B9">
      <w:r>
        <w:rPr>
          <w:rFonts w:ascii="Courier New" w:hAnsi="Courier New"/>
          <w:sz w:val="18"/>
        </w:rPr>
        <w:t>correlation = numeric_data.corr()</w:t>
      </w:r>
    </w:p>
    <w:p w14:paraId="7657A8F9">
      <w:r>
        <w:rPr>
          <w:rFonts w:ascii="Courier New" w:hAnsi="Courier New"/>
          <w:sz w:val="18"/>
        </w:rPr>
        <w:t xml:space="preserve"> </w:t>
      </w:r>
    </w:p>
    <w:p w14:paraId="04B7C418">
      <w:r>
        <w:rPr>
          <w:rFonts w:ascii="Courier New" w:hAnsi="Courier New"/>
          <w:sz w:val="18"/>
        </w:rPr>
        <w:t>print("Correlation Matrix:")</w:t>
      </w:r>
    </w:p>
    <w:p w14:paraId="38325FCD">
      <w:r>
        <w:rPr>
          <w:rFonts w:ascii="Courier New" w:hAnsi="Courier New"/>
          <w:sz w:val="18"/>
        </w:rPr>
        <w:t>print(correlation)</w:t>
      </w:r>
    </w:p>
    <w:p w14:paraId="4DA8DCB7">
      <w:r>
        <w:rPr>
          <w:rFonts w:ascii="Courier New" w:hAnsi="Courier New"/>
          <w:sz w:val="18"/>
        </w:rPr>
        <w:t xml:space="preserve"> </w:t>
      </w:r>
    </w:p>
    <w:p w14:paraId="0DD475AF">
      <w:r>
        <w:rPr>
          <w:rFonts w:ascii="Courier New" w:hAnsi="Courier New"/>
          <w:sz w:val="18"/>
        </w:rPr>
        <w:t># 4. Create heatmap</w:t>
      </w:r>
    </w:p>
    <w:p w14:paraId="46A5DB93">
      <w:r>
        <w:rPr>
          <w:rFonts w:ascii="Courier New" w:hAnsi="Courier New"/>
          <w:sz w:val="18"/>
        </w:rPr>
        <w:t>plt.figure(figsize=(8, 6))</w:t>
      </w:r>
    </w:p>
    <w:p w14:paraId="09F6EA29">
      <w:r>
        <w:rPr>
          <w:rFonts w:ascii="Courier New" w:hAnsi="Courier New"/>
          <w:sz w:val="18"/>
        </w:rPr>
        <w:t xml:space="preserve"> </w:t>
      </w:r>
    </w:p>
    <w:p w14:paraId="44DD89C8">
      <w:r>
        <w:rPr>
          <w:rFonts w:ascii="Courier New" w:hAnsi="Courier New"/>
          <w:sz w:val="18"/>
        </w:rPr>
        <w:t>sns.heatmap(</w:t>
      </w:r>
    </w:p>
    <w:p w14:paraId="2BDDB865">
      <w:r>
        <w:rPr>
          <w:rFonts w:ascii="Courier New" w:hAnsi="Courier New"/>
          <w:sz w:val="18"/>
        </w:rPr>
        <w:t xml:space="preserve">    correlation,</w:t>
      </w:r>
    </w:p>
    <w:p w14:paraId="26973CB7">
      <w:r>
        <w:rPr>
          <w:rFonts w:ascii="Courier New" w:hAnsi="Courier New"/>
          <w:sz w:val="18"/>
        </w:rPr>
        <w:t xml:space="preserve">    annot=True,</w:t>
      </w:r>
    </w:p>
    <w:p w14:paraId="7D59214D">
      <w:r>
        <w:rPr>
          <w:rFonts w:ascii="Courier New" w:hAnsi="Courier New"/>
          <w:sz w:val="18"/>
        </w:rPr>
        <w:t xml:space="preserve">    cmap="coolwarm",</w:t>
      </w:r>
    </w:p>
    <w:p w14:paraId="16211F64">
      <w:r>
        <w:rPr>
          <w:rFonts w:ascii="Courier New" w:hAnsi="Courier New"/>
          <w:sz w:val="18"/>
        </w:rPr>
        <w:t xml:space="preserve">    fmt=".2f"</w:t>
      </w:r>
    </w:p>
    <w:p w14:paraId="69F27D99">
      <w:r>
        <w:rPr>
          <w:rFonts w:ascii="Courier New" w:hAnsi="Courier New"/>
          <w:sz w:val="18"/>
        </w:rPr>
        <w:t>)</w:t>
      </w:r>
    </w:p>
    <w:p w14:paraId="29F3BF22">
      <w:r>
        <w:rPr>
          <w:rFonts w:ascii="Courier New" w:hAnsi="Courier New"/>
          <w:sz w:val="18"/>
        </w:rPr>
        <w:t xml:space="preserve"> </w:t>
      </w:r>
    </w:p>
    <w:p w14:paraId="49AFE4D6">
      <w:r>
        <w:rPr>
          <w:rFonts w:ascii="Courier New" w:hAnsi="Courier New"/>
          <w:sz w:val="18"/>
        </w:rPr>
        <w:t>plt.title("Correlation Heatmap")</w:t>
      </w:r>
    </w:p>
    <w:p w14:paraId="53142AE3">
      <w:r>
        <w:rPr>
          <w:rFonts w:ascii="Courier New" w:hAnsi="Courier New"/>
          <w:sz w:val="18"/>
        </w:rPr>
        <w:t>plt.show()</w:t>
      </w:r>
    </w:p>
    <w:p w14:paraId="5CB54E85">
      <w:pPr>
        <w:pStyle w:val="20"/>
        <w:keepNext w:val="0"/>
        <w:keepLines w:val="0"/>
        <w:widowControl/>
        <w:suppressLineNumbers w:val="0"/>
      </w:pPr>
      <w:r>
        <w:rPr>
          <w:b/>
        </w:rPr>
        <w:t>Code Output</w:t>
      </w:r>
      <w:r>
        <w:rPr>
          <w:b/>
        </w:rPr>
        <w:br w:type="textWrapping"/>
      </w:r>
      <w:r>
        <w:t>Correlation Matrix:</w:t>
      </w:r>
    </w:p>
    <w:p w14:paraId="3AB619B3">
      <w:pPr>
        <w:pStyle w:val="20"/>
        <w:keepNext w:val="0"/>
        <w:keepLines w:val="0"/>
        <w:widowControl/>
        <w:suppressLineNumbers w:val="0"/>
      </w:pPr>
      <w:r>
        <w:t xml:space="preserve">                SeniorCitizen    tenure  MonthlyCharges</w:t>
      </w:r>
    </w:p>
    <w:p w14:paraId="4C814CE6">
      <w:pPr>
        <w:pStyle w:val="20"/>
        <w:keepNext w:val="0"/>
        <w:keepLines w:val="0"/>
        <w:widowControl/>
        <w:suppressLineNumbers w:val="0"/>
      </w:pPr>
      <w:r>
        <w:t>SeniorCitizen        1.000000  0.016567        0.220173</w:t>
      </w:r>
    </w:p>
    <w:p w14:paraId="585DA314">
      <w:pPr>
        <w:pStyle w:val="20"/>
        <w:keepNext w:val="0"/>
        <w:keepLines w:val="0"/>
        <w:widowControl/>
        <w:suppressLineNumbers w:val="0"/>
      </w:pPr>
      <w:r>
        <w:t>tenure               0.016567  1.000000        0.247900</w:t>
      </w:r>
    </w:p>
    <w:p w14:paraId="5D750868">
      <w:pPr>
        <w:pStyle w:val="20"/>
        <w:keepNext w:val="0"/>
        <w:keepLines w:val="0"/>
        <w:widowControl/>
        <w:suppressLineNumbers w:val="0"/>
      </w:pPr>
      <w:r>
        <w:t>MonthlyCharges       0.220173  0.247900        1.000000</w:t>
      </w:r>
    </w:p>
    <w:p w14:paraId="4BEA970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53125" cy="5029200"/>
            <wp:effectExtent l="0" t="0" r="571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54F188">
      <w:pPr>
        <w:pStyle w:val="24"/>
      </w:pPr>
    </w:p>
    <w:p w14:paraId="2D1CCBAB">
      <w:r>
        <w:rPr>
          <w:b/>
        </w:rPr>
        <w:t>Result</w:t>
      </w:r>
      <w:r>
        <w:rPr>
          <w:b/>
        </w:rPr>
        <w:br w:type="textWrapping"/>
      </w:r>
      <w:r>
        <w:t>The correlation between numerical variables in the Customer Churn dataset was successfully calculated and visualized using a heatmap. The analysis helped identify the strength and direction of relationships between numerical features.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46972">
    <w:pPr>
      <w:pStyle w:val="19"/>
      <w:rPr>
        <w:rFonts w:hint="default"/>
        <w:lang w:val="en-IN"/>
      </w:rPr>
    </w:pPr>
    <w:r>
      <w:rPr>
        <w:rFonts w:hint="default"/>
        <w:lang w:val="en-IN"/>
      </w:rPr>
      <w:t xml:space="preserve">                                                                                                                                                Jayalakshmi M</w:t>
    </w:r>
  </w:p>
  <w:p w14:paraId="7BB3D1B3">
    <w:pPr>
      <w:pStyle w:val="19"/>
      <w:rPr>
        <w:rFonts w:hint="default"/>
        <w:lang w:val="en-IN"/>
      </w:rPr>
    </w:pPr>
    <w:r>
      <w:rPr>
        <w:rFonts w:hint="default"/>
        <w:lang w:val="en-IN"/>
      </w:rPr>
      <w:t xml:space="preserve">                                                                                                                                                231401042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DE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201</Words>
  <Characters>1353</Characters>
  <Lines>0</Lines>
  <Paragraphs>0</Paragraphs>
  <TotalTime>0</TotalTime>
  <ScaleCrop>false</ScaleCrop>
  <LinksUpToDate>false</LinksUpToDate>
  <CharactersWithSpaces>1537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Jayalakshmi.M</cp:lastModifiedBy>
  <dcterms:modified xsi:type="dcterms:W3CDTF">2026-08-15T12:35:20Z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770573B4C2DC4574BAA3CBB248F8328D_12</vt:lpwstr>
  </property>
</Properties>
</file>