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73646" w14:textId="7744CECD" w:rsidR="00BB2956" w:rsidRDefault="00BB2956" w:rsidP="00BB2956">
      <w:pPr>
        <w:jc w:val="center"/>
        <w:rPr>
          <w:rFonts w:ascii="Times New Roman" w:hAnsi="Times New Roman" w:cs="Times New Roman"/>
        </w:rPr>
      </w:pPr>
      <w:r>
        <w:rPr>
          <w:rFonts w:ascii="Times New Roman" w:hAnsi="Times New Roman" w:cs="Times New Roman"/>
        </w:rPr>
        <w:t>Module 5 – Machine Learning for Computer Vision - Overview</w:t>
      </w:r>
    </w:p>
    <w:p w14:paraId="2635FDA9" w14:textId="1D23074F" w:rsidR="00587D4C" w:rsidRPr="00587D4C" w:rsidRDefault="00BB2956" w:rsidP="00587D4C">
      <w:pPr>
        <w:jc w:val="both"/>
        <w:rPr>
          <w:rFonts w:ascii="Times New Roman" w:hAnsi="Times New Roman" w:cs="Times New Roman"/>
        </w:rPr>
      </w:pPr>
      <w:r>
        <w:rPr>
          <w:rFonts w:ascii="Times New Roman" w:hAnsi="Times New Roman" w:cs="Times New Roman"/>
        </w:rPr>
        <w:t>The next module is</w:t>
      </w:r>
      <w:r w:rsidR="00587D4C" w:rsidRPr="00587D4C">
        <w:rPr>
          <w:rFonts w:ascii="Times New Roman" w:hAnsi="Times New Roman" w:cs="Times New Roman"/>
        </w:rPr>
        <w:t xml:space="preserve"> about “</w:t>
      </w:r>
      <w:r w:rsidR="00587D4C" w:rsidRPr="00587D4C">
        <w:rPr>
          <w:rFonts w:ascii="Times New Roman" w:hAnsi="Times New Roman" w:cs="Times New Roman"/>
          <w:b/>
          <w:bCs/>
        </w:rPr>
        <w:t>Machine Learning for Computer Vision</w:t>
      </w:r>
      <w:r>
        <w:rPr>
          <w:rFonts w:ascii="Times New Roman" w:hAnsi="Times New Roman" w:cs="Times New Roman"/>
          <w:b/>
          <w:bCs/>
        </w:rPr>
        <w:t>.</w:t>
      </w:r>
      <w:r w:rsidR="00587D4C" w:rsidRPr="00587D4C">
        <w:rPr>
          <w:rFonts w:ascii="Times New Roman" w:hAnsi="Times New Roman" w:cs="Times New Roman"/>
        </w:rPr>
        <w:t xml:space="preserve">” I covered essential concepts and techniques that power modern computer vision applications. I explored the basics of supervised and unsupervised learning, understanding data types, and the importance of features and labels. I researched the machine learning lifecycle, from problem definition and data processing to model training, evaluation, and deployment. Key algorithms like support vector machines (SVM), k-nearest neighbors (k-NN), and random forests are discussed in this model, along with deep learning approaches that offer more flexibility and power for complex vision tasks. The portfolio highlights practical applications, emphasizing the balance between traditional machine learning techniques and advanced deep learning models, demonstrating how these tools can be effectively used to solve real-world computer vision problems. Here are some key points I learned during this module. </w:t>
      </w:r>
    </w:p>
    <w:p w14:paraId="0050FAF7" w14:textId="77777777" w:rsidR="00587D4C" w:rsidRDefault="00587D4C" w:rsidP="00587D4C">
      <w:pPr>
        <w:pStyle w:val="ListParagraph"/>
        <w:jc w:val="both"/>
        <w:rPr>
          <w:rFonts w:ascii="Times New Roman" w:hAnsi="Times New Roman" w:cs="Times New Roman"/>
        </w:rPr>
      </w:pPr>
    </w:p>
    <w:p w14:paraId="3DB87C8B" w14:textId="77777777" w:rsidR="00587D4C" w:rsidRPr="009A0302" w:rsidRDefault="00587D4C" w:rsidP="00C055AC">
      <w:pPr>
        <w:pStyle w:val="ListParagraph"/>
        <w:numPr>
          <w:ilvl w:val="0"/>
          <w:numId w:val="3"/>
        </w:numPr>
        <w:jc w:val="both"/>
        <w:rPr>
          <w:rFonts w:ascii="Times New Roman" w:hAnsi="Times New Roman" w:cs="Times New Roman"/>
        </w:rPr>
      </w:pPr>
      <w:r w:rsidRPr="009A0302">
        <w:rPr>
          <w:rFonts w:ascii="Times New Roman" w:hAnsi="Times New Roman" w:cs="Times New Roman"/>
          <w:b/>
          <w:bCs/>
        </w:rPr>
        <w:t>Foundations of Machine Learning</w:t>
      </w:r>
      <w:r w:rsidRPr="009A0302">
        <w:rPr>
          <w:rFonts w:ascii="Times New Roman" w:hAnsi="Times New Roman" w:cs="Times New Roman"/>
        </w:rPr>
        <w:t>:</w:t>
      </w:r>
      <w:r>
        <w:rPr>
          <w:rFonts w:ascii="Times New Roman" w:hAnsi="Times New Roman" w:cs="Times New Roman"/>
        </w:rPr>
        <w:t xml:space="preserve"> </w:t>
      </w:r>
      <w:r w:rsidRPr="009A0302">
        <w:rPr>
          <w:rFonts w:ascii="Times New Roman" w:hAnsi="Times New Roman" w:cs="Times New Roman"/>
        </w:rPr>
        <w:t>Basics of supervised and unsupervised learning.</w:t>
      </w:r>
      <w:r>
        <w:rPr>
          <w:rFonts w:ascii="Times New Roman" w:hAnsi="Times New Roman" w:cs="Times New Roman"/>
        </w:rPr>
        <w:t xml:space="preserve"> </w:t>
      </w:r>
      <w:r w:rsidRPr="009A0302">
        <w:rPr>
          <w:rFonts w:ascii="Times New Roman" w:hAnsi="Times New Roman" w:cs="Times New Roman"/>
        </w:rPr>
        <w:t>Understanding data types, features, and labels.</w:t>
      </w:r>
    </w:p>
    <w:p w14:paraId="698EBDC8" w14:textId="77777777" w:rsidR="00587D4C" w:rsidRPr="009A0302" w:rsidRDefault="00587D4C" w:rsidP="00C055AC">
      <w:pPr>
        <w:pStyle w:val="ListParagraph"/>
        <w:numPr>
          <w:ilvl w:val="0"/>
          <w:numId w:val="3"/>
        </w:numPr>
        <w:jc w:val="both"/>
        <w:rPr>
          <w:rFonts w:ascii="Times New Roman" w:hAnsi="Times New Roman" w:cs="Times New Roman"/>
        </w:rPr>
      </w:pPr>
      <w:r w:rsidRPr="009A0302">
        <w:rPr>
          <w:rFonts w:ascii="Times New Roman" w:hAnsi="Times New Roman" w:cs="Times New Roman"/>
          <w:b/>
          <w:bCs/>
        </w:rPr>
        <w:t>Machine Learning Lifecycle</w:t>
      </w:r>
      <w:r w:rsidRPr="009A0302">
        <w:rPr>
          <w:rFonts w:ascii="Times New Roman" w:hAnsi="Times New Roman" w:cs="Times New Roman"/>
        </w:rPr>
        <w:t>:</w:t>
      </w:r>
      <w:r>
        <w:rPr>
          <w:rFonts w:ascii="Times New Roman" w:hAnsi="Times New Roman" w:cs="Times New Roman"/>
        </w:rPr>
        <w:t xml:space="preserve"> </w:t>
      </w:r>
      <w:r w:rsidRPr="009A0302">
        <w:rPr>
          <w:rFonts w:ascii="Times New Roman" w:hAnsi="Times New Roman" w:cs="Times New Roman"/>
        </w:rPr>
        <w:t>Steps from problem definition and data processing to model training, evaluation, and deployment.</w:t>
      </w:r>
    </w:p>
    <w:p w14:paraId="24138F5A" w14:textId="77777777" w:rsidR="00587D4C" w:rsidRPr="009A0302" w:rsidRDefault="00587D4C" w:rsidP="00C055AC">
      <w:pPr>
        <w:pStyle w:val="ListParagraph"/>
        <w:numPr>
          <w:ilvl w:val="0"/>
          <w:numId w:val="3"/>
        </w:numPr>
        <w:jc w:val="both"/>
        <w:rPr>
          <w:rFonts w:ascii="Times New Roman" w:hAnsi="Times New Roman" w:cs="Times New Roman"/>
        </w:rPr>
      </w:pPr>
      <w:r w:rsidRPr="009A0302">
        <w:rPr>
          <w:rFonts w:ascii="Times New Roman" w:hAnsi="Times New Roman" w:cs="Times New Roman"/>
          <w:b/>
          <w:bCs/>
        </w:rPr>
        <w:t>Key Algorithms</w:t>
      </w:r>
      <w:r w:rsidRPr="009A0302">
        <w:rPr>
          <w:rFonts w:ascii="Times New Roman" w:hAnsi="Times New Roman" w:cs="Times New Roman"/>
        </w:rPr>
        <w:t>:</w:t>
      </w:r>
      <w:r>
        <w:rPr>
          <w:rFonts w:ascii="Times New Roman" w:hAnsi="Times New Roman" w:cs="Times New Roman"/>
        </w:rPr>
        <w:t xml:space="preserve"> </w:t>
      </w:r>
      <w:r w:rsidRPr="009A0302">
        <w:rPr>
          <w:rFonts w:ascii="Times New Roman" w:hAnsi="Times New Roman" w:cs="Times New Roman"/>
        </w:rPr>
        <w:t>Support vector machines (SVM), k-nearest neighbors (k-NN), and random forests.</w:t>
      </w:r>
      <w:r>
        <w:rPr>
          <w:rFonts w:ascii="Times New Roman" w:hAnsi="Times New Roman" w:cs="Times New Roman"/>
        </w:rPr>
        <w:t xml:space="preserve"> </w:t>
      </w:r>
      <w:r w:rsidRPr="009A0302">
        <w:rPr>
          <w:rFonts w:ascii="Times New Roman" w:hAnsi="Times New Roman" w:cs="Times New Roman"/>
        </w:rPr>
        <w:t>Exploration of deep learning approaches for complex vision tasks.</w:t>
      </w:r>
    </w:p>
    <w:p w14:paraId="1D6F468A" w14:textId="77777777" w:rsidR="00587D4C" w:rsidRPr="009A0302" w:rsidRDefault="00587D4C" w:rsidP="00C055AC">
      <w:pPr>
        <w:pStyle w:val="ListParagraph"/>
        <w:numPr>
          <w:ilvl w:val="0"/>
          <w:numId w:val="3"/>
        </w:numPr>
        <w:jc w:val="both"/>
        <w:rPr>
          <w:rFonts w:ascii="Times New Roman" w:hAnsi="Times New Roman" w:cs="Times New Roman"/>
        </w:rPr>
      </w:pPr>
      <w:r w:rsidRPr="009A0302">
        <w:rPr>
          <w:rFonts w:ascii="Times New Roman" w:hAnsi="Times New Roman" w:cs="Times New Roman"/>
          <w:b/>
          <w:bCs/>
        </w:rPr>
        <w:t>Practical Applications</w:t>
      </w:r>
      <w:r w:rsidRPr="009A0302">
        <w:rPr>
          <w:rFonts w:ascii="Times New Roman" w:hAnsi="Times New Roman" w:cs="Times New Roman"/>
        </w:rPr>
        <w:t>:</w:t>
      </w:r>
      <w:r>
        <w:rPr>
          <w:rFonts w:ascii="Times New Roman" w:hAnsi="Times New Roman" w:cs="Times New Roman"/>
        </w:rPr>
        <w:t xml:space="preserve"> </w:t>
      </w:r>
      <w:r w:rsidRPr="009A0302">
        <w:rPr>
          <w:rFonts w:ascii="Times New Roman" w:hAnsi="Times New Roman" w:cs="Times New Roman"/>
        </w:rPr>
        <w:t>Balancing traditional machine learning techniques with advanced deep learning models.</w:t>
      </w:r>
      <w:r>
        <w:rPr>
          <w:rFonts w:ascii="Times New Roman" w:hAnsi="Times New Roman" w:cs="Times New Roman"/>
        </w:rPr>
        <w:t xml:space="preserve"> </w:t>
      </w:r>
      <w:r w:rsidRPr="009A0302">
        <w:rPr>
          <w:rFonts w:ascii="Times New Roman" w:hAnsi="Times New Roman" w:cs="Times New Roman"/>
        </w:rPr>
        <w:t>Demonstrating effective use in solving real-world computer vision problems.</w:t>
      </w:r>
    </w:p>
    <w:p w14:paraId="4804FE32" w14:textId="4FDC37CA" w:rsidR="00135D1A" w:rsidRPr="00E666BD" w:rsidRDefault="00587D4C" w:rsidP="00BB2956">
      <w:pPr>
        <w:jc w:val="center"/>
        <w:rPr>
          <w:rFonts w:ascii="Times New Roman" w:hAnsi="Times New Roman" w:cs="Times New Roman"/>
        </w:rPr>
      </w:pPr>
      <w:r w:rsidRPr="00063B52">
        <w:rPr>
          <w:rFonts w:ascii="Times New Roman" w:hAnsi="Times New Roman" w:cs="Times New Roman"/>
          <w:noProof/>
        </w:rPr>
        <w:drawing>
          <wp:inline distT="0" distB="0" distL="0" distR="0" wp14:anchorId="6AB5E2D0" wp14:editId="10577923">
            <wp:extent cx="3230088" cy="3178322"/>
            <wp:effectExtent l="0" t="0" r="8890" b="3175"/>
            <wp:docPr id="1977752469" name="Picture 3"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52469" name="Picture 3" descr="A diagram of a learning proc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2623" cy="3200496"/>
                    </a:xfrm>
                    <a:prstGeom prst="rect">
                      <a:avLst/>
                    </a:prstGeom>
                    <a:noFill/>
                    <a:ln>
                      <a:noFill/>
                    </a:ln>
                  </pic:spPr>
                </pic:pic>
              </a:graphicData>
            </a:graphic>
          </wp:inline>
        </w:drawing>
      </w:r>
      <w:r w:rsidRPr="00063B52">
        <w:rPr>
          <w:rFonts w:ascii="Times New Roman" w:hAnsi="Times New Roman" w:cs="Times New Roman"/>
        </w:rPr>
        <w:t xml:space="preserve"> </w:t>
      </w:r>
    </w:p>
    <w:sectPr w:rsidR="00135D1A" w:rsidRPr="00E66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7811"/>
    <w:multiLevelType w:val="hybridMultilevel"/>
    <w:tmpl w:val="8824397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41E47B7"/>
    <w:multiLevelType w:val="hybridMultilevel"/>
    <w:tmpl w:val="EDE621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2A5941"/>
    <w:multiLevelType w:val="hybridMultilevel"/>
    <w:tmpl w:val="687AB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940504">
    <w:abstractNumId w:val="2"/>
  </w:num>
  <w:num w:numId="2" w16cid:durableId="166405536">
    <w:abstractNumId w:val="1"/>
  </w:num>
  <w:num w:numId="3" w16cid:durableId="193111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48"/>
    <w:rsid w:val="00135D1A"/>
    <w:rsid w:val="00420D4D"/>
    <w:rsid w:val="00587D4C"/>
    <w:rsid w:val="008C0754"/>
    <w:rsid w:val="00983248"/>
    <w:rsid w:val="00BA5893"/>
    <w:rsid w:val="00BB2956"/>
    <w:rsid w:val="00C055AC"/>
    <w:rsid w:val="00E6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AA34"/>
  <w15:chartTrackingRefBased/>
  <w15:docId w15:val="{B0005B1C-90FB-4C29-88D5-9F0A18D5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D4C"/>
  </w:style>
  <w:style w:type="paragraph" w:styleId="Heading1">
    <w:name w:val="heading 1"/>
    <w:basedOn w:val="Normal"/>
    <w:next w:val="Normal"/>
    <w:link w:val="Heading1Char"/>
    <w:uiPriority w:val="9"/>
    <w:qFormat/>
    <w:rsid w:val="00983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2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2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2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248"/>
    <w:rPr>
      <w:rFonts w:eastAsiaTheme="majorEastAsia" w:cstheme="majorBidi"/>
      <w:color w:val="272727" w:themeColor="text1" w:themeTint="D8"/>
    </w:rPr>
  </w:style>
  <w:style w:type="paragraph" w:styleId="Title">
    <w:name w:val="Title"/>
    <w:basedOn w:val="Normal"/>
    <w:next w:val="Normal"/>
    <w:link w:val="TitleChar"/>
    <w:uiPriority w:val="10"/>
    <w:qFormat/>
    <w:rsid w:val="00983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248"/>
    <w:pPr>
      <w:spacing w:before="160"/>
      <w:jc w:val="center"/>
    </w:pPr>
    <w:rPr>
      <w:i/>
      <w:iCs/>
      <w:color w:val="404040" w:themeColor="text1" w:themeTint="BF"/>
    </w:rPr>
  </w:style>
  <w:style w:type="character" w:customStyle="1" w:styleId="QuoteChar">
    <w:name w:val="Quote Char"/>
    <w:basedOn w:val="DefaultParagraphFont"/>
    <w:link w:val="Quote"/>
    <w:uiPriority w:val="29"/>
    <w:rsid w:val="00983248"/>
    <w:rPr>
      <w:i/>
      <w:iCs/>
      <w:color w:val="404040" w:themeColor="text1" w:themeTint="BF"/>
    </w:rPr>
  </w:style>
  <w:style w:type="paragraph" w:styleId="ListParagraph">
    <w:name w:val="List Paragraph"/>
    <w:basedOn w:val="Normal"/>
    <w:uiPriority w:val="34"/>
    <w:qFormat/>
    <w:rsid w:val="00983248"/>
    <w:pPr>
      <w:ind w:left="720"/>
      <w:contextualSpacing/>
    </w:pPr>
  </w:style>
  <w:style w:type="character" w:styleId="IntenseEmphasis">
    <w:name w:val="Intense Emphasis"/>
    <w:basedOn w:val="DefaultParagraphFont"/>
    <w:uiPriority w:val="21"/>
    <w:qFormat/>
    <w:rsid w:val="00983248"/>
    <w:rPr>
      <w:i/>
      <w:iCs/>
      <w:color w:val="0F4761" w:themeColor="accent1" w:themeShade="BF"/>
    </w:rPr>
  </w:style>
  <w:style w:type="paragraph" w:styleId="IntenseQuote">
    <w:name w:val="Intense Quote"/>
    <w:basedOn w:val="Normal"/>
    <w:next w:val="Normal"/>
    <w:link w:val="IntenseQuoteChar"/>
    <w:uiPriority w:val="30"/>
    <w:qFormat/>
    <w:rsid w:val="00983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248"/>
    <w:rPr>
      <w:i/>
      <w:iCs/>
      <w:color w:val="0F4761" w:themeColor="accent1" w:themeShade="BF"/>
    </w:rPr>
  </w:style>
  <w:style w:type="character" w:styleId="IntenseReference">
    <w:name w:val="Intense Reference"/>
    <w:basedOn w:val="DefaultParagraphFont"/>
    <w:uiPriority w:val="32"/>
    <w:qFormat/>
    <w:rsid w:val="009832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6</cp:revision>
  <dcterms:created xsi:type="dcterms:W3CDTF">2024-08-06T22:07:00Z</dcterms:created>
  <dcterms:modified xsi:type="dcterms:W3CDTF">2024-08-07T01:11:00Z</dcterms:modified>
</cp:coreProperties>
</file>