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2AB6B02F" w:rsidR="004360B1" w:rsidRDefault="00167497">
            <w:r>
              <w:t>27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1BDDE37E" w:rsidR="004360B1" w:rsidRDefault="00167497" w:rsidP="00167497">
            <w:r>
              <w:t>LTVIP2025TMID34246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389AF568" w:rsidR="004360B1" w:rsidRDefault="00167497">
            <w:r>
              <w:t>Transfer Learning-Based on Classification of Poultry Diseases for Enhanced Health Management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30504952" w14:textId="2C3BDEA3" w:rsidR="00167497" w:rsidRPr="007F6773" w:rsidRDefault="00167497">
      <w:pPr>
        <w:rPr>
          <w:bCs/>
        </w:rPr>
      </w:pPr>
      <w:r w:rsidRPr="007F6773">
        <w:rPr>
          <w:bCs/>
        </w:rPr>
        <w:t>The Problem–Solution Fit simply means that we have identified a real and recurring problem faced by our target users—poultry farmers—and have designed a solution that effectively addresses this need through accessible technology. This fit helps innovators align their solutions with actual user behaviors and pain points.</w:t>
      </w:r>
    </w:p>
    <w:p w14:paraId="03D6A6F7" w14:textId="77777777" w:rsidR="004360B1" w:rsidRPr="007F6773" w:rsidRDefault="00000000">
      <w:pPr>
        <w:rPr>
          <w:bCs/>
        </w:rPr>
      </w:pPr>
      <w:r w:rsidRPr="007F6773">
        <w:rPr>
          <w:bCs/>
        </w:rPr>
        <w:t>Purpose:</w:t>
      </w:r>
    </w:p>
    <w:p w14:paraId="76960B7E" w14:textId="214F68CD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Solve complex problems in a way that aligns with the current realities and limitations of poultry farmers, especially in rural areas.</w:t>
      </w:r>
    </w:p>
    <w:p w14:paraId="7543DCA1" w14:textId="122183FB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Accelerate success and solution adoption by leveraging existing behavio</w:t>
      </w:r>
      <w:r w:rsidR="007F6773">
        <w:rPr>
          <w:bCs/>
          <w:lang w:val="en-IN"/>
        </w:rPr>
        <w:t>u</w:t>
      </w:r>
      <w:r w:rsidRPr="007F6773">
        <w:rPr>
          <w:bCs/>
          <w:lang w:val="en-IN"/>
        </w:rPr>
        <w:t>rs such as mobile usage, image sharing, and need for low-cost tools.</w:t>
      </w:r>
    </w:p>
    <w:p w14:paraId="4773F011" w14:textId="65A3F90D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Sharpen communication by using key triggers like “prevent disease early,” “save your flock,” and “predict instantly.”</w:t>
      </w:r>
    </w:p>
    <w:p w14:paraId="45CDA573" w14:textId="3EBB9A51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Build trust and increase user engagement by addressing high-cost, urgent issues (e.g., disease outbreaks) that directly affect livelihoods.</w:t>
      </w:r>
    </w:p>
    <w:p w14:paraId="7D510E7B" w14:textId="7069555A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Understand the day-to-day practices of poultry farmers and improve them through technology-based interventions.</w:t>
      </w:r>
    </w:p>
    <w:p w14:paraId="186ADF36" w14:textId="77777777" w:rsidR="004360B1" w:rsidRDefault="00000000">
      <w:pPr>
        <w:rPr>
          <w:b/>
        </w:rPr>
      </w:pPr>
      <w:r>
        <w:rPr>
          <w:b/>
        </w:rPr>
        <w:t>Template:</w:t>
      </w:r>
    </w:p>
    <w:p w14:paraId="5701E65E" w14:textId="570DCA01" w:rsidR="004360B1" w:rsidRDefault="007F6773">
      <w:r w:rsidRPr="007F6773">
        <w:drawing>
          <wp:inline distT="0" distB="0" distL="0" distR="0" wp14:anchorId="470B73FF" wp14:editId="24598467">
            <wp:extent cx="6103620" cy="3550920"/>
            <wp:effectExtent l="0" t="0" r="0" b="0"/>
            <wp:docPr id="19579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02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B33B595-D1A1-43E6-87F6-F5A7F3C2143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02D31D-FB58-41B5-9F74-59AE6DBB9FA1}"/>
    <w:embedBold r:id="rId3" w:fontKey="{DA3D849B-F97B-4A2D-80D9-E9EFA3192B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2D197EE-4DEB-4AF5-AE42-FFA3A7FA8F1D}"/>
    <w:embedItalic r:id="rId5" w:fontKey="{E46938EB-39D1-43A0-BAE6-E20D77D6CCF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6611115-C107-4C6B-B72A-1A1BAB6249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A87F87"/>
    <w:multiLevelType w:val="hybridMultilevel"/>
    <w:tmpl w:val="A25ABE38"/>
    <w:lvl w:ilvl="0" w:tplc="094E4F38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2"/>
  </w:num>
  <w:num w:numId="2" w16cid:durableId="1399742601">
    <w:abstractNumId w:val="0"/>
  </w:num>
  <w:num w:numId="3" w16cid:durableId="1833793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10768"/>
    <w:rsid w:val="00167497"/>
    <w:rsid w:val="003950F5"/>
    <w:rsid w:val="004360B1"/>
    <w:rsid w:val="005902FC"/>
    <w:rsid w:val="007F6773"/>
    <w:rsid w:val="00965CF9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Jaya Sri</cp:lastModifiedBy>
  <cp:revision>3</cp:revision>
  <cp:lastPrinted>2025-02-15T04:32:00Z</cp:lastPrinted>
  <dcterms:created xsi:type="dcterms:W3CDTF">2025-06-26T18:12:00Z</dcterms:created>
  <dcterms:modified xsi:type="dcterms:W3CDTF">2025-06-27T10:29:00Z</dcterms:modified>
</cp:coreProperties>
</file>