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4751" w14:textId="77777777" w:rsidR="007F137A" w:rsidRDefault="00000000">
      <w:pPr>
        <w:spacing w:after="120"/>
        <w:jc w:val="center"/>
      </w:pPr>
      <w:r>
        <w:rPr>
          <w:b/>
          <w:bCs/>
          <w:sz w:val="36"/>
          <w:szCs w:val="36"/>
        </w:rPr>
        <w:t>Capstone Project Synopsis</w:t>
      </w:r>
    </w:p>
    <w:p w14:paraId="0D8BB683" w14:textId="77777777" w:rsidR="007F137A" w:rsidRDefault="00000000">
      <w:pPr>
        <w:spacing w:after="240"/>
        <w:jc w:val="center"/>
      </w:pPr>
      <w:r>
        <w:rPr>
          <w:b/>
          <w:bCs/>
          <w:sz w:val="28"/>
          <w:szCs w:val="28"/>
        </w:rPr>
        <w:t>AUTOSAR HLD Document Analysis Assistant</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6351"/>
      </w:tblGrid>
      <w:tr w:rsidR="007F137A" w14:paraId="00C304E0" w14:textId="77777777" w:rsidTr="00E45891">
        <w:trPr>
          <w:trHeight w:val="228"/>
        </w:trPr>
        <w:tc>
          <w:tcPr>
            <w:tcW w:w="29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E56906" w14:textId="77777777" w:rsidR="007F137A" w:rsidRDefault="00000000">
            <w:r>
              <w:rPr>
                <w:b/>
                <w:bCs/>
                <w:sz w:val="20"/>
                <w:szCs w:val="20"/>
              </w:rPr>
              <w:t>Field</w:t>
            </w:r>
          </w:p>
        </w:tc>
        <w:tc>
          <w:tcPr>
            <w:tcW w:w="635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FAF62D" w14:textId="77777777" w:rsidR="007F137A" w:rsidRDefault="00000000">
            <w:r>
              <w:rPr>
                <w:b/>
                <w:bCs/>
                <w:sz w:val="20"/>
                <w:szCs w:val="20"/>
              </w:rPr>
              <w:t>Details</w:t>
            </w:r>
          </w:p>
        </w:tc>
      </w:tr>
      <w:tr w:rsidR="007F137A" w14:paraId="5A4EFDBE" w14:textId="77777777" w:rsidTr="00E45891">
        <w:trPr>
          <w:trHeight w:val="264"/>
        </w:trPr>
        <w:tc>
          <w:tcPr>
            <w:tcW w:w="2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EC7C3" w14:textId="77777777" w:rsidR="007F137A" w:rsidRDefault="00000000">
            <w:r>
              <w:rPr>
                <w:sz w:val="20"/>
                <w:szCs w:val="20"/>
              </w:rPr>
              <w:t>Student name</w:t>
            </w:r>
          </w:p>
        </w:tc>
        <w:tc>
          <w:tcPr>
            <w:tcW w:w="63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5B21" w14:textId="5F2079FD" w:rsidR="007F137A" w:rsidRDefault="00E45891">
            <w:r>
              <w:t>KURAPATI JAYA DEVESH</w:t>
            </w:r>
          </w:p>
        </w:tc>
      </w:tr>
      <w:tr w:rsidR="007F137A" w14:paraId="0253203C" w14:textId="77777777" w:rsidTr="00E45891">
        <w:trPr>
          <w:trHeight w:val="228"/>
        </w:trPr>
        <w:tc>
          <w:tcPr>
            <w:tcW w:w="2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694C6C" w14:textId="77777777" w:rsidR="007F137A" w:rsidRDefault="00000000">
            <w:r>
              <w:rPr>
                <w:sz w:val="20"/>
                <w:szCs w:val="20"/>
              </w:rPr>
              <w:t>Register number</w:t>
            </w:r>
          </w:p>
        </w:tc>
        <w:tc>
          <w:tcPr>
            <w:tcW w:w="63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5A261" w14:textId="77777777" w:rsidR="007F137A" w:rsidRDefault="00000000">
            <w:r>
              <w:rPr>
                <w:sz w:val="20"/>
                <w:szCs w:val="20"/>
              </w:rPr>
              <w:t>127003137</w:t>
            </w:r>
          </w:p>
        </w:tc>
      </w:tr>
      <w:tr w:rsidR="007F137A" w14:paraId="3B3C85EE" w14:textId="77777777" w:rsidTr="00E45891">
        <w:trPr>
          <w:trHeight w:val="228"/>
        </w:trPr>
        <w:tc>
          <w:tcPr>
            <w:tcW w:w="2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84BBA" w14:textId="77777777" w:rsidR="007F137A" w:rsidRDefault="00000000">
            <w:r>
              <w:rPr>
                <w:sz w:val="20"/>
                <w:szCs w:val="20"/>
              </w:rPr>
              <w:t>University</w:t>
            </w:r>
          </w:p>
        </w:tc>
        <w:tc>
          <w:tcPr>
            <w:tcW w:w="63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05AD" w14:textId="77777777" w:rsidR="007F137A" w:rsidRDefault="00000000">
            <w:r>
              <w:rPr>
                <w:sz w:val="20"/>
                <w:szCs w:val="20"/>
              </w:rPr>
              <w:t>SASTRA</w:t>
            </w:r>
          </w:p>
        </w:tc>
      </w:tr>
      <w:tr w:rsidR="007F137A" w14:paraId="0D4771FC" w14:textId="77777777" w:rsidTr="00E45891">
        <w:trPr>
          <w:trHeight w:val="228"/>
        </w:trPr>
        <w:tc>
          <w:tcPr>
            <w:tcW w:w="2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ACB43" w14:textId="12B02446" w:rsidR="007F137A" w:rsidRDefault="00000000">
            <w:r>
              <w:rPr>
                <w:sz w:val="20"/>
                <w:szCs w:val="20"/>
              </w:rPr>
              <w:t>Programme</w:t>
            </w:r>
          </w:p>
        </w:tc>
        <w:tc>
          <w:tcPr>
            <w:tcW w:w="63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48DFA" w14:textId="7E604182" w:rsidR="007F137A" w:rsidRDefault="00000000">
            <w:r>
              <w:rPr>
                <w:sz w:val="20"/>
                <w:szCs w:val="20"/>
              </w:rPr>
              <w:t>CS</w:t>
            </w:r>
            <w:r w:rsidR="00E45891">
              <w:rPr>
                <w:sz w:val="20"/>
                <w:szCs w:val="20"/>
              </w:rPr>
              <w:t>E</w:t>
            </w:r>
          </w:p>
        </w:tc>
      </w:tr>
    </w:tbl>
    <w:p w14:paraId="7334D811" w14:textId="77777777" w:rsidR="007F137A" w:rsidRDefault="00000000">
      <w:pPr>
        <w:pStyle w:val="Heading1"/>
      </w:pPr>
      <w:r>
        <w:t>1. Problem Statement</w:t>
      </w:r>
    </w:p>
    <w:p w14:paraId="4D51EC07" w14:textId="77777777" w:rsidR="007F137A" w:rsidRDefault="00000000">
      <w:pPr>
        <w:spacing w:after="120"/>
      </w:pPr>
      <w:r>
        <w:t>AUTOSAR High-Level Design (HLD) documents describe the software components, ports, interfaces, signals and timing of automotive ECUs. They are long and change between revisions, and reviewers check them by hand. Inconsistencies such as a data-type mismatch between connected ports, an undefined interface or a timing requirement that contradicts a runnable period are easy to miss and costly when found late.</w:t>
      </w:r>
    </w:p>
    <w:p w14:paraId="5AD89917" w14:textId="77777777" w:rsidR="007F137A" w:rsidRDefault="00000000">
      <w:pPr>
        <w:pStyle w:val="Heading1"/>
      </w:pPr>
      <w:r>
        <w:t>2. Objective</w:t>
      </w:r>
    </w:p>
    <w:p w14:paraId="4275EB4F" w14:textId="77777777" w:rsidR="007F137A" w:rsidRDefault="00000000">
      <w:pPr>
        <w:spacing w:after="120"/>
      </w:pPr>
      <w:r>
        <w:t>To build an assistant that reads HLD documents, extracts the architecture, flags inconsistencies for human review, and answers questions with citations to the exact page and section, while leaving every design decision to the engineer.</w:t>
      </w:r>
    </w:p>
    <w:p w14:paraId="40D11B61" w14:textId="77777777" w:rsidR="007F137A" w:rsidRDefault="00000000">
      <w:pPr>
        <w:pStyle w:val="Heading1"/>
      </w:pPr>
      <w:r>
        <w:t>3. Intended Users</w:t>
      </w:r>
    </w:p>
    <w:p w14:paraId="31141E5F" w14:textId="77777777" w:rsidR="007F137A" w:rsidRDefault="00000000">
      <w:pPr>
        <w:pStyle w:val="ListParagraph"/>
        <w:numPr>
          <w:ilvl w:val="0"/>
          <w:numId w:val="2"/>
        </w:numPr>
        <w:spacing w:after="60"/>
      </w:pPr>
      <w:r>
        <w:t>Software architects and design reviewers</w:t>
      </w:r>
    </w:p>
    <w:p w14:paraId="6BDDFCF3" w14:textId="77777777" w:rsidR="007F137A" w:rsidRDefault="00000000">
      <w:pPr>
        <w:pStyle w:val="ListParagraph"/>
        <w:numPr>
          <w:ilvl w:val="0"/>
          <w:numId w:val="2"/>
        </w:numPr>
        <w:spacing w:after="60"/>
      </w:pPr>
      <w:r>
        <w:t>Integration and test engineers</w:t>
      </w:r>
    </w:p>
    <w:p w14:paraId="3E3DD955" w14:textId="77777777" w:rsidR="007F137A" w:rsidRDefault="00000000">
      <w:pPr>
        <w:pStyle w:val="ListParagraph"/>
        <w:numPr>
          <w:ilvl w:val="0"/>
          <w:numId w:val="2"/>
        </w:numPr>
        <w:spacing w:after="60"/>
      </w:pPr>
      <w:r>
        <w:t>CI maintainers who want an automated design gate</w:t>
      </w:r>
    </w:p>
    <w:p w14:paraId="65C770D0" w14:textId="77777777" w:rsidR="007F137A" w:rsidRDefault="00000000">
      <w:pPr>
        <w:pStyle w:val="Heading1"/>
      </w:pPr>
      <w:r>
        <w:t>4. Proposed Approach</w:t>
      </w:r>
    </w:p>
    <w:p w14:paraId="2F3FBAB9" w14:textId="77777777" w:rsidR="007F137A" w:rsidRDefault="00000000">
      <w:pPr>
        <w:pStyle w:val="ListParagraph"/>
        <w:numPr>
          <w:ilvl w:val="0"/>
          <w:numId w:val="2"/>
        </w:numPr>
        <w:spacing w:after="60"/>
      </w:pPr>
      <w:r>
        <w:t>Ingest PDF, DOCX, TXT and ARXML files, keeping page and section numbers.</w:t>
      </w:r>
    </w:p>
    <w:p w14:paraId="3AEB18E9" w14:textId="77777777" w:rsidR="007F137A" w:rsidRDefault="00000000">
      <w:pPr>
        <w:pStyle w:val="ListParagraph"/>
        <w:numPr>
          <w:ilvl w:val="0"/>
          <w:numId w:val="2"/>
        </w:numPr>
        <w:spacing w:after="60"/>
      </w:pPr>
      <w:r>
        <w:t>Extract components, ports, interfaces, signals, runnables and connections with rules, so each item traces to source text.</w:t>
      </w:r>
    </w:p>
    <w:p w14:paraId="682763FB" w14:textId="77777777" w:rsidR="007F137A" w:rsidRDefault="00000000">
      <w:pPr>
        <w:pStyle w:val="ListParagraph"/>
        <w:numPr>
          <w:ilvl w:val="0"/>
          <w:numId w:val="2"/>
        </w:numPr>
        <w:spacing w:after="60"/>
      </w:pPr>
      <w:r>
        <w:t>Run 15 consistency checks and produce findings for reviewer decision.</w:t>
      </w:r>
    </w:p>
    <w:p w14:paraId="4A337D02" w14:textId="77777777" w:rsidR="007F137A" w:rsidRDefault="00000000">
      <w:pPr>
        <w:pStyle w:val="ListParagraph"/>
        <w:numPr>
          <w:ilvl w:val="0"/>
          <w:numId w:val="2"/>
        </w:numPr>
        <w:spacing w:after="60"/>
      </w:pPr>
      <w:r>
        <w:t>Retrieval-augmented question answering: TF-IDF retrieval, citations, refusal when evidence is weak, and an optional LLM limited to retrieved excerpts.</w:t>
      </w:r>
    </w:p>
    <w:p w14:paraId="344F93FD" w14:textId="77777777" w:rsidR="007F137A" w:rsidRDefault="00000000">
      <w:pPr>
        <w:pStyle w:val="ListParagraph"/>
        <w:numPr>
          <w:ilvl w:val="0"/>
          <w:numId w:val="2"/>
        </w:numPr>
        <w:spacing w:after="60"/>
      </w:pPr>
      <w:r>
        <w:t>Revision comparison, requirement tracing, change impact, test-case skeletons and an exportable review report.</w:t>
      </w:r>
    </w:p>
    <w:p w14:paraId="6BED17B7" w14:textId="77777777" w:rsidR="007F137A" w:rsidRDefault="00000000">
      <w:pPr>
        <w:pStyle w:val="Heading1"/>
      </w:pPr>
      <w:r>
        <w:t>5. Input Data / Knowledge Base</w:t>
      </w:r>
    </w:p>
    <w:p w14:paraId="01B3BA46" w14:textId="77777777" w:rsidR="007F137A" w:rsidRDefault="00000000">
      <w:pPr>
        <w:spacing w:after="120"/>
      </w:pPr>
      <w:r>
        <w:t>User-supplied HLD documents. Sample set: brake_system_hld_v1.txt (seeded with defects), brake_system_hld_v2.txt (revision) and brake_system.arxml.</w:t>
      </w:r>
    </w:p>
    <w:p w14:paraId="66FDCD65" w14:textId="77777777" w:rsidR="007F137A" w:rsidRDefault="00000000">
      <w:pPr>
        <w:pStyle w:val="Heading1"/>
      </w:pPr>
      <w:r>
        <w:lastRenderedPageBreak/>
        <w:t>6. Technology Stack</w:t>
      </w:r>
    </w:p>
    <w:p w14:paraId="31BD7DDA" w14:textId="77777777" w:rsidR="007F137A" w:rsidRDefault="00000000">
      <w:pPr>
        <w:spacing w:after="120"/>
      </w:pPr>
      <w:r>
        <w:t>Python, scikit-learn, pypdf, python-docx, SQLite, Streamlit (UI), FastAPI (REST API), pytest. Optional OpenAI-compatible LLM.</w:t>
      </w:r>
    </w:p>
    <w:p w14:paraId="4D91DCBA" w14:textId="77777777" w:rsidR="007F137A" w:rsidRDefault="00000000">
      <w:pPr>
        <w:pStyle w:val="Heading1"/>
      </w:pPr>
      <w:r>
        <w:t>7. Evaluation Plan</w:t>
      </w:r>
    </w:p>
    <w:p w14:paraId="6FCD9ED0" w14:textId="77777777" w:rsidR="007F137A" w:rsidRDefault="00000000">
      <w:pPr>
        <w:pStyle w:val="ListParagraph"/>
        <w:numPr>
          <w:ilvl w:val="0"/>
          <w:numId w:val="2"/>
        </w:numPr>
        <w:spacing w:after="60"/>
      </w:pPr>
      <w:r>
        <w:t>Automated tests (27) and seeded-defect detection on v1.</w:t>
      </w:r>
    </w:p>
    <w:p w14:paraId="3E528A33" w14:textId="77777777" w:rsidR="007F137A" w:rsidRDefault="00000000">
      <w:pPr>
        <w:pStyle w:val="ListParagraph"/>
        <w:numPr>
          <w:ilvl w:val="0"/>
          <w:numId w:val="2"/>
        </w:numPr>
        <w:spacing w:after="60"/>
      </w:pPr>
      <w:r>
        <w:t>Q&amp;A probe covering answerable and out-of-scope questions.</w:t>
      </w:r>
    </w:p>
    <w:p w14:paraId="7F8C8B15" w14:textId="77777777" w:rsidR="007F137A" w:rsidRDefault="00000000">
      <w:pPr>
        <w:pStyle w:val="ListParagraph"/>
        <w:numPr>
          <w:ilvl w:val="0"/>
          <w:numId w:val="2"/>
        </w:numPr>
        <w:spacing w:after="60"/>
      </w:pPr>
      <w:r>
        <w:t>v1 to v2 revision comparison; reviewer-based finding precision.</w:t>
      </w:r>
    </w:p>
    <w:p w14:paraId="4DC0AC8C" w14:textId="77777777" w:rsidR="007F137A" w:rsidRDefault="00000000">
      <w:pPr>
        <w:pStyle w:val="Heading1"/>
      </w:pPr>
      <w:r>
        <w:t>8. Responsible AI</w:t>
      </w:r>
    </w:p>
    <w:p w14:paraId="73A863E1" w14:textId="77777777" w:rsidR="007F137A" w:rsidRDefault="00000000">
      <w:pPr>
        <w:spacing w:after="120"/>
      </w:pPr>
      <w:r>
        <w:t>Grounded and cited outputs, local processing, human approval gate for errors, audit logging, and clearly stated limitations.</w:t>
      </w:r>
    </w:p>
    <w:p w14:paraId="1E0C9398" w14:textId="77777777" w:rsidR="007F137A" w:rsidRDefault="00000000">
      <w:pPr>
        <w:pStyle w:val="Heading1"/>
      </w:pPr>
      <w:r>
        <w:t>9. Expected Outcome</w:t>
      </w:r>
    </w:p>
    <w:p w14:paraId="6386F493" w14:textId="77777777" w:rsidR="007F137A" w:rsidRDefault="00000000">
      <w:pPr>
        <w:spacing w:after="120"/>
      </w:pPr>
      <w:r>
        <w:t>A working tool (UI, API and CLI), technical report, demo video and evaluation results.</w:t>
      </w:r>
    </w:p>
    <w:sectPr w:rsidR="007F13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D7446"/>
    <w:multiLevelType w:val="hybridMultilevel"/>
    <w:tmpl w:val="C84455C0"/>
    <w:lvl w:ilvl="0" w:tplc="2E7A5BCA">
      <w:start w:val="1"/>
      <w:numFmt w:val="bullet"/>
      <w:lvlText w:val="•"/>
      <w:lvlJc w:val="left"/>
      <w:pPr>
        <w:ind w:left="720" w:hanging="360"/>
      </w:pPr>
    </w:lvl>
    <w:lvl w:ilvl="1" w:tplc="BC966B78">
      <w:numFmt w:val="decimal"/>
      <w:lvlText w:val=""/>
      <w:lvlJc w:val="left"/>
    </w:lvl>
    <w:lvl w:ilvl="2" w:tplc="6BA654A0">
      <w:numFmt w:val="decimal"/>
      <w:lvlText w:val=""/>
      <w:lvlJc w:val="left"/>
    </w:lvl>
    <w:lvl w:ilvl="3" w:tplc="056C3E6C">
      <w:numFmt w:val="decimal"/>
      <w:lvlText w:val=""/>
      <w:lvlJc w:val="left"/>
    </w:lvl>
    <w:lvl w:ilvl="4" w:tplc="1480E490">
      <w:numFmt w:val="decimal"/>
      <w:lvlText w:val=""/>
      <w:lvlJc w:val="left"/>
    </w:lvl>
    <w:lvl w:ilvl="5" w:tplc="FB324DA2">
      <w:numFmt w:val="decimal"/>
      <w:lvlText w:val=""/>
      <w:lvlJc w:val="left"/>
    </w:lvl>
    <w:lvl w:ilvl="6" w:tplc="D9AC4056">
      <w:numFmt w:val="decimal"/>
      <w:lvlText w:val=""/>
      <w:lvlJc w:val="left"/>
    </w:lvl>
    <w:lvl w:ilvl="7" w:tplc="81062A16">
      <w:numFmt w:val="decimal"/>
      <w:lvlText w:val=""/>
      <w:lvlJc w:val="left"/>
    </w:lvl>
    <w:lvl w:ilvl="8" w:tplc="F89E5C6E">
      <w:numFmt w:val="decimal"/>
      <w:lvlText w:val=""/>
      <w:lvlJc w:val="left"/>
    </w:lvl>
  </w:abstractNum>
  <w:abstractNum w:abstractNumId="1" w15:restartNumberingAfterBreak="0">
    <w:nsid w:val="731F478B"/>
    <w:multiLevelType w:val="hybridMultilevel"/>
    <w:tmpl w:val="2FEA9708"/>
    <w:lvl w:ilvl="0" w:tplc="B91853CA">
      <w:start w:val="1"/>
      <w:numFmt w:val="bullet"/>
      <w:lvlText w:val="●"/>
      <w:lvlJc w:val="left"/>
      <w:pPr>
        <w:ind w:left="720" w:hanging="360"/>
      </w:pPr>
    </w:lvl>
    <w:lvl w:ilvl="1" w:tplc="E18C3D10">
      <w:start w:val="1"/>
      <w:numFmt w:val="bullet"/>
      <w:lvlText w:val="○"/>
      <w:lvlJc w:val="left"/>
      <w:pPr>
        <w:ind w:left="1440" w:hanging="360"/>
      </w:pPr>
    </w:lvl>
    <w:lvl w:ilvl="2" w:tplc="0610E270">
      <w:start w:val="1"/>
      <w:numFmt w:val="bullet"/>
      <w:lvlText w:val="■"/>
      <w:lvlJc w:val="left"/>
      <w:pPr>
        <w:ind w:left="2160" w:hanging="360"/>
      </w:pPr>
    </w:lvl>
    <w:lvl w:ilvl="3" w:tplc="6472D05A">
      <w:start w:val="1"/>
      <w:numFmt w:val="bullet"/>
      <w:lvlText w:val="●"/>
      <w:lvlJc w:val="left"/>
      <w:pPr>
        <w:ind w:left="2880" w:hanging="360"/>
      </w:pPr>
    </w:lvl>
    <w:lvl w:ilvl="4" w:tplc="815ADD30">
      <w:start w:val="1"/>
      <w:numFmt w:val="bullet"/>
      <w:lvlText w:val="○"/>
      <w:lvlJc w:val="left"/>
      <w:pPr>
        <w:ind w:left="3600" w:hanging="360"/>
      </w:pPr>
    </w:lvl>
    <w:lvl w:ilvl="5" w:tplc="1FF661BA">
      <w:start w:val="1"/>
      <w:numFmt w:val="bullet"/>
      <w:lvlText w:val="■"/>
      <w:lvlJc w:val="left"/>
      <w:pPr>
        <w:ind w:left="4320" w:hanging="360"/>
      </w:pPr>
    </w:lvl>
    <w:lvl w:ilvl="6" w:tplc="7FE27F0C">
      <w:start w:val="1"/>
      <w:numFmt w:val="bullet"/>
      <w:lvlText w:val="●"/>
      <w:lvlJc w:val="left"/>
      <w:pPr>
        <w:ind w:left="5040" w:hanging="360"/>
      </w:pPr>
    </w:lvl>
    <w:lvl w:ilvl="7" w:tplc="61D0FEBA">
      <w:start w:val="1"/>
      <w:numFmt w:val="bullet"/>
      <w:lvlText w:val="●"/>
      <w:lvlJc w:val="left"/>
      <w:pPr>
        <w:ind w:left="5760" w:hanging="360"/>
      </w:pPr>
    </w:lvl>
    <w:lvl w:ilvl="8" w:tplc="A962996E">
      <w:start w:val="1"/>
      <w:numFmt w:val="bullet"/>
      <w:lvlText w:val="●"/>
      <w:lvlJc w:val="left"/>
      <w:pPr>
        <w:ind w:left="6480" w:hanging="360"/>
      </w:pPr>
    </w:lvl>
  </w:abstractNum>
  <w:num w:numId="1" w16cid:durableId="2006740642">
    <w:abstractNumId w:val="1"/>
    <w:lvlOverride w:ilvl="0">
      <w:startOverride w:val="1"/>
    </w:lvlOverride>
  </w:num>
  <w:num w:numId="2" w16cid:durableId="382407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37A"/>
    <w:rsid w:val="002217AA"/>
    <w:rsid w:val="005806E4"/>
    <w:rsid w:val="007F137A"/>
    <w:rsid w:val="00DF2C5E"/>
    <w:rsid w:val="00E45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D9B4"/>
  <w15:docId w15:val="{2FBD7DB8-25EF-4E02-A4E7-C2CBF1AA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30"/>
      <w:szCs w:val="30"/>
    </w:rPr>
  </w:style>
  <w:style w:type="paragraph" w:styleId="Heading2">
    <w:name w:val="heading 2"/>
    <w:uiPriority w:val="9"/>
    <w:semiHidden/>
    <w:unhideWhenUsed/>
    <w:qFormat/>
    <w:pPr>
      <w:spacing w:before="200" w:after="100"/>
      <w:outlineLvl w:val="1"/>
    </w:pPr>
    <w:rPr>
      <w:b/>
      <w:bCs/>
      <w:color w:val="0000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 DEVESH</cp:lastModifiedBy>
  <cp:revision>3</cp:revision>
  <dcterms:created xsi:type="dcterms:W3CDTF">2026-10-19T17:19:00Z</dcterms:created>
  <dcterms:modified xsi:type="dcterms:W3CDTF">2026-10-19T17:28:00Z</dcterms:modified>
</cp:coreProperties>
</file>