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24B62" w14:textId="674A8932" w:rsidR="00236EFF" w:rsidRDefault="0077588B">
      <w:r>
        <w:t>#</w:t>
      </w:r>
      <w:r w:rsidR="004A0F6C">
        <w:t>glutenfree</w:t>
      </w:r>
    </w:p>
    <w:p w14:paraId="516D1B88" w14:textId="17BD356D" w:rsidR="004A0F6C" w:rsidRDefault="004A0F6C">
      <w:r>
        <w:t>#mealprepideas</w:t>
      </w:r>
    </w:p>
    <w:p w14:paraId="255EED05" w14:textId="5FE41031" w:rsidR="004A0F6C" w:rsidRDefault="004A0F6C">
      <w:r>
        <w:t>#glutenfreerecipes</w:t>
      </w:r>
    </w:p>
    <w:p w14:paraId="44517920" w14:textId="6796A456" w:rsidR="00E3763F" w:rsidRDefault="00E3763F">
      <w:r>
        <w:t>#celiac</w:t>
      </w:r>
    </w:p>
    <w:p w14:paraId="30A3E3D7" w14:textId="78CA93AF" w:rsidR="00E3763F" w:rsidRDefault="00E3763F">
      <w:r>
        <w:t>#celiacdisease</w:t>
      </w:r>
    </w:p>
    <w:sectPr w:rsidR="00E37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FF"/>
    <w:rsid w:val="000333D6"/>
    <w:rsid w:val="00236EFF"/>
    <w:rsid w:val="002E5FB8"/>
    <w:rsid w:val="004A0F6C"/>
    <w:rsid w:val="0077588B"/>
    <w:rsid w:val="007C3CDC"/>
    <w:rsid w:val="00905543"/>
    <w:rsid w:val="00B30585"/>
    <w:rsid w:val="00D51B99"/>
    <w:rsid w:val="00E3763F"/>
    <w:rsid w:val="00E82A5B"/>
    <w:rsid w:val="00EF694D"/>
    <w:rsid w:val="00F5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AD212"/>
  <w15:chartTrackingRefBased/>
  <w15:docId w15:val="{F31B5017-AE24-42C4-BC7C-A9C0DF7D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Krishna Gudla</dc:creator>
  <cp:keywords/>
  <dc:description/>
  <cp:lastModifiedBy>Jaya Krishna Gudla</cp:lastModifiedBy>
  <cp:revision>7</cp:revision>
  <dcterms:created xsi:type="dcterms:W3CDTF">2026-07-08T20:17:00Z</dcterms:created>
  <dcterms:modified xsi:type="dcterms:W3CDTF">2026-07-10T18:37:00Z</dcterms:modified>
</cp:coreProperties>
</file>