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Práctica 1 Despliegue en entornos Xampp/Lampp  :  Instalación de un servidor XAMPP</w:t>
      </w:r>
    </w:p>
    <w:p>
      <w:pPr>
        <w:pStyle w:val="Normal"/>
        <w:jc w:val="both"/>
        <w:rPr/>
      </w:pPr>
      <w:r>
        <w:rPr/>
        <w:t>Instala  un servidor XAMPP en la máquina DesarrolloW7XX usando el instalador proporcionado en www.apachefriends.org</w:t>
      </w:r>
    </w:p>
    <w:p>
      <w:pPr>
        <w:pStyle w:val="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PASO 1.  Instalación</w:t>
      </w:r>
    </w:p>
    <w:p>
      <w:pPr>
        <w:pStyle w:val="ListParagraph"/>
        <w:numPr>
          <w:ilvl w:val="1"/>
          <w:numId w:val="1"/>
        </w:numPr>
        <w:jc w:val="both"/>
        <w:rPr/>
      </w:pPr>
      <w:r>
        <w:rPr/>
        <w:t>Inicia sesión en DesarrolloW7XX.</w:t>
      </w:r>
    </w:p>
    <w:p>
      <w:pPr>
        <w:pStyle w:val="ListParagraph"/>
        <w:numPr>
          <w:ilvl w:val="0"/>
          <w:numId w:val="0"/>
        </w:numPr>
        <w:ind w:left="720" w:hanging="0"/>
        <w:jc w:val="left"/>
        <w:rPr/>
      </w:pPr>
      <w:r>
        <w:rPr/>
        <w:t>Observa si la M.V es de 32 o 64 bits.</w:t>
      </w:r>
    </w:p>
    <w:p>
      <w:pPr>
        <w:pStyle w:val="ListParagraph"/>
        <w:ind w:left="720" w:hanging="0"/>
        <w:jc w:val="left"/>
        <w:rPr/>
      </w:pPr>
      <w:r>
        <w:rPr/>
        <w:t xml:space="preserve">Inicia un navegador  y accede a  </w:t>
      </w:r>
      <w:hyperlink r:id="rId2">
        <w:r>
          <w:rPr>
            <w:rStyle w:val="EnlacedeInternet"/>
          </w:rPr>
          <w:t>https://www.apachefriends.org/es/index.html</w:t>
        </w:r>
      </w:hyperlink>
    </w:p>
    <w:p>
      <w:pPr>
        <w:pStyle w:val="ListParagraph"/>
        <w:ind w:left="720" w:hanging="0"/>
        <w:jc w:val="left"/>
        <w:rPr/>
      </w:pPr>
      <w:r>
        <w:rPr/>
        <w:t>Descarga  la versión de 32 bits/64 bits,  y observa  las versiones del software  que instala. O instala el xampp que está en el FTP del aula.</w:t>
      </w:r>
    </w:p>
    <w:p>
      <w:pPr>
        <w:pStyle w:val="ListParagraph"/>
        <w:ind w:left="432" w:hanging="0"/>
        <w:jc w:val="both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1776095</wp:posOffset>
            </wp:positionH>
            <wp:positionV relativeFrom="paragraph">
              <wp:posOffset>-80010</wp:posOffset>
            </wp:positionV>
            <wp:extent cx="2133600" cy="228600"/>
            <wp:effectExtent l="0" t="0" r="0" b="0"/>
            <wp:wrapSquare wrapText="largest"/>
            <wp:docPr id="1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</w:t>
      </w:r>
      <w:r>
        <w:rPr/>
        <w:t>ara M.V de 64 bits :</w:t>
      </w:r>
    </w:p>
    <w:p>
      <w:pPr>
        <w:pStyle w:val="ListParagraph"/>
        <w:ind w:left="432" w:hanging="0"/>
        <w:jc w:val="both"/>
        <w:rPr/>
      </w:pPr>
      <w:r>
        <w:rPr/>
      </w:r>
    </w:p>
    <w:p>
      <w:pPr>
        <w:pStyle w:val="ListParagraph"/>
        <w:ind w:left="432" w:hanging="0"/>
        <w:jc w:val="both"/>
        <w:rPr/>
      </w:pPr>
      <w:r>
        <w:rPr/>
        <w:t>Al principio de la Instalación saldrá un warning:</w:t>
      </w:r>
    </w:p>
    <w:p>
      <w:pPr>
        <w:pStyle w:val="ListParagraph"/>
        <w:ind w:left="432" w:hanging="0"/>
        <w:jc w:val="both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72000" cy="1419225"/>
            <wp:effectExtent l="0" t="0" r="0" b="0"/>
            <wp:wrapSquare wrapText="largest"/>
            <wp:docPr id="2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432" w:hanging="0"/>
        <w:jc w:val="both"/>
        <w:rPr/>
      </w:pPr>
      <w:r>
        <w:rPr/>
      </w:r>
    </w:p>
    <w:p>
      <w:pPr>
        <w:pStyle w:val="ListParagraph"/>
        <w:ind w:left="432" w:hanging="0"/>
        <w:jc w:val="both"/>
        <w:rPr/>
      </w:pPr>
      <w:r>
        <w:rPr/>
      </w:r>
    </w:p>
    <w:p>
      <w:pPr>
        <w:pStyle w:val="ListParagraph"/>
        <w:ind w:left="432" w:hanging="0"/>
        <w:jc w:val="both"/>
        <w:rPr/>
      </w:pPr>
      <w:r>
        <w:rPr/>
      </w:r>
    </w:p>
    <w:p>
      <w:pPr>
        <w:pStyle w:val="ListParagraph"/>
        <w:ind w:left="432" w:hanging="0"/>
        <w:jc w:val="both"/>
        <w:rPr/>
      </w:pPr>
      <w:r>
        <w:rPr/>
      </w:r>
    </w:p>
    <w:p>
      <w:pPr>
        <w:pStyle w:val="ListParagraph"/>
        <w:ind w:left="432" w:hanging="0"/>
        <w:jc w:val="both"/>
        <w:rPr/>
      </w:pPr>
      <w:r>
        <w:rPr/>
      </w:r>
    </w:p>
    <w:p>
      <w:pPr>
        <w:pStyle w:val="ListParagraph"/>
        <w:ind w:left="432" w:hanging="0"/>
        <w:jc w:val="both"/>
        <w:rPr/>
      </w:pPr>
      <w:r>
        <w:rPr/>
      </w:r>
    </w:p>
    <w:p>
      <w:pPr>
        <w:pStyle w:val="ListParagraph"/>
        <w:ind w:left="432" w:hanging="0"/>
        <w:jc w:val="both"/>
        <w:rPr/>
      </w:pPr>
      <w:r>
        <w:rPr/>
      </w:r>
    </w:p>
    <w:p>
      <w:pPr>
        <w:pStyle w:val="ListParagraph"/>
        <w:ind w:left="432" w:hanging="0"/>
        <w:jc w:val="both"/>
        <w:rPr/>
      </w:pPr>
      <w:r>
        <w:rPr/>
      </w:r>
    </w:p>
    <w:p>
      <w:pPr>
        <w:pStyle w:val="ListParagraph"/>
        <w:ind w:left="432" w:hanging="0"/>
        <w:jc w:val="both"/>
        <w:rPr/>
      </w:pPr>
      <w:r>
        <w:rPr/>
      </w:r>
    </w:p>
    <w:p>
      <w:pPr>
        <w:pStyle w:val="ListParagraph"/>
        <w:ind w:left="432" w:hanging="0"/>
        <w:jc w:val="both"/>
        <w:rPr/>
      </w:pPr>
      <w:r>
        <w:rPr/>
        <w:t>Fíjate  que también  se instalan otras aplicaciones.</w:t>
      </w:r>
    </w:p>
    <w:p>
      <w:pPr>
        <w:pStyle w:val="ListParagraph"/>
        <w:ind w:left="432" w:hanging="0"/>
        <w:jc w:val="both"/>
        <w:rPr/>
      </w:pPr>
      <w:r>
        <w:rPr>
          <w:lang w:eastAsia="es-ES"/>
        </w:rPr>
        <w:t xml:space="preserve"> </w:t>
      </w:r>
      <w:r>
        <w:rPr/>
        <w:drawing>
          <wp:inline distT="0" distB="0" distL="0" distR="0">
            <wp:extent cx="1939290" cy="1661160"/>
            <wp:effectExtent l="0" t="0" r="0" b="0"/>
            <wp:docPr id="3" name="Imagen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29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 xml:space="preserve">1.2.  Observa  el directorio  de instalación por defecto </w:t>
      </w:r>
      <w:hyperlink r:id="rId6">
        <w:r>
          <w:rPr>
            <w:rStyle w:val="EnlacedeInternet"/>
          </w:rPr>
          <w:t>C:\xampp</w:t>
        </w:r>
      </w:hyperlink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319905"/>
            <wp:effectExtent l="0" t="0" r="0" b="0"/>
            <wp:wrapSquare wrapText="largest"/>
            <wp:docPr id="4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w:t>1.3.  Una  vez terminada la instalación pincha  en Finish. Observa  que está  seleccionada  la opción de arrancar xampp al finalizar.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3053080" cy="2504440"/>
            <wp:effectExtent l="0" t="0" r="0" b="0"/>
            <wp:docPr id="5" name="Imagen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1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319905"/>
            <wp:effectExtent l="0" t="0" r="0" b="0"/>
            <wp:wrapSquare wrapText="largest"/>
            <wp:docPr id="6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w:t>Instalación terminada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3148330" cy="1979930"/>
            <wp:effectExtent l="0" t="0" r="0" b="0"/>
            <wp:docPr id="7" name="Imagen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1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1.4.  Comprueba que en la barra  de tareas  abajo  a la izquierda  hay  un  icono que muestra una  herramienta, para  iniciar/parar y  configurar  los distintos servidores  que  se han instalado.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3771900" cy="480060"/>
            <wp:effectExtent l="0" t="0" r="0" b="0"/>
            <wp:docPr id="8" name="Imagen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1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319905"/>
            <wp:effectExtent l="0" t="0" r="0" b="0"/>
            <wp:wrapSquare wrapText="largest"/>
            <wp:docPr id="9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w:t>Figura Herramienta de administración</w:t>
      </w:r>
    </w:p>
    <w:p>
      <w:pPr>
        <w:pStyle w:val="Normal"/>
        <w:jc w:val="both"/>
        <w:rPr/>
      </w:pPr>
      <w:r>
        <w:rPr/>
        <w:t>1.5. La primera vez ejecutar como administrador.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319905"/>
            <wp:effectExtent l="0" t="0" r="0" b="0"/>
            <wp:wrapSquare wrapText="largest"/>
            <wp:docPr id="10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2564130" cy="2667000"/>
            <wp:effectExtent l="0" t="0" r="0" b="0"/>
            <wp:docPr id="11" name="Imagen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13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2724150" cy="1486535"/>
            <wp:effectExtent l="0" t="0" r="0" b="0"/>
            <wp:docPr id="12" name="Imagen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2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>
          <w:b/>
          <w:sz w:val="24"/>
          <w:szCs w:val="24"/>
        </w:rPr>
        <w:t>PASO 2.  Apache</w:t>
      </w:r>
    </w:p>
    <w:p>
      <w:pPr>
        <w:pStyle w:val="Normal"/>
        <w:jc w:val="both"/>
        <w:rPr/>
      </w:pPr>
      <w:r>
        <w:rPr/>
        <w:t>2.1.  Accede en la herramienta de administración al menú de Apache. Observa  que desde  aquí  se puede  iniciar  y para  el servidor,  consultar  y habilitar módulos,  añadir Alias y acceder a los ficheros de configuración httpd.conf, php.ini, httpd-ssl.conf, config.inc.php, etc.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1996440" cy="1485900"/>
            <wp:effectExtent l="0" t="0" r="0" b="0"/>
            <wp:docPr id="13" name="Imagen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2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319905"/>
            <wp:effectExtent l="0" t="0" r="0" b="0"/>
            <wp:wrapSquare wrapText="largest"/>
            <wp:docPr id="14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w:t>Figura Configuración de Apache</w:t>
      </w:r>
    </w:p>
    <w:p>
      <w:pPr>
        <w:pStyle w:val="Normal"/>
        <w:jc w:val="both"/>
        <w:rPr/>
      </w:pPr>
      <w:r>
        <w:rPr/>
        <w:t>2.2.  Consulta el contenido  del  fichero C:\xampp\apache\conf\httpd.conf  y observa  cuál es el DocumentRoot: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rPr>
          <w:color w:val="FF0000"/>
        </w:rPr>
        <w:t>DocumentRoot "</w:t>
      </w:r>
      <w:hyperlink r:id="rId18">
        <w:r>
          <w:rPr>
            <w:rStyle w:val="EnlacedeInternet"/>
            <w:color w:val="FF0000"/>
          </w:rPr>
          <w:t>C:/xampp/htdocs</w:t>
        </w:r>
      </w:hyperlink>
      <w:r>
        <w:rPr>
          <w:color w:val="FF0000"/>
        </w:rPr>
        <w:t>"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319905"/>
            <wp:effectExtent l="0" t="0" r="0" b="0"/>
            <wp:wrapSquare wrapText="largest"/>
            <wp:docPr id="15" name="Imagen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3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w:t>2.3.  Consulta el contenido  del directorio  C:\xampp\htdocs.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rPr/>
        <w:drawing>
          <wp:inline distT="0" distB="0" distL="0" distR="0">
            <wp:extent cx="2510790" cy="2049145"/>
            <wp:effectExtent l="0" t="0" r="0" b="0"/>
            <wp:docPr id="16" name="Imagen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2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79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319905"/>
            <wp:effectExtent l="0" t="0" r="0" b="0"/>
            <wp:wrapSquare wrapText="largest"/>
            <wp:docPr id="17" name="Imagen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3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w:t>2.4.  Abre  un  navegador  y accede  a http://127.0.0.1 o http://localhost (como no se especifica el puerto  se utiliza  por defecto el puerto  80).</w:t>
      </w:r>
    </w:p>
    <w:p>
      <w:pPr>
        <w:pStyle w:val="Normal"/>
        <w:pBdr>
          <w:top w:val="single" w:sz="4" w:space="1" w:color="00000A"/>
          <w:left w:val="single" w:sz="4" w:space="1" w:color="00000A"/>
          <w:bottom w:val="single" w:sz="4" w:space="1" w:color="00000A"/>
          <w:right w:val="single" w:sz="4" w:space="1" w:color="00000A"/>
        </w:pBdr>
        <w:jc w:val="both"/>
        <w:rPr>
          <w:color w:val="FF0000"/>
        </w:rPr>
      </w:pPr>
      <w:r>
        <w:rPr>
          <w:color w:val="FF0000"/>
        </w:rPr>
      </w:r>
    </w:p>
    <w:p>
      <w:pPr>
        <w:pStyle w:val="Normal"/>
        <w:pBdr>
          <w:top w:val="single" w:sz="4" w:space="1" w:color="00000A"/>
          <w:left w:val="single" w:sz="4" w:space="1" w:color="00000A"/>
          <w:bottom w:val="single" w:sz="4" w:space="0" w:color="00000A"/>
          <w:right w:val="single" w:sz="4" w:space="1" w:color="00000A"/>
        </w:pBdr>
        <w:jc w:val="both"/>
        <w:rPr/>
      </w:pPr>
      <w:r>
        <w:rPr/>
        <w:drawing>
          <wp:inline distT="0" distB="0" distL="0" distR="0">
            <wp:extent cx="2907030" cy="2133600"/>
            <wp:effectExtent l="0" t="0" r="0" b="0"/>
            <wp:docPr id="18" name="Imagen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3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>Conexión a Apache</w:t>
      </w:r>
    </w:p>
    <w:p>
      <w:pPr>
        <w:pStyle w:val="Normal"/>
        <w:pBdr>
          <w:top w:val="single" w:sz="4" w:space="1" w:color="00000A"/>
          <w:left w:val="single" w:sz="4" w:space="1" w:color="00000A"/>
          <w:bottom w:val="single" w:sz="4" w:space="0" w:color="00000A"/>
          <w:right w:val="single" w:sz="4" w:space="1" w:color="00000A"/>
        </w:pBdr>
        <w:jc w:val="both"/>
        <w:rPr>
          <w:color w:val="FF0000"/>
        </w:rPr>
      </w:pPr>
      <w:r>
        <w:rPr/>
      </w:r>
    </w:p>
    <w:p>
      <w:pPr>
        <w:pStyle w:val="Normal"/>
        <w:pBdr>
          <w:top w:val="single" w:sz="4" w:space="1" w:color="00000A"/>
          <w:left w:val="single" w:sz="4" w:space="1" w:color="00000A"/>
          <w:bottom w:val="single" w:sz="4" w:space="0" w:color="00000A"/>
          <w:right w:val="single" w:sz="4" w:space="1" w:color="00000A"/>
        </w:pBdr>
        <w:jc w:val="both"/>
        <w:rPr>
          <w:color w:val="FF0000"/>
        </w:rPr>
      </w:pPr>
      <w:r>
        <w:rPr/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319905"/>
            <wp:effectExtent l="0" t="0" r="0" b="0"/>
            <wp:wrapSquare wrapText="largest"/>
            <wp:docPr id="19" name="Imagen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3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PASO 3.  PHP</w:t>
      </w:r>
    </w:p>
    <w:p>
      <w:pPr>
        <w:pStyle w:val="Normal"/>
        <w:jc w:val="both"/>
        <w:rPr/>
      </w:pPr>
      <w:r>
        <w:rPr/>
        <w:t>3.1.  Crea en el DocumentRoot un programa  test.php para ver toda la información sobre php: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2042160" cy="975360"/>
            <wp:effectExtent l="0" t="0" r="0" b="0"/>
            <wp:docPr id="20" name="Imagen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37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Recuerda que no tiene que estar activada la opción de ocultar extensiones conocidas. Propiedades =&gt; ver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36195</wp:posOffset>
            </wp:positionH>
            <wp:positionV relativeFrom="paragraph">
              <wp:posOffset>90805</wp:posOffset>
            </wp:positionV>
            <wp:extent cx="3851910" cy="1955800"/>
            <wp:effectExtent l="0" t="0" r="0" b="0"/>
            <wp:wrapSquare wrapText="largest"/>
            <wp:docPr id="21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9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1880235</wp:posOffset>
            </wp:positionH>
            <wp:positionV relativeFrom="paragraph">
              <wp:posOffset>2143125</wp:posOffset>
            </wp:positionV>
            <wp:extent cx="3555365" cy="1609725"/>
            <wp:effectExtent l="0" t="0" r="0" b="0"/>
            <wp:wrapSquare wrapText="largest"/>
            <wp:docPr id="22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 xml:space="preserve"> </w:t>
      </w:r>
      <w:r>
        <w:rPr/>
        <w:drawing>
          <wp:inline distT="0" distB="0" distL="0" distR="0">
            <wp:extent cx="1880870" cy="1767840"/>
            <wp:effectExtent l="0" t="0" r="0" b="0"/>
            <wp:docPr id="23" name="Imagen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3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87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>Configuración de PHP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  <w:sz w:val="24"/>
          <w:szCs w:val="24"/>
        </w:rPr>
        <w:t>PASO 4.   MySQL</w:t>
      </w:r>
    </w:p>
    <w:p>
      <w:pPr>
        <w:pStyle w:val="Normal"/>
        <w:jc w:val="both"/>
        <w:rPr/>
      </w:pPr>
      <w:r>
        <w:rPr/>
        <w:t>4.1.  Accede en la herramienta de administración al menú de MySQL. Observa  las diferentes  opciones de configuración.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400040" cy="1191895"/>
            <wp:effectExtent l="0" t="0" r="0" b="0"/>
            <wp:docPr id="24" name="Imagen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4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color w:val="FF0000"/>
        </w:rPr>
      </w:pPr>
      <w:r>
        <w:rPr>
          <w:color w:val="FF0000"/>
        </w:rPr>
        <w:t>Configuración de MySQL</w:t>
      </w:r>
    </w:p>
    <w:p>
      <w:pPr>
        <w:pStyle w:val="Normal"/>
        <w:jc w:val="both"/>
        <w:rPr>
          <w:color w:val="FF0000"/>
        </w:rPr>
      </w:pPr>
      <w:r>
        <w:rPr/>
        <w:drawing>
          <wp:inline distT="0" distB="0" distL="0" distR="0">
            <wp:extent cx="1875790" cy="1722120"/>
            <wp:effectExtent l="0" t="0" r="0" b="0"/>
            <wp:docPr id="25" name="Imagen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4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79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4.2.  Abre un terminal  y comprueba que el servidor MySQL está escuchando peticiones  en el puerto  3306/TCP.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0" w:color="00000A"/>
          <w:right w:val="single" w:sz="4" w:space="4" w:color="00000A"/>
        </w:pBdr>
        <w:jc w:val="both"/>
        <w:rPr>
          <w:color w:val="FF0000"/>
          <w:lang w:val="en-US"/>
        </w:rPr>
      </w:pPr>
      <w:r>
        <w:rPr>
          <w:color w:val="FF0000"/>
          <w:lang w:val="en-US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185420</wp:posOffset>
            </wp:positionH>
            <wp:positionV relativeFrom="paragraph">
              <wp:posOffset>114300</wp:posOffset>
            </wp:positionV>
            <wp:extent cx="5029200" cy="1257300"/>
            <wp:effectExtent l="0" t="0" r="0" b="0"/>
            <wp:wrapSquare wrapText="largest"/>
            <wp:docPr id="26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w:t>4.3.  El usuario root de MySQL no tiene definida ninguna contraseña. Asígnale una contraseña para  el acceso desde el equipo local.</w:t>
      </w:r>
    </w:p>
    <w:p>
      <w:pPr>
        <w:pStyle w:val="Normal"/>
        <w:jc w:val="both"/>
        <w:rPr/>
      </w:pPr>
      <w:r>
        <w:rPr/>
        <w:t>a.  Accede a la Consola de  MySQL.</w:t>
      </w:r>
    </w:p>
    <w:p>
      <w:pPr>
        <w:pStyle w:val="Normal"/>
        <w:jc w:val="both"/>
        <w:rPr/>
      </w:pPr>
      <w:r>
        <w:rPr/>
        <w:t>Si no se reconoce como un comando interno, ¿a qué es debido? Soluciona este problema para que se pueda acceder a mysql desde cualquier ubicación.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4922520" cy="1638300"/>
            <wp:effectExtent l="0" t="0" r="0" b="0"/>
            <wp:docPr id="27" name="Imagen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52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 xml:space="preserve">b.  Como por defecto se conecta  como root deja el password  vacío y pulsa Enter. </w:t>
      </w:r>
    </w:p>
    <w:p>
      <w:pPr>
        <w:pStyle w:val="Normal"/>
        <w:jc w:val="both"/>
        <w:rPr/>
      </w:pPr>
      <w:r>
        <w:rPr/>
        <w:t>c.  Ejecuta  los siguientes  comandos  para  asignar  una contraseña al usuario  root.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rPr>
          <w:lang w:val="en-US"/>
        </w:rPr>
        <w:t xml:space="preserve">mysql&gt; set password for ’root’@’127.0.0.1’=password(’despliegue’); 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lang w:val="en-US"/>
        </w:rPr>
      </w:pPr>
      <w:r>
        <w:rPr>
          <w:lang w:val="en-US"/>
        </w:rPr>
        <w:t xml:space="preserve">mysql&gt; set password for ’root’@’localhost’=password(’despliegue’); 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lang w:val="en-US"/>
        </w:rPr>
      </w:pPr>
      <w:r>
        <w:rPr>
          <w:lang w:val="en-US"/>
        </w:rPr>
        <w:t>mysql&gt; set password for ’root’@’::1’=password(’despliegue’);</w:t>
      </w:r>
    </w:p>
    <w:p>
      <w:pPr>
        <w:pStyle w:val="Normal"/>
        <w:jc w:val="both"/>
        <w:rPr/>
      </w:pPr>
      <w:r>
        <w:rPr/>
        <w:t>d.  Consulta la tabla  de usuarios: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  <w:lang w:val="en-US"/>
        </w:rPr>
      </w:pPr>
      <w:r>
        <w:rPr>
          <w:color w:val="FF0000"/>
          <w:lang w:val="en-US"/>
        </w:rPr>
        <w:t>mysql&gt; select host, user, password from mysql.user;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333333"/>
          <w:sz w:val="17"/>
          <w:lang w:val="en-US" w:eastAsia="es-ES"/>
        </w:rPr>
      </w:pPr>
      <w:r>
        <w:rPr>
          <w:rFonts w:eastAsia="Times New Roman" w:cs="Courier New" w:ascii="Courier New" w:hAnsi="Courier New"/>
          <w:color w:val="333333"/>
          <w:sz w:val="17"/>
          <w:lang w:val="en-US" w:eastAsia="es-ES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eastAsia="Times New Roman" w:cs="Courier New"/>
          <w:lang w:eastAsia="es-ES"/>
        </w:rPr>
      </w:pPr>
      <w:r>
        <w:rPr>
          <w:rFonts w:eastAsia="Times New Roman" w:cs="Courier New"/>
          <w:lang w:eastAsia="es-ES"/>
        </w:rPr>
        <w:t>e. Crea el usuario pepe con contraseña pepe15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/>
          <w:color w:val="FF0000"/>
          <w:lang w:val="en-US" w:eastAsia="es-ES"/>
        </w:rPr>
        <w:t xml:space="preserve">create user </w:t>
      </w:r>
      <w:hyperlink r:id="rId32">
        <w:r>
          <w:rPr>
            <w:rStyle w:val="EnlacedeInternet"/>
            <w:rFonts w:eastAsia="Times New Roman" w:cs="Courier New"/>
            <w:color w:val="FF0000"/>
            <w:lang w:val="en-US" w:eastAsia="es-ES"/>
          </w:rPr>
          <w:t>pepe@localhost</w:t>
        </w:r>
      </w:hyperlink>
      <w:r>
        <w:rPr>
          <w:rFonts w:eastAsia="Times New Roman" w:cs="Courier New"/>
          <w:color w:val="FF0000"/>
          <w:lang w:val="en-US" w:eastAsia="es-ES"/>
        </w:rPr>
        <w:t xml:space="preserve"> identified by ‘pepe’;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Times New Roman" w:cs="Courier New"/>
          <w:color w:val="FF0000"/>
          <w:lang w:val="en-US" w:eastAsia="es-ES"/>
        </w:rPr>
        <w:t xml:space="preserve">show grants for </w:t>
      </w:r>
      <w:hyperlink r:id="rId33">
        <w:r>
          <w:rPr>
            <w:rStyle w:val="EnlacedeInternet"/>
            <w:rFonts w:eastAsia="Times New Roman" w:cs="Courier New"/>
            <w:color w:val="FF0000"/>
            <w:lang w:val="en-US" w:eastAsia="es-ES"/>
          </w:rPr>
          <w:t>pepe@localhost</w:t>
        </w:r>
      </w:hyperlink>
      <w:r>
        <w:rPr>
          <w:rFonts w:eastAsia="Times New Roman" w:cs="Courier New"/>
          <w:color w:val="FF0000"/>
          <w:lang w:val="en-US" w:eastAsia="es-ES"/>
        </w:rPr>
        <w:t>;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eastAsia="Times New Roman" w:cs="Courier New"/>
          <w:color w:val="FF0000"/>
          <w:lang w:val="en-US" w:eastAsia="es-ES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304290"/>
            <wp:effectExtent l="0" t="0" r="0" b="0"/>
            <wp:wrapSquare wrapText="largest"/>
            <wp:docPr id="28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Courier New"/>
          <w:color w:val="FF0000"/>
          <w:lang w:val="en-US" w:eastAsia="es-ES"/>
        </w:rPr>
        <w:t xml:space="preserve"> </w:t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/>
      </w:pPr>
      <w:r>
        <w:rPr/>
        <w:t>f. El Nuevo usuario no tiene privilegios para nada, proporciónaselos</w:t>
      </w:r>
    </w:p>
    <w:p>
      <w:pPr>
        <w:pStyle w:val="HTMLPreformatted"/>
        <w:pBdr>
          <w:top w:val="single" w:sz="4" w:space="1" w:color="00000A"/>
          <w:left w:val="single" w:sz="4" w:space="1" w:color="00000A"/>
          <w:bottom w:val="single" w:sz="4" w:space="1" w:color="00000A"/>
          <w:right w:val="single" w:sz="4" w:space="1" w:color="00000A"/>
        </w:pBdr>
        <w:rPr>
          <w:rFonts w:ascii="Calibri" w:hAnsi="Calibri" w:asciiTheme="minorHAnsi" w:hAnsiTheme="minorHAnsi"/>
          <w:color w:val="FF0000"/>
          <w:lang w:val="en-US"/>
        </w:rPr>
      </w:pPr>
      <w:r>
        <w:rPr>
          <w:rStyle w:val="HTMLCode"/>
          <w:rFonts w:asciiTheme="minorHAnsi" w:hAnsiTheme="minorHAnsi" w:ascii="Calibri" w:hAnsi="Calibri"/>
          <w:color w:val="FF0000"/>
          <w:lang w:val="en-US"/>
        </w:rPr>
        <w:t>grant all privileges on *.* to peliculas identfied by ‘peliculas’ with option;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g.  Borra  el acceso con un usuario  anónimo.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  <w:lang w:val="en-US"/>
        </w:rPr>
      </w:pPr>
      <w:r>
        <w:rPr>
          <w:color w:val="FF0000"/>
          <w:lang w:val="en-US"/>
        </w:rPr>
        <w:t>mysql&gt;  drop user ’’@’localhost’;</w:t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/>
      </w:pPr>
      <w:r>
        <w:rPr/>
        <w:t>h. Crea un nuevo usuario ‘lolo’ con contraseña ‘lolo15’ que acceda desde cualquier ubicación</w:t>
      </w:r>
    </w:p>
    <w:p>
      <w:pPr>
        <w:pStyle w:val="Normal"/>
        <w:spacing w:before="0" w:after="0"/>
        <w:jc w:val="both"/>
        <w:rPr/>
      </w:pPr>
      <w:r>
        <w:rPr/>
        <w:t xml:space="preserve">mysql&gt;create user lolo </w:t>
      </w:r>
    </w:p>
    <w:p>
      <w:pPr>
        <w:pStyle w:val="Normal"/>
        <w:spacing w:before="0" w:after="0"/>
        <w:jc w:val="both"/>
        <w:rPr/>
      </w:pPr>
      <w:r>
        <w:rPr/>
        <w:t>Para entrar desde el usuario lolo:</w:t>
      </w:r>
    </w:p>
    <w:p>
      <w:pPr>
        <w:pStyle w:val="Normal"/>
        <w:spacing w:before="0" w:after="0"/>
        <w:jc w:val="both"/>
        <w:rPr/>
      </w:pPr>
      <w:r>
        <w:rPr/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EF413D"/>
        </w:rPr>
      </w:pPr>
      <w:r>
        <w:rPr>
          <w:color w:val="EF413D"/>
        </w:rPr>
        <w:t>mysql -u lolo -plolo -h IPServidor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rPr/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rPr/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319905"/>
            <wp:effectExtent l="0" t="0" r="0" b="0"/>
            <wp:wrapSquare wrapText="largest"/>
            <wp:docPr id="29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rPr/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rPr/>
      </w:r>
    </w:p>
    <w:p>
      <w:pPr>
        <w:pStyle w:val="Normal"/>
        <w:spacing w:before="0" w:after="0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h. Observa que sólo se puede acceder como usuario  root desde el equipo local.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rPr/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rPr/>
        <w:t>Tiene que estar con el @ de @localhost para que sea solo accesible desde el root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rPr/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PASO 5.  Aplicaciones. PHPMyAdmin</w:t>
      </w:r>
    </w:p>
    <w:p>
      <w:pPr>
        <w:pStyle w:val="Normal"/>
        <w:jc w:val="both"/>
        <w:rPr/>
      </w:pPr>
      <w:r>
        <w:rPr/>
        <w:t>5.1.  Abre un navegador  y accede a http://127.0.0.1/phpmyadmin o a http://localhost/phpmyadmin.  Observa  el mensaje  de  error.  Se produce  porque anteriormente  hemos asignado  un password  al usuario  root y phpmyadmin  intenta conectarse  como usuario root pero sin password.  Si no hubiésemos puesto  el password  si se podría conectar  al MySQL.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39370</wp:posOffset>
            </wp:positionH>
            <wp:positionV relativeFrom="paragraph">
              <wp:posOffset>-127000</wp:posOffset>
            </wp:positionV>
            <wp:extent cx="4159885" cy="1918970"/>
            <wp:effectExtent l="0" t="0" r="0" b="0"/>
            <wp:wrapSquare wrapText="largest"/>
            <wp:docPr id="30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88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Error  de conexión a MySQL en phpmyadmim</w:t>
      </w:r>
    </w:p>
    <w:p>
      <w:pPr>
        <w:pStyle w:val="Normal"/>
        <w:jc w:val="both"/>
        <w:rPr/>
      </w:pPr>
      <w:r>
        <w:rPr/>
        <w:t>5.2.  Edita  el fichero  C:\xamp\phpmyadmin\config.inc.php  y configura la autenticación para  que pida  usuario  y contraseña en lugar de que use por defecto el usuario  root.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2450" cy="1400175"/>
            <wp:effectExtent l="0" t="0" r="0" b="0"/>
            <wp:wrapSquare wrapText="largest"/>
            <wp:docPr id="31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Configuración de phpmyadmim</w:t>
      </w:r>
    </w:p>
    <w:p>
      <w:pPr>
        <w:pStyle w:val="Normal"/>
        <w:jc w:val="both"/>
        <w:rPr/>
      </w:pPr>
      <w:r>
        <w:rPr/>
        <w:t>5.3.  Abre un navegador  y accede a http://127.0.0.1/phpmyadmin o http://localhost/phpmyadmin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273685</wp:posOffset>
            </wp:positionH>
            <wp:positionV relativeFrom="paragraph">
              <wp:posOffset>127000</wp:posOffset>
            </wp:positionV>
            <wp:extent cx="2471420" cy="1918335"/>
            <wp:effectExtent l="0" t="0" r="0" b="0"/>
            <wp:wrapSquare wrapText="largest"/>
            <wp:docPr id="32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42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  <w:t>Conexión a phpmyadmim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5.4.  Inicia sesión con el usuario  root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/>
        <w:drawing>
          <wp:inline distT="0" distB="0" distL="0" distR="0">
            <wp:extent cx="2847975" cy="1356360"/>
            <wp:effectExtent l="0" t="0" r="0" b="0"/>
            <wp:docPr id="33" name="Imagen 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7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>Inicio de sesión en phpmyadmim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PASO   6 :  Despliegue en un servidor local</w:t>
      </w:r>
    </w:p>
    <w:p>
      <w:pPr>
        <w:pStyle w:val="Normal"/>
        <w:jc w:val="both"/>
        <w:rPr/>
      </w:pPr>
      <w:r>
        <w:rPr/>
        <w:t>Despliega la aplicación  películas  sobre el servidor XAMPP  de DesarrolloW7XX.</w:t>
      </w:r>
    </w:p>
    <w:p>
      <w:pPr>
        <w:pStyle w:val="ListParagraph"/>
        <w:numPr>
          <w:ilvl w:val="0"/>
          <w:numId w:val="2"/>
        </w:numPr>
        <w:jc w:val="both"/>
        <w:rPr/>
      </w:pPr>
      <w:r>
        <w:rPr/>
        <w:t>El acceso a la aplicación  se realizará a través de la URL http://&lt;servidor&gt;/peliculas.</w:t>
      </w:r>
    </w:p>
    <w:p>
      <w:pPr>
        <w:pStyle w:val="Normal"/>
        <w:jc w:val="both"/>
        <w:rPr/>
      </w:pPr>
      <w:r>
        <w:rPr/>
      </w:r>
    </w:p>
    <w:p>
      <w:pPr>
        <w:pStyle w:val="ListParagraph"/>
        <w:numPr>
          <w:ilvl w:val="0"/>
          <w:numId w:val="2"/>
        </w:numPr>
        <w:jc w:val="both"/>
        <w:rPr/>
      </w:pPr>
      <w:r>
        <w:rPr/>
        <w:t>El código de la aplicación  se almacenará en el directorio DocumentRoot.</w:t>
      </w:r>
    </w:p>
    <w:p>
      <w:pPr>
        <w:pStyle w:val="Normal"/>
        <w:jc w:val="both"/>
        <w:rPr/>
      </w:pPr>
      <w:r>
        <w:rPr/>
        <w:t>6.1.  Obtener el  código de  la  aplicación siguiendo los pasos que se indiquen en clase.</w:t>
      </w:r>
    </w:p>
    <w:p>
      <w:pPr>
        <w:pStyle w:val="Normal"/>
        <w:jc w:val="both"/>
        <w:rPr/>
      </w:pPr>
      <w:r>
        <w:rPr/>
        <w:t>6.2.  Descomprime  el fichero obtenido.</w:t>
      </w:r>
    </w:p>
    <w:p>
      <w:pPr>
        <w:pStyle w:val="Normal"/>
        <w:jc w:val="both"/>
        <w:rPr/>
      </w:pPr>
      <w:r>
        <w:rPr/>
        <w:t>6.3.  Lee el contenido  del fichero leeme.txt donde se explican  los ficheros disponibles.</w:t>
      </w:r>
    </w:p>
    <w:p>
      <w:pPr>
        <w:pStyle w:val="Normal"/>
        <w:jc w:val="both"/>
        <w:rPr/>
      </w:pPr>
      <w:r>
        <w:rPr/>
        <w:t>6.4.  Lee el contenido del fichero instalacion.txt donde se explica cómo instalar la aplicación.</w:t>
      </w:r>
    </w:p>
    <w:p>
      <w:pPr>
        <w:pStyle w:val="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PASO   7 :  Configuración de  la  base de  datos</w:t>
      </w:r>
    </w:p>
    <w:p>
      <w:pPr>
        <w:pStyle w:val="Normal"/>
        <w:jc w:val="both"/>
        <w:rPr/>
      </w:pPr>
      <w:r>
        <w:rPr/>
        <w:t xml:space="preserve">7.1.  Inicia un navegador  y accede a </w:t>
      </w:r>
      <w:hyperlink r:id="rId40">
        <w:r>
          <w:rPr>
            <w:rStyle w:val="EnlacedeInternet"/>
          </w:rPr>
          <w:t>http://localhost/phpmyadmin</w:t>
        </w:r>
      </w:hyperlink>
      <w:r>
        <w:rPr/>
        <w:t>.</w:t>
      </w:r>
    </w:p>
    <w:p>
      <w:pPr>
        <w:pStyle w:val="Normal"/>
        <w:jc w:val="both"/>
        <w:rPr/>
      </w:pPr>
      <w:r>
        <w:rPr/>
        <w:t>7.2.  Inicia sesión con el usuario  root.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3653790" cy="1339850"/>
            <wp:effectExtent l="0" t="0" r="0" b="0"/>
            <wp:docPr id="34" name="Imagen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4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79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7.3.  Accede a Usuarios.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2556510" cy="1789430"/>
            <wp:effectExtent l="0" t="0" r="0" b="0"/>
            <wp:docPr id="35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5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7.4.  Pincha  en Agregar un nuevo usuario.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400040" cy="1074420"/>
            <wp:effectExtent l="0" t="0" r="0" b="0"/>
            <wp:docPr id="36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7.5.  Introduce peliculas  como nombre  de usuario,  localhost como servidor  y películas como clave del usuario. Marca la opción Crear base de  datos con  el mismo nombre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/>
        <w:drawing>
          <wp:inline distT="0" distB="0" distL="0" distR="0">
            <wp:extent cx="5400040" cy="1343660"/>
            <wp:effectExtent l="0" t="0" r="0" b="0"/>
            <wp:docPr id="37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  <w:t>Crear  el usuario  y la base de datos  peliculas</w:t>
      </w:r>
    </w:p>
    <w:p>
      <w:pPr>
        <w:pStyle w:val="Normal"/>
        <w:jc w:val="both"/>
        <w:rPr/>
      </w:pPr>
      <w:r>
        <w:rPr/>
        <w:t>7.6.  Se han creado el usuario  peliculas, la base de datos  peliculas y se han otorgado  todos los privilegios al usuario  sobre la base de datos.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151130</wp:posOffset>
            </wp:positionH>
            <wp:positionV relativeFrom="paragraph">
              <wp:posOffset>79375</wp:posOffset>
            </wp:positionV>
            <wp:extent cx="4780915" cy="1210310"/>
            <wp:effectExtent l="0" t="0" r="0" b="0"/>
            <wp:wrapSquare wrapText="largest"/>
            <wp:docPr id="38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915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rPr/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rPr/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rPr/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rPr/>
      </w:r>
    </w:p>
    <w:p>
      <w:pPr>
        <w:pStyle w:val="Normal"/>
        <w:jc w:val="both"/>
        <w:rPr/>
      </w:pPr>
      <w:r>
        <w:rPr/>
        <w:t>Figura  Usuario  y la base de datos  creados</w:t>
      </w:r>
    </w:p>
    <w:p>
      <w:pPr>
        <w:pStyle w:val="Normal"/>
        <w:jc w:val="both"/>
        <w:rPr/>
      </w:pPr>
      <w:r>
        <w:rPr/>
        <w:t>7.7.  Cierra  la sesión de phpmyadmin  del usuario  root. Y entra con el nuevo usuario.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1360170" cy="1520825"/>
            <wp:effectExtent l="0" t="0" r="0" b="0"/>
            <wp:docPr id="39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17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7.8.  En la parte  izquierda  selecciona la base de datos  peliculas.</w:t>
      </w:r>
    </w:p>
    <w:p>
      <w:pPr>
        <w:pStyle w:val="Normal"/>
        <w:jc w:val="both"/>
        <w:rPr/>
      </w:pPr>
      <w:r>
        <w:rPr/>
        <w:t>7.9.  Pincha  en Importar.</w:t>
      </w:r>
    </w:p>
    <w:p>
      <w:pPr>
        <w:pStyle w:val="Normal"/>
        <w:jc w:val="both"/>
        <w:rPr/>
      </w:pPr>
      <w:r>
        <w:rPr>
          <w:b/>
          <w:bCs/>
        </w:rPr>
        <w:t>NOTA:</w:t>
      </w:r>
      <w:r>
        <w:rPr/>
        <w:t xml:space="preserve"> En el script de creación de las tablas, añadir al principio: </w:t>
      </w:r>
    </w:p>
    <w:p>
      <w:pPr>
        <w:pStyle w:val="Normal"/>
        <w:jc w:val="both"/>
        <w:rPr/>
      </w:pPr>
      <w:r>
        <w:rPr/>
        <w:t>use peliculas;</w:t>
      </w:r>
    </w:p>
    <w:p>
      <w:pPr>
        <w:pStyle w:val="Normal"/>
        <w:spacing w:before="0" w:after="0"/>
        <w:jc w:val="both"/>
        <w:rPr/>
      </w:pPr>
      <w:r>
        <w:rPr/>
        <w:t>7.10.  Pincha   en  Examinar y  selecciona  el script  crear tablas peliculas.sql. Pincha   en Continuar para  ejecutar  el script.</w:t>
      </w:r>
    </w:p>
    <w:p>
      <w:pPr>
        <w:pStyle w:val="Normal"/>
        <w:spacing w:before="0" w:after="0"/>
        <w:jc w:val="both"/>
        <w:rPr/>
      </w:pPr>
      <w:r>
        <w:rPr/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rPr/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319905"/>
            <wp:effectExtent l="0" t="0" r="0" b="0"/>
            <wp:wrapSquare wrapText="largest"/>
            <wp:docPr id="40" name="Imagen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42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rPr/>
      </w:r>
    </w:p>
    <w:p>
      <w:pPr>
        <w:pStyle w:val="Normal"/>
        <w:jc w:val="both"/>
        <w:rPr/>
      </w:pPr>
      <w:r>
        <w:rPr/>
        <w:t>Figura  Tablas  creadas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7.11.  Pincha  de nuevo en Examinar y selecciona el script  insercionadmin peliculas.sql.</w:t>
      </w:r>
    </w:p>
    <w:p>
      <w:pPr>
        <w:pStyle w:val="Normal"/>
        <w:jc w:val="both"/>
        <w:rPr/>
      </w:pPr>
      <w:r>
        <w:rPr/>
        <w:t>Pincha  en Continuar para  ejecutar  el script.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090930"/>
            <wp:effectExtent l="0" t="0" r="0" b="0"/>
            <wp:wrapSquare wrapText="largest"/>
            <wp:docPr id="4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55880</wp:posOffset>
            </wp:positionH>
            <wp:positionV relativeFrom="paragraph">
              <wp:posOffset>1201420</wp:posOffset>
            </wp:positionV>
            <wp:extent cx="5400040" cy="967740"/>
            <wp:effectExtent l="0" t="0" r="0" b="0"/>
            <wp:wrapSquare wrapText="largest"/>
            <wp:docPr id="42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PASO 8.  Desplegar la  aplicación  web</w:t>
      </w:r>
    </w:p>
    <w:p>
      <w:pPr>
        <w:pStyle w:val="Normal"/>
        <w:jc w:val="both"/>
        <w:rPr/>
      </w:pPr>
      <w:r>
        <w:rPr/>
        <w:t>8.1.  Copia el directorio  peliculas dentro  del DocumentRoot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  <w:t>directorio  C:\xampp\htdocs\.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rPr/>
        <w:drawing>
          <wp:inline distT="0" distB="0" distL="0" distR="0">
            <wp:extent cx="3796030" cy="1685290"/>
            <wp:effectExtent l="0" t="0" r="0" b="0"/>
            <wp:docPr id="43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/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319905"/>
            <wp:effectExtent l="0" t="0" r="0" b="0"/>
            <wp:wrapSquare wrapText="largest"/>
            <wp:docPr id="44" name="Imagen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41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w:t>8.2.  Crea  en Apache  el alias  /peliculas que referencie  a C:\xampp\htdocs\peliculas. Con el siguiente comportamiento: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/>
        <w:t>Si no existe el fichero a cargar por defecto “index.php” se listará el contenido del Directorio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/>
        <w:t>Se seguirán los enlaces simbólicos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/>
        <w:t>Se permitirá el uso del fichero .htaccess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/>
        <w:t>Se permitirá el acceso a todos los usuarios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before="0" w:after="0"/>
        <w:jc w:val="both"/>
        <w:rPr>
          <w:rFonts w:ascii="Courier New" w:hAnsi="Courier New" w:cs="Courier New"/>
          <w:color w:val="FF0000"/>
          <w:sz w:val="18"/>
          <w:szCs w:val="18"/>
        </w:rPr>
      </w:pPr>
      <w:r>
        <w:rPr>
          <w:rFonts w:cs="Courier New" w:ascii="Courier New" w:hAnsi="Courier New"/>
          <w:color w:val="FF0000"/>
          <w:sz w:val="18"/>
          <w:szCs w:val="18"/>
        </w:rPr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before="0" w:after="0"/>
        <w:jc w:val="both"/>
        <w:rPr>
          <w:rFonts w:ascii="Courier New" w:hAnsi="Courier New" w:cs="Courier New"/>
          <w:color w:val="FF0000"/>
          <w:sz w:val="18"/>
          <w:szCs w:val="18"/>
        </w:rPr>
      </w:pPr>
      <w:r>
        <w:rPr>
          <w:rFonts w:cs="Courier New" w:ascii="Courier New" w:hAnsi="Courier New"/>
          <w:color w:val="FF0000"/>
          <w:sz w:val="18"/>
          <w:szCs w:val="18"/>
        </w:rPr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319905"/>
            <wp:effectExtent l="0" t="0" r="0" b="0"/>
            <wp:wrapSquare wrapText="largest"/>
            <wp:docPr id="45" name="Imagen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40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before="0" w:after="0"/>
        <w:jc w:val="both"/>
        <w:rPr>
          <w:rFonts w:ascii="Courier New" w:hAnsi="Courier New" w:cs="Courier New"/>
          <w:color w:val="FF0000"/>
          <w:sz w:val="18"/>
          <w:szCs w:val="18"/>
        </w:rPr>
      </w:pPr>
      <w:r>
        <w:rPr>
          <w:rFonts w:cs="Courier New" w:ascii="Courier New" w:hAnsi="Courier New"/>
          <w:color w:val="FF0000"/>
          <w:sz w:val="18"/>
          <w:szCs w:val="18"/>
        </w:rPr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8.3.  Reinicia  Apache  para  que se apliquen  los cambios.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2839720" cy="1051560"/>
            <wp:effectExtent l="0" t="0" r="0" b="0"/>
            <wp:docPr id="46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72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PASO 9.  Acceso a la  aplicación</w:t>
      </w:r>
    </w:p>
    <w:p>
      <w:pPr>
        <w:pStyle w:val="Normal"/>
        <w:jc w:val="both"/>
        <w:rPr/>
      </w:pPr>
      <w:r>
        <w:rPr/>
        <w:t>9.1.  Abre un navegador  y accede a http://localhost/peliculas.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319905"/>
            <wp:effectExtent l="0" t="0" r="0" b="0"/>
            <wp:wrapSquare wrapText="largest"/>
            <wp:docPr id="47" name="Imagen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44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rPr>
          <w:color w:val="FF0000"/>
        </w:rPr>
        <w:t>Conexión a peliculas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9.2.  Inicia sesión con el usuario  admin (contraseña admin).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319905"/>
            <wp:effectExtent l="0" t="0" r="0" b="0"/>
            <wp:wrapSquare wrapText="largest"/>
            <wp:docPr id="48" name="Imagen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45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/>
      </w:pPr>
      <w:r>
        <w:rPr>
          <w:color w:val="FF0000"/>
        </w:rPr>
        <w:t xml:space="preserve"> </w:t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both"/>
        <w:rPr>
          <w:color w:val="FF0000"/>
        </w:rPr>
      </w:pPr>
      <w:r>
        <w:rPr>
          <w:color w:val="FF0000"/>
        </w:rPr>
        <w:t>Inicio de sesión</w:t>
      </w:r>
    </w:p>
    <w:p>
      <w:pPr>
        <w:pStyle w:val="Normal"/>
        <w:spacing w:before="0" w:after="200"/>
        <w:jc w:val="both"/>
        <w:rPr/>
      </w:pPr>
      <w:r>
        <w:rPr/>
      </w:r>
    </w:p>
    <w:sectPr>
      <w:footerReference w:type="default" r:id="rId56"/>
      <w:type w:val="nextPage"/>
      <w:pgSz w:w="11906" w:h="16838"/>
      <w:pgMar w:left="1701" w:right="1701" w:header="0" w:top="1417" w:footer="708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Courier New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Wingdings">
    <w:charset w:val="02"/>
    <w:family w:val="auto"/>
    <w:pitch w:val="variable"/>
  </w:font>
  <w:font w:name="Courier New">
    <w:charset w:val="01"/>
    <w:family w:val="modern"/>
    <w:pitch w:val="fixed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37953939"/>
    </w:sdtPr>
    <w:sdtContent>
      <w:p>
        <w:pPr>
          <w:pStyle w:val="Piedepgina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22</w:t>
        </w:r>
        <w:r>
          <w:rPr/>
          <w:fldChar w:fldCharType="end"/>
        </w:r>
      </w:p>
    </w:sdtContent>
  </w:sdt>
  <w:p>
    <w:pPr>
      <w:pStyle w:val="Piedepgina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2"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20"/>
  <w:defaultTabStop w:val="708"/>
  <w:compat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s-E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c4354b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lacedeInternet">
    <w:name w:val="Enlace de Internet"/>
    <w:basedOn w:val="DefaultParagraphFont"/>
    <w:uiPriority w:val="99"/>
    <w:unhideWhenUsed/>
    <w:rsid w:val="003b52b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3b52b3"/>
    <w:rPr>
      <w:color w:val="800080" w:themeColor="followedHyperlink"/>
      <w:u w:val="single"/>
    </w:rPr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3757a0"/>
    <w:rPr>
      <w:rFonts w:ascii="Tahoma" w:hAnsi="Tahoma" w:cs="Tahoma"/>
      <w:sz w:val="16"/>
      <w:szCs w:val="16"/>
    </w:rPr>
  </w:style>
  <w:style w:type="character" w:styleId="HTMLconformatoprevioCar" w:customStyle="1">
    <w:name w:val="HTML con formato previo Car"/>
    <w:basedOn w:val="DefaultParagraphFont"/>
    <w:link w:val="HTMLconformatoprevio"/>
    <w:uiPriority w:val="99"/>
    <w:semiHidden/>
    <w:qFormat/>
    <w:rsid w:val="004949f7"/>
    <w:rPr>
      <w:rFonts w:ascii="Courier New" w:hAnsi="Courier New" w:eastAsia="Times New Roman" w:cs="Courier New"/>
      <w:sz w:val="20"/>
      <w:szCs w:val="20"/>
      <w:lang w:eastAsia="es-ES"/>
    </w:rPr>
  </w:style>
  <w:style w:type="character" w:styleId="HTMLCode">
    <w:name w:val="HTML Code"/>
    <w:basedOn w:val="DefaultParagraphFont"/>
    <w:uiPriority w:val="99"/>
    <w:semiHidden/>
    <w:unhideWhenUsed/>
    <w:qFormat/>
    <w:rsid w:val="004949f7"/>
    <w:rPr>
      <w:rFonts w:ascii="Courier New" w:hAnsi="Courier New" w:eastAsia="Times New Roman" w:cs="Courier New"/>
      <w:sz w:val="20"/>
      <w:szCs w:val="20"/>
    </w:rPr>
  </w:style>
  <w:style w:type="character" w:styleId="Highlight" w:customStyle="1">
    <w:name w:val="highlight"/>
    <w:basedOn w:val="DefaultParagraphFont"/>
    <w:qFormat/>
    <w:rsid w:val="004949f7"/>
    <w:rPr/>
  </w:style>
  <w:style w:type="character" w:styleId="EncabezadoCar" w:customStyle="1">
    <w:name w:val="Encabezado Car"/>
    <w:basedOn w:val="DefaultParagraphFont"/>
    <w:link w:val="Encabezado"/>
    <w:uiPriority w:val="99"/>
    <w:semiHidden/>
    <w:qFormat/>
    <w:rsid w:val="00cd6e52"/>
    <w:rPr/>
  </w:style>
  <w:style w:type="character" w:styleId="PiedepginaCar" w:customStyle="1">
    <w:name w:val="Pie de página Car"/>
    <w:basedOn w:val="DefaultParagraphFont"/>
    <w:link w:val="Piedepgina"/>
    <w:uiPriority w:val="99"/>
    <w:qFormat/>
    <w:rsid w:val="00cd6e52"/>
    <w:rPr/>
  </w:style>
  <w:style w:type="character" w:styleId="ListLabel1">
    <w:name w:val="ListLabel 1"/>
    <w:qFormat/>
    <w:rPr>
      <w:rFonts w:cs="Wingdings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Wingdings"/>
    </w:rPr>
  </w:style>
  <w:style w:type="character" w:styleId="ListLabel4">
    <w:name w:val="ListLabel 4"/>
    <w:qFormat/>
    <w:rPr>
      <w:rFonts w:cs="Symbol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Wingdings"/>
    </w:rPr>
  </w:style>
  <w:style w:type="character" w:styleId="ListLabel7">
    <w:name w:val="ListLabel 7"/>
    <w:qFormat/>
    <w:rPr>
      <w:rFonts w:cs="Symbol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Wingdings"/>
    </w:rPr>
  </w:style>
  <w:style w:type="character" w:styleId="ListLabel10">
    <w:name w:val="ListLabel 10"/>
    <w:qFormat/>
    <w:rPr>
      <w:rFonts w:cs="Wingdings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Wingdings"/>
    </w:rPr>
  </w:style>
  <w:style w:type="character" w:styleId="ListLabel13">
    <w:name w:val="ListLabel 13"/>
    <w:qFormat/>
    <w:rPr>
      <w:rFonts w:cs="Symbol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Wingdings"/>
    </w:rPr>
  </w:style>
  <w:style w:type="character" w:styleId="ListLabel16">
    <w:name w:val="ListLabel 16"/>
    <w:qFormat/>
    <w:rPr>
      <w:rFonts w:cs="Symbol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Wingdings"/>
    </w:rPr>
  </w:style>
  <w:style w:type="character" w:styleId="ListLabel19">
    <w:name w:val="ListLabel 19"/>
    <w:qFormat/>
    <w:rPr/>
  </w:style>
  <w:style w:type="character" w:styleId="ListLabel20">
    <w:name w:val="ListLabel 20"/>
    <w:qFormat/>
    <w:rPr>
      <w:rFonts w:eastAsia="Times New Roman" w:cs="Courier New"/>
      <w:color w:val="FF0000"/>
      <w:lang w:val="en-US" w:eastAsia="es-ES"/>
    </w:rPr>
  </w:style>
  <w:style w:type="character" w:styleId="ListLabel21">
    <w:name w:val="ListLabel 21"/>
    <w:qFormat/>
    <w:rPr>
      <w:rFonts w:cs="Wingdings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Wingdings"/>
    </w:rPr>
  </w:style>
  <w:style w:type="character" w:styleId="ListLabel24">
    <w:name w:val="ListLabel 24"/>
    <w:qFormat/>
    <w:rPr>
      <w:rFonts w:cs="Symbol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Wingdings"/>
    </w:rPr>
  </w:style>
  <w:style w:type="character" w:styleId="ListLabel27">
    <w:name w:val="ListLabel 27"/>
    <w:qFormat/>
    <w:rPr>
      <w:rFonts w:cs="Symbol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Wingdings"/>
    </w:rPr>
  </w:style>
  <w:style w:type="character" w:styleId="ListLabel30">
    <w:name w:val="ListLabel 30"/>
    <w:qFormat/>
    <w:rPr>
      <w:rFonts w:cs="Wingdings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Wingdings"/>
    </w:rPr>
  </w:style>
  <w:style w:type="character" w:styleId="ListLabel33">
    <w:name w:val="ListLabel 33"/>
    <w:qFormat/>
    <w:rPr>
      <w:rFonts w:cs="Symbol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Wingdings"/>
    </w:rPr>
  </w:style>
  <w:style w:type="character" w:styleId="ListLabel36">
    <w:name w:val="ListLabel 36"/>
    <w:qFormat/>
    <w:rPr>
      <w:rFonts w:cs="Symbol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Wingdings"/>
    </w:rPr>
  </w:style>
  <w:style w:type="character" w:styleId="ListLabel39">
    <w:name w:val="ListLabel 39"/>
    <w:qFormat/>
    <w:rPr/>
  </w:style>
  <w:style w:type="character" w:styleId="ListLabel40">
    <w:name w:val="ListLabel 40"/>
    <w:qFormat/>
    <w:rPr>
      <w:color w:val="FF0000"/>
    </w:rPr>
  </w:style>
  <w:style w:type="character" w:styleId="ListLabel41">
    <w:name w:val="ListLabel 41"/>
    <w:qFormat/>
    <w:rPr>
      <w:color w:val="FF0000"/>
    </w:rPr>
  </w:style>
  <w:style w:type="character" w:styleId="ListLabel42">
    <w:name w:val="ListLabel 42"/>
    <w:qFormat/>
    <w:rPr>
      <w:rFonts w:eastAsia="Times New Roman" w:cs="Courier New"/>
      <w:color w:val="FF0000"/>
      <w:lang w:val="en-US" w:eastAsia="es-ES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uerpodetexto"/>
    <w:pPr/>
    <w:rPr>
      <w:rFonts w:cs="Free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FreeSans"/>
    </w:rPr>
  </w:style>
  <w:style w:type="paragraph" w:styleId="Encabezado">
    <w:name w:val="Encabezado"/>
    <w:basedOn w:val="Normal"/>
    <w:qFormat/>
    <w:pPr>
      <w:keepNext w:val="true"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ListParagraph">
    <w:name w:val="List Paragraph"/>
    <w:basedOn w:val="Normal"/>
    <w:uiPriority w:val="34"/>
    <w:qFormat/>
    <w:rsid w:val="003757a0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3757a0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conformatoprevioCar"/>
    <w:uiPriority w:val="99"/>
    <w:semiHidden/>
    <w:unhideWhenUsed/>
    <w:qFormat/>
    <w:rsid w:val="004949f7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es-ES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iPriority w:val="99"/>
    <w:semiHidden/>
    <w:unhideWhenUsed/>
    <w:rsid w:val="00cd6e52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PiedepginaCar"/>
    <w:uiPriority w:val="99"/>
    <w:unhideWhenUsed/>
    <w:rsid w:val="00cd6e52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apachefriends.org/es/index.html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hyperlink" Target="../../../../../../../xampp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hyperlink" Target="../../../../../../../xampp/htdocs" TargetMode="External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hyperlink" Target="mailto:pepe@localhost" TargetMode="External"/><Relationship Id="rId33" Type="http://schemas.openxmlformats.org/officeDocument/2006/relationships/hyperlink" Target="mailto:pepe@localhost" TargetMode="External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hyperlink" Target="http://localhost/phpmyadmin" TargetMode="External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footer" Target="footer1.xml"/><Relationship Id="rId57" Type="http://schemas.openxmlformats.org/officeDocument/2006/relationships/numbering" Target="numbering.xml"/><Relationship Id="rId58" Type="http://schemas.openxmlformats.org/officeDocument/2006/relationships/fontTable" Target="fontTable.xml"/><Relationship Id="rId59" Type="http://schemas.openxmlformats.org/officeDocument/2006/relationships/settings" Target="settings.xml"/><Relationship Id="rId6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Application>LibreOffice/6.1.3.2$Windows_X86_64 LibreOffice_project/86daf60bf00efa86ad547e59e09d6bb77c699acb</Application>
  <Pages>23</Pages>
  <Words>1064</Words>
  <Characters>5883</Characters>
  <CharactersWithSpaces>7072</CharactersWithSpaces>
  <Paragraphs>125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2015-12-29T18:44:00Z</dcterms:created>
  <dc:creator>maite</dc:creator>
  <dc:description/>
  <dc:language>es-ES</dc:language>
  <cp:lastModifiedBy/>
  <dcterms:modified xsi:type="dcterms:W3CDTF">2020-03-09T14:41:03Z</dcterms:modified>
  <cp:revision>52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