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Lab - Install the Virtual Machine Lab Environment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1: Prepare a Computer for Virtualization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2: Explore the DEVASC VM GUI</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3: Create Lab Environment Accounts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4: Install Webex Teams on your Device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b w:val="1"/>
          <w:sz w:val="20"/>
          <w:szCs w:val="20"/>
        </w:rPr>
      </w:pPr>
      <w:r w:rsidDel="00000000" w:rsidR="00000000" w:rsidRPr="00000000">
        <w:rPr>
          <w:rtl w:val="0"/>
        </w:rPr>
      </w:r>
    </w:p>
    <w:p w:rsidR="00000000" w:rsidDel="00000000" w:rsidP="00000000" w:rsidRDefault="00000000" w:rsidRPr="00000000" w14:paraId="0000000A">
      <w:pPr>
        <w:pStyle w:val="Heading1"/>
        <w:rPr/>
      </w:pPr>
      <w:r w:rsidDel="00000000" w:rsidR="00000000" w:rsidRPr="00000000">
        <w:rPr>
          <w:rtl w:val="0"/>
        </w:rPr>
        <w:t xml:space="preserve">Background / Scenario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you will install the DEVASC virtual machine (DEVASC VM) in Oracle VirtualBox. After completing the installation, you will explore the GUI interface. You will then create the necessary accounts for the services that you will use throughout the labs. Finally, you will install Webex Teams in the lab environment for communication with the other students in your class, and for use in later labs.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Required Resources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60"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Host computer with at least 4 GB of RAM and 15 GB of free disk space</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60" w:line="276"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High-speed internet access to download Oracle VirtualBox and the DEVASC VM</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Instructions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numPr>
          <w:ilvl w:val="1"/>
          <w:numId w:val="3"/>
        </w:numPr>
        <w:ind w:left="0" w:firstLine="0"/>
        <w:rPr/>
      </w:pPr>
      <w:r w:rsidDel="00000000" w:rsidR="00000000" w:rsidRPr="00000000">
        <w:rPr>
          <w:rtl w:val="0"/>
        </w:rPr>
        <w:t xml:space="preserve">Prepare a Computer for Virtualization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download and install desktop virtualization software and the DEVASC VM. Your instructor may provide you with the DEVASC VM file.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following instructions are for Windows 10 using VirtualBox v6.1.4. Your steps may differ slightly. Regardless of the operating system or VirtualBox version, be sure you locate and select the options specified in the following steps.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you have previously installed VirtualBox, you can proceed to Step 2.</w:t>
      </w:r>
    </w:p>
    <w:p w:rsidR="00000000" w:rsidDel="00000000" w:rsidP="00000000" w:rsidRDefault="00000000" w:rsidRPr="00000000" w14:paraId="00000019">
      <w:pPr>
        <w:pStyle w:val="Heading3"/>
        <w:numPr>
          <w:ilvl w:val="2"/>
          <w:numId w:val="3"/>
        </w:numPr>
        <w:ind w:left="0" w:firstLine="0"/>
        <w:rPr/>
      </w:pPr>
      <w:r w:rsidDel="00000000" w:rsidR="00000000" w:rsidRPr="00000000">
        <w:rPr>
          <w:rtl w:val="0"/>
        </w:rPr>
        <w:t xml:space="preserve">Download and install VirtualBox.</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VMware Player and Oracle VirtualBox are two virtualization programs that you can download and install to support the VM images. In this lab, you will use the VirtualBox application.</w:t>
      </w:r>
    </w:p>
    <w:p w:rsidR="00000000" w:rsidDel="00000000" w:rsidP="00000000" w:rsidRDefault="00000000" w:rsidRPr="00000000" w14:paraId="0000001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w:t>
      </w:r>
      <w:hyperlink r:id="rId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https://www.virtualbox.org/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Click the download link on this page.</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815827" cy="2702878"/>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5827" cy="27028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center"/>
        <w:rPr>
          <w:b w:val="1"/>
          <w:sz w:val="24"/>
          <w:szCs w:val="24"/>
        </w:rPr>
      </w:pPr>
      <w:r w:rsidDel="00000000" w:rsidR="00000000" w:rsidRPr="00000000">
        <w:rPr>
          <w:b w:val="1"/>
          <w:sz w:val="24"/>
          <w:szCs w:val="24"/>
          <w:rtl w:val="0"/>
        </w:rPr>
        <w:t xml:space="preserve">Figure 1.1 Accessing the link to virtualbox download.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and download the appropriate VirtualBox installation file based on your operating system.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486150" cy="1533525"/>
            <wp:effectExtent b="0" l="0" r="0" t="0"/>
            <wp:docPr id="3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4861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b w:val="1"/>
          <w:sz w:val="24"/>
          <w:szCs w:val="24"/>
          <w:rtl w:val="0"/>
        </w:rPr>
        <w:t xml:space="preserve">Figure 1.2 Downloading the appropriate VirtualBox.</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Run the installer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VirtualBox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accept the default installation settings.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center"/>
        <w:rPr>
          <w:sz w:val="20"/>
          <w:szCs w:val="20"/>
        </w:rPr>
      </w:pPr>
      <w:r w:rsidDel="00000000" w:rsidR="00000000" w:rsidRPr="00000000">
        <w:rPr>
          <w:sz w:val="20"/>
          <w:szCs w:val="20"/>
        </w:rPr>
        <w:drawing>
          <wp:inline distB="114300" distT="114300" distL="114300" distR="114300">
            <wp:extent cx="2714230" cy="1721803"/>
            <wp:effectExtent b="0" l="0" r="0" t="0"/>
            <wp:docPr id="8" name="image1.png"/>
            <a:graphic>
              <a:graphicData uri="http://schemas.openxmlformats.org/drawingml/2006/picture">
                <pic:pic>
                  <pic:nvPicPr>
                    <pic:cNvPr id="0" name="image1.png"/>
                    <pic:cNvPicPr preferRelativeResize="0"/>
                  </pic:nvPicPr>
                  <pic:blipFill>
                    <a:blip r:embed="rId10"/>
                    <a:srcRect b="17638" l="0" r="0" t="0"/>
                    <a:stretch>
                      <a:fillRect/>
                    </a:stretch>
                  </pic:blipFill>
                  <pic:spPr>
                    <a:xfrm>
                      <a:off x="0" y="0"/>
                      <a:ext cx="2714230" cy="17218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center"/>
        <w:rPr>
          <w:sz w:val="20"/>
          <w:szCs w:val="20"/>
        </w:rPr>
      </w:pPr>
      <w:r w:rsidDel="00000000" w:rsidR="00000000" w:rsidRPr="00000000">
        <w:rPr>
          <w:b w:val="1"/>
          <w:sz w:val="24"/>
          <w:szCs w:val="24"/>
          <w:rtl w:val="0"/>
        </w:rPr>
        <w:t xml:space="preserve">Figure 1.3 Running the installation after downloading the virtualbox.</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VirtualBox is open and ready for the next step.</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576944" cy="2456511"/>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76944" cy="245651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1.4 Showing the virtualbox is open and ready for the next step.</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B">
      <w:pPr>
        <w:pStyle w:val="Heading3"/>
        <w:numPr>
          <w:ilvl w:val="2"/>
          <w:numId w:val="3"/>
        </w:numPr>
        <w:ind w:left="0" w:firstLine="0"/>
        <w:rPr/>
      </w:pPr>
      <w:r w:rsidDel="00000000" w:rsidR="00000000" w:rsidRPr="00000000">
        <w:rPr>
          <w:rtl w:val="0"/>
        </w:rPr>
        <w:t xml:space="preserve">Import the DEVASC VM.</w:t>
      </w:r>
    </w:p>
    <w:p w:rsidR="00000000" w:rsidDel="00000000" w:rsidP="00000000" w:rsidRDefault="00000000" w:rsidRPr="00000000" w14:paraId="0000002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the </w:t>
      </w:r>
      <w:hyperlink r:id="rId1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Cisco Networking Academy DEVASC VM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download it. Note the location of the downloaded VM.</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638675" cy="2169633"/>
            <wp:effectExtent b="0" l="0" r="0" t="0"/>
            <wp:docPr id="21" name="image14.png"/>
            <a:graphic>
              <a:graphicData uri="http://schemas.openxmlformats.org/drawingml/2006/picture">
                <pic:pic>
                  <pic:nvPicPr>
                    <pic:cNvPr id="0" name="image14.png"/>
                    <pic:cNvPicPr preferRelativeResize="0"/>
                  </pic:nvPicPr>
                  <pic:blipFill>
                    <a:blip r:embed="rId13"/>
                    <a:srcRect b="14688" l="0" r="27529" t="0"/>
                    <a:stretch>
                      <a:fillRect/>
                    </a:stretch>
                  </pic:blipFill>
                  <pic:spPr>
                    <a:xfrm>
                      <a:off x="0" y="0"/>
                      <a:ext cx="4638675" cy="216963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2.1 Navigating the link in order to download DEVASC.</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3709988" cy="1112996"/>
            <wp:effectExtent b="0" l="0" r="0" t="0"/>
            <wp:docPr id="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709988" cy="111299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2.2 Downloading the DEVASC VM.</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5915025" cy="581025"/>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15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2.3 Proof that has already been downloaded.</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VirtualBox,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 Appliance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967288" cy="3311525"/>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967288"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2.4 Accessing the import appliance.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source of the appliance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File System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Browse to the location of the downloaded DEVASC VM,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188208" cy="2207577"/>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188208" cy="220757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2.5 Locating the downloaded DEVASC VM.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043363" cy="2664559"/>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043363" cy="266455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before="120" w:line="240" w:lineRule="auto"/>
        <w:jc w:val="center"/>
        <w:rPr>
          <w:b w:val="1"/>
          <w:sz w:val="24"/>
          <w:szCs w:val="24"/>
        </w:rPr>
      </w:pPr>
      <w:r w:rsidDel="00000000" w:rsidR="00000000" w:rsidRPr="00000000">
        <w:rPr>
          <w:b w:val="1"/>
          <w:sz w:val="24"/>
          <w:szCs w:val="24"/>
          <w:rtl w:val="0"/>
        </w:rPr>
        <w:t xml:space="preserve">Figure 2.6 Final output after locating the file DEVASC VM.</w:t>
      </w:r>
    </w:p>
    <w:p w:rsidR="00000000" w:rsidDel="00000000" w:rsidP="00000000" w:rsidRDefault="00000000" w:rsidRPr="00000000" w14:paraId="0000003E">
      <w:pPr>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continue. The import process will take several minutes.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950690" cy="3198177"/>
            <wp:effectExtent b="0" l="0" r="0" t="0"/>
            <wp:docPr id="3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950690" cy="319817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before="120" w:line="240" w:lineRule="auto"/>
        <w:jc w:val="center"/>
        <w:rPr>
          <w:sz w:val="20"/>
          <w:szCs w:val="20"/>
        </w:rPr>
      </w:pPr>
      <w:r w:rsidDel="00000000" w:rsidR="00000000" w:rsidRPr="00000000">
        <w:rPr>
          <w:b w:val="1"/>
          <w:sz w:val="24"/>
          <w:szCs w:val="24"/>
          <w:rtl w:val="0"/>
        </w:rPr>
        <w:t xml:space="preserve">Figure 2.7 This is the final output after I import the file DEVASC VM.</w:t>
      </w:r>
      <w:r w:rsidDel="00000000" w:rsidR="00000000" w:rsidRPr="00000000">
        <w:rPr>
          <w:rtl w:val="0"/>
        </w:rPr>
      </w:r>
    </w:p>
    <w:p w:rsidR="00000000" w:rsidDel="00000000" w:rsidP="00000000" w:rsidRDefault="00000000" w:rsidRPr="00000000" w14:paraId="00000042">
      <w:pPr>
        <w:spacing w:after="120" w:before="120" w:line="240" w:lineRule="auto"/>
        <w:jc w:val="center"/>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1828800" cy="685800"/>
            <wp:effectExtent b="0" l="0" r="0" t="0"/>
            <wp:docPr id="2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8288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before="120" w:line="240" w:lineRule="auto"/>
        <w:jc w:val="center"/>
        <w:rPr>
          <w:sz w:val="20"/>
          <w:szCs w:val="20"/>
        </w:rPr>
      </w:pPr>
      <w:r w:rsidDel="00000000" w:rsidR="00000000" w:rsidRPr="00000000">
        <w:rPr>
          <w:b w:val="1"/>
          <w:sz w:val="24"/>
          <w:szCs w:val="24"/>
          <w:rtl w:val="0"/>
        </w:rPr>
        <w:t xml:space="preserve">Figure 2.8 Waiting to finish loading.</w:t>
      </w:r>
      <w:r w:rsidDel="00000000" w:rsidR="00000000" w:rsidRPr="00000000">
        <w:rPr>
          <w:rtl w:val="0"/>
        </w:rPr>
      </w:r>
    </w:p>
    <w:p w:rsidR="00000000" w:rsidDel="00000000" w:rsidP="00000000" w:rsidRDefault="00000000" w:rsidRPr="00000000" w14:paraId="00000044">
      <w:pPr>
        <w:spacing w:after="120" w:before="120" w:line="240" w:lineRule="auto"/>
        <w:jc w:val="center"/>
        <w:rPr>
          <w:sz w:val="20"/>
          <w:szCs w:val="20"/>
        </w:rPr>
      </w:pPr>
      <w:r w:rsidDel="00000000" w:rsidR="00000000" w:rsidRPr="00000000">
        <w:rPr>
          <w:sz w:val="20"/>
          <w:szCs w:val="20"/>
        </w:rPr>
        <w:drawing>
          <wp:inline distB="114300" distT="114300" distL="114300" distR="114300">
            <wp:extent cx="4181475" cy="4953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181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120" w:line="240" w:lineRule="auto"/>
        <w:jc w:val="center"/>
        <w:rPr>
          <w:b w:val="1"/>
          <w:sz w:val="24"/>
          <w:szCs w:val="24"/>
        </w:rPr>
      </w:pPr>
      <w:r w:rsidDel="00000000" w:rsidR="00000000" w:rsidRPr="00000000">
        <w:rPr>
          <w:b w:val="1"/>
          <w:sz w:val="24"/>
          <w:szCs w:val="24"/>
          <w:rtl w:val="0"/>
        </w:rPr>
        <w:t xml:space="preserve">Figure 2.9 This is the result after I import the DEVASC VM.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7">
      <w:pPr>
        <w:pStyle w:val="Heading2"/>
        <w:numPr>
          <w:ilvl w:val="1"/>
          <w:numId w:val="3"/>
        </w:numPr>
        <w:ind w:left="0" w:firstLine="0"/>
        <w:rPr/>
      </w:pPr>
      <w:r w:rsidDel="00000000" w:rsidR="00000000" w:rsidRPr="00000000">
        <w:rPr>
          <w:rtl w:val="0"/>
        </w:rPr>
        <w:t xml:space="preserve">Explore the DEVASC VM GUI</w:t>
      </w:r>
    </w:p>
    <w:p w:rsidR="00000000" w:rsidDel="00000000" w:rsidP="00000000" w:rsidRDefault="00000000" w:rsidRPr="00000000" w14:paraId="0000004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the DEVASC VM. This will take a few minutes as the Ubuntu image boots.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DEVASC VM contains Packet Tracer. You must agree to the Cisco Packet Tracer EULA to continue starting the VM. When you see the license agreement, use the arrow keys to scroll the text. Press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Right Arrow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key to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&lt;OK&gt;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you are finished. Press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Space Bar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move to the Agreement screen. Press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Left Arrow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key to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&lt;I Agree&gt;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you are finished.</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Ubuntu image will continue to load. Close any popup messages.</w:t>
      </w:r>
      <w:r w:rsidDel="00000000" w:rsidR="00000000" w:rsidRPr="00000000">
        <w:rPr>
          <w:rtl w:val="0"/>
        </w:rPr>
      </w:r>
    </w:p>
    <w:p w:rsidR="00000000" w:rsidDel="00000000" w:rsidP="00000000" w:rsidRDefault="00000000" w:rsidRPr="00000000" w14:paraId="0000004B">
      <w:pPr>
        <w:spacing w:after="120" w:before="120" w:line="240" w:lineRule="auto"/>
        <w:rPr>
          <w:sz w:val="20"/>
          <w:szCs w:val="20"/>
        </w:rPr>
      </w:pPr>
      <w:r w:rsidDel="00000000" w:rsidR="00000000" w:rsidRPr="00000000">
        <w:rPr>
          <w:sz w:val="20"/>
          <w:szCs w:val="20"/>
        </w:rPr>
        <w:drawing>
          <wp:inline distB="114300" distT="114300" distL="114300" distR="114300">
            <wp:extent cx="6077067" cy="5109439"/>
            <wp:effectExtent b="0" l="0" r="0" t="0"/>
            <wp:docPr id="35"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6077067" cy="51094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before="120" w:line="240" w:lineRule="auto"/>
        <w:jc w:val="center"/>
        <w:rPr>
          <w:b w:val="1"/>
          <w:sz w:val="24"/>
          <w:szCs w:val="24"/>
        </w:rPr>
      </w:pPr>
      <w:r w:rsidDel="00000000" w:rsidR="00000000" w:rsidRPr="00000000">
        <w:rPr>
          <w:b w:val="1"/>
          <w:sz w:val="24"/>
          <w:szCs w:val="24"/>
          <w:rtl w:val="0"/>
        </w:rPr>
        <w:t xml:space="preserve">Figure 3.1 This is the result after I follow the instruction from a - c steps.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later labs, you will use the terminal, VS Code, Packet Tracer, Chromium Browser, and Postman. Open these applications and explore them.</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29125" cy="3415595"/>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429125" cy="341559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3.2 Accessing the VS code on DEVASC VM.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tl w:val="0"/>
        </w:rPr>
        <w:t xml:space="preserve">.</w:t>
      </w:r>
      <w:r w:rsidDel="00000000" w:rsidR="00000000" w:rsidRPr="00000000">
        <w:rPr>
          <w:sz w:val="20"/>
          <w:szCs w:val="20"/>
        </w:rPr>
        <w:drawing>
          <wp:inline distB="114300" distT="114300" distL="114300" distR="114300">
            <wp:extent cx="4402210" cy="3394228"/>
            <wp:effectExtent b="0" l="0" r="0" t="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402210" cy="339422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240" w:lineRule="auto"/>
        <w:jc w:val="center"/>
        <w:rPr>
          <w:sz w:val="20"/>
          <w:szCs w:val="20"/>
        </w:rPr>
      </w:pPr>
      <w:r w:rsidDel="00000000" w:rsidR="00000000" w:rsidRPr="00000000">
        <w:rPr>
          <w:b w:val="1"/>
          <w:sz w:val="24"/>
          <w:szCs w:val="24"/>
          <w:rtl w:val="0"/>
        </w:rPr>
        <w:t xml:space="preserve">Figure 3.3 Accessing the Packet Tracer on DEVASC VM.</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17006" cy="3398202"/>
            <wp:effectExtent b="0" l="0" r="0" t="0"/>
            <wp:docPr id="2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17006" cy="339820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120" w:line="240" w:lineRule="auto"/>
        <w:jc w:val="center"/>
        <w:rPr>
          <w:sz w:val="20"/>
          <w:szCs w:val="20"/>
        </w:rPr>
      </w:pPr>
      <w:r w:rsidDel="00000000" w:rsidR="00000000" w:rsidRPr="00000000">
        <w:rPr>
          <w:b w:val="1"/>
          <w:sz w:val="24"/>
          <w:szCs w:val="24"/>
          <w:rtl w:val="0"/>
        </w:rPr>
        <w:t xml:space="preserve">Figure 3.4 Accessing the Chromium Browser on DEVASC VM.</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53180" cy="3469107"/>
            <wp:effectExtent b="0" l="0" r="0" t="0"/>
            <wp:docPr id="2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453180" cy="34691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20" w:before="120" w:line="240" w:lineRule="auto"/>
        <w:jc w:val="center"/>
        <w:rPr>
          <w:sz w:val="20"/>
          <w:szCs w:val="20"/>
        </w:rPr>
      </w:pPr>
      <w:r w:rsidDel="00000000" w:rsidR="00000000" w:rsidRPr="00000000">
        <w:rPr>
          <w:b w:val="1"/>
          <w:sz w:val="24"/>
          <w:szCs w:val="24"/>
          <w:rtl w:val="0"/>
        </w:rPr>
        <w:t xml:space="preserve">Figure 3.5 Accessing the Postman on DEVASC VM.</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button and explore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All applications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Remember that this is a virtual machine and is completely separate from the computer on which it is installed. You can make any changes you like. If you make a mistake, or break something, you can simply remove the VM from VirtualBox, and import a fresh copy from the file you downloaded. This is a great way to experiment with programs without affecting your real computer. Don't be afraid to explore and have fun!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824288" cy="2695506"/>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824288" cy="269550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3.6 Screenshot of clicking the menu button and explore the Places, System, and All applications.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pStyle w:val="Heading2"/>
        <w:numPr>
          <w:ilvl w:val="1"/>
          <w:numId w:val="3"/>
        </w:numPr>
        <w:ind w:left="0" w:firstLine="0"/>
        <w:rPr/>
      </w:pPr>
      <w:r w:rsidDel="00000000" w:rsidR="00000000" w:rsidRPr="00000000">
        <w:rPr>
          <w:rtl w:val="0"/>
        </w:rPr>
        <w:t xml:space="preserve">Create Lab Environment Accounts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many tools that you will need to use to complete the labs in this course. Some of these require you to have your own account. These are easy to set up and can be done for free. In this Part, you will create the accounts you will need for the rest of the course.</w:t>
      </w:r>
    </w:p>
    <w:p w:rsidR="00000000" w:rsidDel="00000000" w:rsidP="00000000" w:rsidRDefault="00000000" w:rsidRPr="00000000" w14:paraId="00000061">
      <w:pPr>
        <w:pStyle w:val="Heading3"/>
        <w:numPr>
          <w:ilvl w:val="2"/>
          <w:numId w:val="5"/>
        </w:numPr>
        <w:ind w:left="0" w:firstLine="0"/>
        <w:rPr/>
      </w:pPr>
      <w:r w:rsidDel="00000000" w:rsidR="00000000" w:rsidRPr="00000000">
        <w:rPr>
          <w:rtl w:val="0"/>
        </w:rPr>
        <w:t xml:space="preserve">Create a DevNet account.</w:t>
      </w:r>
    </w:p>
    <w:p w:rsidR="00000000" w:rsidDel="00000000" w:rsidP="00000000" w:rsidRDefault="00000000" w:rsidRPr="00000000" w14:paraId="0000006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Chromium browser and navigate to </w:t>
      </w:r>
      <w:hyperlink r:id="rId2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developer.cisco.com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62463" cy="2215843"/>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462463" cy="221584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b w:val="1"/>
          <w:sz w:val="24"/>
          <w:szCs w:val="24"/>
          <w:rtl w:val="0"/>
        </w:rPr>
        <w:t xml:space="preserve">Figure 4.1 Opening the Chromium browser and navigating the link.</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SIGN UP FREE.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2114550" cy="2601699"/>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2114550" cy="260169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4.2 This will show up after clicking sign up free.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choose any of the Login types for which you already have an account. This allows for easy association with other accounts. If you do not wish to associate your DevNet account with any other apps,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Login with a Cisco ID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 the instructions to complete the account creation.</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04166" cy="3093402"/>
            <wp:effectExtent b="0" l="0" r="0" t="0"/>
            <wp:docPr id="1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404166" cy="309340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4.3 This is the final output after I follow the instructions on c and 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70">
      <w:pPr>
        <w:pStyle w:val="Heading3"/>
        <w:numPr>
          <w:ilvl w:val="2"/>
          <w:numId w:val="5"/>
        </w:numPr>
        <w:ind w:left="0" w:firstLine="0"/>
        <w:rPr/>
      </w:pPr>
      <w:r w:rsidDel="00000000" w:rsidR="00000000" w:rsidRPr="00000000">
        <w:rPr>
          <w:rtl w:val="0"/>
        </w:rPr>
        <w:t xml:space="preserve">Create a GitHub account.</w:t>
      </w:r>
    </w:p>
    <w:p w:rsidR="00000000" w:rsidDel="00000000" w:rsidP="00000000" w:rsidRDefault="00000000" w:rsidRPr="00000000" w14:paraId="0000007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w:t>
      </w:r>
      <w:hyperlink r:id="rId3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github.com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419475" cy="2780263"/>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419475" cy="27802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5.1 Navigating github.com.</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Fill in the fields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Username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Email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Password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then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 up for GitHub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 any verification to ensure you are human.</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Join a free plan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next page,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Complete Setup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362575" cy="2928432"/>
            <wp:effectExtent b="0" l="0" r="0" t="0"/>
            <wp:docPr id="30"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362575" cy="292843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20" w:before="120" w:line="240" w:lineRule="auto"/>
        <w:jc w:val="center"/>
        <w:rPr>
          <w:sz w:val="20"/>
          <w:szCs w:val="20"/>
        </w:rPr>
      </w:pPr>
      <w:r w:rsidDel="00000000" w:rsidR="00000000" w:rsidRPr="00000000">
        <w:rPr>
          <w:b w:val="1"/>
          <w:sz w:val="24"/>
          <w:szCs w:val="24"/>
          <w:rtl w:val="0"/>
        </w:rPr>
        <w:t xml:space="preserve">Figure 5.2 Since i have an existing account, here is my github account.</w:t>
      </w:r>
      <w:r w:rsidDel="00000000" w:rsidR="00000000" w:rsidRPr="00000000">
        <w:rPr>
          <w:rtl w:val="0"/>
        </w:rPr>
      </w:r>
    </w:p>
    <w:p w:rsidR="00000000" w:rsidDel="00000000" w:rsidP="00000000" w:rsidRDefault="00000000" w:rsidRPr="00000000" w14:paraId="0000007C">
      <w:pPr>
        <w:pStyle w:val="Heading3"/>
        <w:numPr>
          <w:ilvl w:val="2"/>
          <w:numId w:val="5"/>
        </w:numPr>
        <w:ind w:left="0" w:firstLine="0"/>
        <w:rPr/>
      </w:pPr>
      <w:r w:rsidDel="00000000" w:rsidR="00000000" w:rsidRPr="00000000">
        <w:rPr>
          <w:rtl w:val="0"/>
        </w:rPr>
        <w:t xml:space="preserve">Create a Webex account.</w:t>
      </w:r>
    </w:p>
    <w:p w:rsidR="00000000" w:rsidDel="00000000" w:rsidP="00000000" w:rsidRDefault="00000000" w:rsidRPr="00000000" w14:paraId="0000007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w:t>
      </w:r>
      <w:hyperlink r:id="rId3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webex.com</w:t>
        </w:r>
      </w:hyperlink>
      <w:r w:rsidDel="00000000" w:rsidR="00000000" w:rsidRPr="00000000">
        <w:rPr>
          <w:sz w:val="20"/>
          <w:szCs w:val="20"/>
          <w:rtl w:val="0"/>
        </w:rPr>
        <w:t xml:space="preserv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405313" cy="3040168"/>
            <wp:effectExtent b="0" l="0" r="0" t="0"/>
            <wp:docPr id="40"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405313" cy="304016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6.1 Navigating webex.com.</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Start for Free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 up now, it's free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Email address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wish to use.</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center"/>
        <w:rPr>
          <w:sz w:val="20"/>
          <w:szCs w:val="20"/>
        </w:rPr>
      </w:pPr>
      <w:r w:rsidDel="00000000" w:rsidR="00000000" w:rsidRPr="00000000">
        <w:rPr>
          <w:sz w:val="20"/>
          <w:szCs w:val="20"/>
        </w:rPr>
        <w:drawing>
          <wp:inline distB="114300" distT="114300" distL="114300" distR="114300">
            <wp:extent cx="4548188" cy="3232116"/>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548188" cy="323211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before="120" w:line="240" w:lineRule="auto"/>
        <w:jc w:val="center"/>
        <w:rPr>
          <w:sz w:val="20"/>
          <w:szCs w:val="20"/>
        </w:rPr>
      </w:pPr>
      <w:r w:rsidDel="00000000" w:rsidR="00000000" w:rsidRPr="00000000">
        <w:rPr>
          <w:b w:val="1"/>
          <w:sz w:val="24"/>
          <w:szCs w:val="24"/>
          <w:rtl w:val="0"/>
        </w:rPr>
        <w:t xml:space="preserve">Figure 6.2 Sign up and enter email address.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 Up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 the instructions to complete the account creation.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267075" cy="3320634"/>
            <wp:effectExtent b="0" l="0" r="0" t="0"/>
            <wp:docPr id="3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3267075" cy="332063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6.3 This is the final output after I follow all the instructions.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A">
      <w:pPr>
        <w:pStyle w:val="Heading3"/>
        <w:numPr>
          <w:ilvl w:val="2"/>
          <w:numId w:val="5"/>
        </w:numPr>
        <w:ind w:left="0" w:firstLine="0"/>
        <w:rPr/>
      </w:pPr>
      <w:r w:rsidDel="00000000" w:rsidR="00000000" w:rsidRPr="00000000">
        <w:rPr>
          <w:rtl w:val="0"/>
        </w:rPr>
        <w:t xml:space="preserve">Shut down the VM.</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are done with the VM, you can save the machine state of the VM for future use or shut down the VM.</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Close the VM using the GUI:</w:t>
      </w:r>
    </w:p>
    <w:p w:rsidR="00000000" w:rsidDel="00000000" w:rsidP="00000000" w:rsidRDefault="00000000" w:rsidRPr="00000000" w14:paraId="0000008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Virtual Box File menu,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1999532" cy="1327991"/>
            <wp:effectExtent b="0" l="0" r="0" t="0"/>
            <wp:docPr id="42"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1999532" cy="132799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7.1 This is the prompt when choosing to close.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 the machine state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radio button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next time you start the virtual machine, you will be able to resume working in the operating system in its current state.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other two options are:</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Send the shutdown signal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simulates pressing the power button on a physical computer.</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Power off the machine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simulates pulling the plug on a physical computer.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Close the VM using the CLI:</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shut down the VM using the command line, you can use the menu options inside the VM or enter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sudo shutdown -h now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in a terminal window.</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962525" cy="895167"/>
            <wp:effectExtent b="0" l="0" r="0" t="0"/>
            <wp:docPr id="1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962525" cy="89516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20" w:before="120" w:line="240" w:lineRule="auto"/>
        <w:jc w:val="center"/>
        <w:rPr>
          <w:sz w:val="20"/>
          <w:szCs w:val="20"/>
        </w:rPr>
      </w:pPr>
      <w:r w:rsidDel="00000000" w:rsidR="00000000" w:rsidRPr="00000000">
        <w:rPr>
          <w:b w:val="1"/>
          <w:sz w:val="24"/>
          <w:szCs w:val="24"/>
          <w:rtl w:val="0"/>
        </w:rPr>
        <w:t xml:space="preserve">Figure 7.2 This is the terminal command will shutdown.</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Rebooting the VM:</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want to reboot the VM, you can use the menu options inside the VM or enter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sudo reboot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in a terminal.</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976813" cy="829469"/>
            <wp:effectExtent b="0" l="0" r="0" t="0"/>
            <wp:docPr id="4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4976813" cy="82946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before="120" w:line="240" w:lineRule="auto"/>
        <w:jc w:val="center"/>
        <w:rPr>
          <w:sz w:val="20"/>
          <w:szCs w:val="20"/>
        </w:rPr>
      </w:pPr>
      <w:r w:rsidDel="00000000" w:rsidR="00000000" w:rsidRPr="00000000">
        <w:rPr>
          <w:b w:val="1"/>
          <w:sz w:val="24"/>
          <w:szCs w:val="24"/>
          <w:rtl w:val="0"/>
        </w:rPr>
        <w:t xml:space="preserve">Figure 7.3 This is the terminal command will reboot.</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pStyle w:val="Heading2"/>
        <w:numPr>
          <w:ilvl w:val="1"/>
          <w:numId w:val="3"/>
        </w:numPr>
        <w:ind w:left="0" w:firstLine="0"/>
        <w:rPr/>
      </w:pPr>
      <w:r w:rsidDel="00000000" w:rsidR="00000000" w:rsidRPr="00000000">
        <w:rPr>
          <w:rtl w:val="0"/>
        </w:rPr>
        <w:t xml:space="preserve">Install Webex Teams on your Device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install Webex Teams</w:t>
      </w:r>
    </w:p>
    <w:p w:rsidR="00000000" w:rsidDel="00000000" w:rsidP="00000000" w:rsidRDefault="00000000" w:rsidRPr="00000000" w14:paraId="000000A1">
      <w:pPr>
        <w:pStyle w:val="Heading3"/>
        <w:numPr>
          <w:ilvl w:val="2"/>
          <w:numId w:val="6"/>
        </w:numPr>
        <w:ind w:left="0" w:firstLine="0"/>
        <w:rPr/>
      </w:pPr>
      <w:r w:rsidDel="00000000" w:rsidR="00000000" w:rsidRPr="00000000">
        <w:rPr>
          <w:rtl w:val="0"/>
        </w:rPr>
        <w:t xml:space="preserve">Download the installation file.</w:t>
      </w:r>
    </w:p>
    <w:p w:rsidR="00000000" w:rsidDel="00000000" w:rsidP="00000000" w:rsidRDefault="00000000" w:rsidRPr="00000000" w14:paraId="000000A2">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Navigate to </w:t>
      </w:r>
      <w:hyperlink r:id="rId4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www.webex.com/downloads.html</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034248" cy="2484247"/>
            <wp:effectExtent b="0" l="0" r="0" t="0"/>
            <wp:docPr id="3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034248" cy="248424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120" w:before="120" w:line="240" w:lineRule="auto"/>
        <w:jc w:val="center"/>
        <w:rPr>
          <w:sz w:val="20"/>
          <w:szCs w:val="20"/>
        </w:rPr>
      </w:pPr>
      <w:r w:rsidDel="00000000" w:rsidR="00000000" w:rsidRPr="00000000">
        <w:rPr>
          <w:b w:val="1"/>
          <w:sz w:val="24"/>
          <w:szCs w:val="24"/>
          <w:rtl w:val="0"/>
        </w:rPr>
        <w:t xml:space="preserve">Figure 8.1 Navigating the www.webex.com/downloads.html.</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Webex Teams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Download for Windows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you can choose to install Teams on your mobile device.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MacOS, you will download the Mac version. At the time of this lab was written, there is no Linux desktop application. However, you can run Webex Teams in a browser.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 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the top and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Webex Teams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Then sign in with your new Webex account credentials.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2743200" cy="714375"/>
            <wp:effectExtent b="0" l="0" r="0" t="0"/>
            <wp:docPr id="28"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2743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20" w:before="120" w:line="240" w:lineRule="auto"/>
        <w:jc w:val="center"/>
        <w:rPr>
          <w:sz w:val="20"/>
          <w:szCs w:val="20"/>
        </w:rPr>
      </w:pPr>
      <w:r w:rsidDel="00000000" w:rsidR="00000000" w:rsidRPr="00000000">
        <w:rPr>
          <w:b w:val="1"/>
          <w:sz w:val="24"/>
          <w:szCs w:val="24"/>
          <w:rtl w:val="0"/>
        </w:rPr>
        <w:t xml:space="preserve">Figure 8.2 Downloading the Webex.DEB.</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710113" cy="2186235"/>
            <wp:effectExtent b="0" l="0" r="0" t="0"/>
            <wp:docPr id="20"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710113" cy="21862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20" w:before="120" w:line="240" w:lineRule="auto"/>
        <w:jc w:val="center"/>
        <w:rPr>
          <w:sz w:val="20"/>
          <w:szCs w:val="20"/>
        </w:rPr>
      </w:pPr>
      <w:r w:rsidDel="00000000" w:rsidR="00000000" w:rsidRPr="00000000">
        <w:rPr>
          <w:b w:val="1"/>
          <w:sz w:val="24"/>
          <w:szCs w:val="24"/>
          <w:rtl w:val="0"/>
        </w:rPr>
        <w:t xml:space="preserve">Figure 8.3 This is the finished downloaded Webex.DEB file.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installation file and follow the instructions to finish the installation.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102408" cy="2398077"/>
            <wp:effectExtent b="0" l="0" r="0" t="0"/>
            <wp:docPr id="5"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102408" cy="23980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b w:val="1"/>
          <w:sz w:val="24"/>
          <w:szCs w:val="24"/>
          <w:rtl w:val="0"/>
        </w:rPr>
        <w:t xml:space="preserve">Figure 8.4 This installation process didn’t work for me.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861247" cy="2112327"/>
            <wp:effectExtent b="0" l="0" r="0" t="0"/>
            <wp:docPr id="34"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4861247" cy="211232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20" w:before="120" w:line="240" w:lineRule="auto"/>
        <w:jc w:val="center"/>
        <w:rPr>
          <w:sz w:val="20"/>
          <w:szCs w:val="20"/>
        </w:rPr>
      </w:pPr>
      <w:r w:rsidDel="00000000" w:rsidR="00000000" w:rsidRPr="00000000">
        <w:rPr>
          <w:b w:val="1"/>
          <w:sz w:val="24"/>
          <w:szCs w:val="24"/>
          <w:rtl w:val="0"/>
        </w:rPr>
        <w:t xml:space="preserve">Figure 8.5 Using the terminal I install the webex.deb through the terminal since it needs the authentication.</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pStyle w:val="Heading3"/>
        <w:numPr>
          <w:ilvl w:val="2"/>
          <w:numId w:val="6"/>
        </w:numPr>
        <w:ind w:left="0" w:firstLine="0"/>
        <w:rPr/>
      </w:pPr>
      <w:r w:rsidDel="00000000" w:rsidR="00000000" w:rsidRPr="00000000">
        <w:rPr>
          <w:rtl w:val="0"/>
        </w:rPr>
        <w:t xml:space="preserve">Launch Webex Teams.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Webex Teams. If your instructor already created a Team, you should see that you are now a member. If not, then you can do one of the following:</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Give your instructor your email address so that you can be added to the class Team.</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your own Team. In the left panel,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Teams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button. Then click the plus button to Create a team. A Team is required for the next step.</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490913" cy="3371188"/>
            <wp:effectExtent b="0" l="0" r="0" t="0"/>
            <wp:docPr id="1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490913" cy="33711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9.1 Open the Webex Teams.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pStyle w:val="Heading3"/>
        <w:numPr>
          <w:ilvl w:val="2"/>
          <w:numId w:val="6"/>
        </w:numPr>
        <w:ind w:left="0" w:firstLine="0"/>
        <w:rPr/>
      </w:pPr>
      <w:r w:rsidDel="00000000" w:rsidR="00000000" w:rsidRPr="00000000">
        <w:rPr>
          <w:rtl w:val="0"/>
        </w:rPr>
        <w:t xml:space="preserve">Add a user to Webex Teams.</w:t>
      </w:r>
    </w:p>
    <w:p w:rsidR="00000000" w:rsidDel="00000000" w:rsidP="00000000" w:rsidRDefault="00000000" w:rsidRPr="00000000" w14:paraId="000000B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Webex Teams, search for a user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Search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field. You may search by username or email. The user must be a member of your team.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226689" cy="2302232"/>
            <wp:effectExtent b="0" l="0" r="0" t="0"/>
            <wp:docPr id="33"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226689" cy="230223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4"/>
          <w:szCs w:val="24"/>
        </w:rPr>
      </w:pPr>
      <w:r w:rsidDel="00000000" w:rsidR="00000000" w:rsidRPr="00000000">
        <w:rPr>
          <w:b w:val="1"/>
          <w:sz w:val="24"/>
          <w:szCs w:val="24"/>
          <w:rtl w:val="0"/>
        </w:rPr>
        <w:t xml:space="preserve">Figure 10.1 Searching for a user in the search field.</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user in the list of search results to open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space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303034" cy="2940190"/>
            <wp:effectExtent b="0" l="0" r="0" t="0"/>
            <wp:docPr id="7"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303034" cy="294019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before="120" w:line="240" w:lineRule="auto"/>
        <w:jc w:val="center"/>
        <w:rPr>
          <w:sz w:val="20"/>
          <w:szCs w:val="20"/>
        </w:rPr>
      </w:pPr>
      <w:r w:rsidDel="00000000" w:rsidR="00000000" w:rsidRPr="00000000">
        <w:rPr>
          <w:b w:val="1"/>
          <w:sz w:val="24"/>
          <w:szCs w:val="24"/>
          <w:rtl w:val="0"/>
        </w:rPr>
        <w:t xml:space="preserve">Figure 10.2 Clicking user in the list of search results.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a message to the user. They will be notified of your message and can now return a message to you.</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238560" cy="4217352"/>
            <wp:effectExtent b="0" l="0" r="0" t="0"/>
            <wp:docPr id="10"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238560" cy="421735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20" w:before="120" w:line="240" w:lineRule="auto"/>
        <w:jc w:val="center"/>
        <w:rPr>
          <w:b w:val="1"/>
          <w:sz w:val="24"/>
          <w:szCs w:val="24"/>
        </w:rPr>
      </w:pPr>
      <w:r w:rsidDel="00000000" w:rsidR="00000000" w:rsidRPr="00000000">
        <w:rPr>
          <w:b w:val="1"/>
          <w:sz w:val="24"/>
          <w:szCs w:val="24"/>
          <w:rtl w:val="0"/>
        </w:rPr>
        <w:t xml:space="preserve">Figure 10.3 Messaging to the user.</w:t>
      </w:r>
    </w:p>
    <w:p w:rsidR="00000000" w:rsidDel="00000000" w:rsidP="00000000" w:rsidRDefault="00000000" w:rsidRPr="00000000" w14:paraId="000000C8">
      <w:pPr>
        <w:spacing w:after="120" w:before="120" w:line="240" w:lineRule="auto"/>
        <w:jc w:val="center"/>
        <w:rPr>
          <w:sz w:val="24"/>
          <w:szCs w:val="24"/>
        </w:rPr>
      </w:pPr>
      <w:r w:rsidDel="00000000" w:rsidR="00000000" w:rsidRPr="00000000">
        <w:rPr>
          <w:rtl w:val="0"/>
        </w:rPr>
      </w:r>
    </w:p>
    <w:p w:rsidR="00000000" w:rsidDel="00000000" w:rsidP="00000000" w:rsidRDefault="00000000" w:rsidRPr="00000000" w14:paraId="000000C9">
      <w:pPr>
        <w:spacing w:after="120" w:before="120" w:line="240" w:lineRule="auto"/>
        <w:jc w:val="center"/>
        <w:rPr>
          <w:sz w:val="24"/>
          <w:szCs w:val="24"/>
        </w:rPr>
      </w:pPr>
      <w:r w:rsidDel="00000000" w:rsidR="00000000" w:rsidRPr="00000000">
        <w:rPr>
          <w:rtl w:val="0"/>
        </w:rPr>
      </w:r>
    </w:p>
    <w:p w:rsidR="00000000" w:rsidDel="00000000" w:rsidP="00000000" w:rsidRDefault="00000000" w:rsidRPr="00000000" w14:paraId="000000CA">
      <w:pPr>
        <w:spacing w:after="120" w:before="120" w:line="240" w:lineRule="auto"/>
        <w:jc w:val="left"/>
        <w:rPr>
          <w:sz w:val="24"/>
          <w:szCs w:val="24"/>
        </w:rPr>
      </w:pPr>
      <w:r w:rsidDel="00000000" w:rsidR="00000000" w:rsidRPr="00000000">
        <w:rPr>
          <w:rtl w:val="0"/>
        </w:rPr>
      </w:r>
    </w:p>
    <w:p w:rsidR="00000000" w:rsidDel="00000000" w:rsidP="00000000" w:rsidRDefault="00000000" w:rsidRPr="00000000" w14:paraId="000000CB">
      <w:pPr>
        <w:spacing w:after="120" w:before="120" w:line="240" w:lineRule="auto"/>
        <w:jc w:val="left"/>
        <w:rPr>
          <w:sz w:val="24"/>
          <w:szCs w:val="24"/>
        </w:rPr>
      </w:pPr>
      <w:r w:rsidDel="00000000" w:rsidR="00000000" w:rsidRPr="00000000">
        <w:rPr>
          <w:rtl w:val="0"/>
        </w:rPr>
      </w:r>
    </w:p>
    <w:p w:rsidR="00000000" w:rsidDel="00000000" w:rsidP="00000000" w:rsidRDefault="00000000" w:rsidRPr="00000000" w14:paraId="000000CC">
      <w:pPr>
        <w:spacing w:after="120" w:before="120" w:line="240" w:lineRule="auto"/>
        <w:jc w:val="both"/>
        <w:rPr>
          <w:sz w:val="24"/>
          <w:szCs w:val="24"/>
        </w:rPr>
      </w:pPr>
      <w:r w:rsidDel="00000000" w:rsidR="00000000" w:rsidRPr="00000000">
        <w:rPr>
          <w:sz w:val="24"/>
          <w:szCs w:val="24"/>
          <w:rtl w:val="0"/>
        </w:rPr>
        <w:t xml:space="preserve">In conclusion, this lab focused on the installation and setup of the DEVASC virtual machine using Oracle VirtualBox. The multi-part process began with preparing the computer for virtualization, followed by an exploration of the DEVASC VM's GUI. It established the essential accounts required for accessing various services integral to the lab exercises. The final step involved installing Webex Teams within the lab environment, facilitating seamless communication among peers and enabling collaborative engagement. Through these tasks, participants not only gained hands-on experience with virtualization and software installation but also set the stage for productive interactions and learning experiences throughout the course.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ffffff"/>
          <w:sz w:val="6"/>
          <w:szCs w:val="6"/>
          <w:u w:val="none"/>
          <w:shd w:fill="auto" w:val="clear"/>
          <w:vertAlign w:val="baseline"/>
        </w:rPr>
      </w:pPr>
      <w:r w:rsidDel="00000000" w:rsidR="00000000" w:rsidRPr="00000000">
        <w:rPr>
          <w:rFonts w:ascii="Arial" w:cs="Arial" w:eastAsia="Arial" w:hAnsi="Arial"/>
          <w:b w:val="0"/>
          <w:i w:val="1"/>
          <w:smallCaps w:val="0"/>
          <w:strike w:val="0"/>
          <w:color w:val="ffffff"/>
          <w:sz w:val="6"/>
          <w:szCs w:val="6"/>
          <w:u w:val="none"/>
          <w:shd w:fill="auto" w:val="clear"/>
          <w:vertAlign w:val="baseline"/>
          <w:rtl w:val="0"/>
        </w:rPr>
        <w:t xml:space="preserve">End of document</w:t>
      </w:r>
    </w:p>
    <w:sectPr>
      <w:headerReference r:id="rId52" w:type="default"/>
      <w:headerReference r:id="rId53" w:type="first"/>
      <w:footerReference r:id="rId54" w:type="default"/>
      <w:footerReference r:id="rId55" w:type="first"/>
      <w:pgSz w:h="15840" w:w="12240" w:orient="portrait"/>
      <w:pgMar w:bottom="1296" w:top="1526"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ind w:left="-288" w:firstLine="0"/>
      <w:rPr>
        <w:b w:val="1"/>
        <w:sz w:val="32"/>
        <w:szCs w:val="32"/>
      </w:rPr>
    </w:pPr>
    <w:r w:rsidDel="00000000" w:rsidR="00000000" w:rsidRPr="00000000">
      <w:rPr/>
      <w:drawing>
        <wp:inline distB="0" distT="0" distL="0" distR="0">
          <wp:extent cx="2587752" cy="804672"/>
          <wp:effectExtent b="0" l="0" r="0" t="0"/>
          <wp:docPr descr="Cisco Network Academy logo" id="36" name="image32.png"/>
          <a:graphic>
            <a:graphicData uri="http://schemas.openxmlformats.org/drawingml/2006/picture">
              <pic:pic>
                <pic:nvPicPr>
                  <pic:cNvPr descr="Cisco Network Academy logo" id="0" name="image32.png"/>
                  <pic:cNvPicPr preferRelativeResize="0"/>
                </pic:nvPicPr>
                <pic:blipFill>
                  <a:blip r:embed="rId1"/>
                  <a:srcRect b="0" l="0" r="0" t="0"/>
                  <a:stretch>
                    <a:fillRect/>
                  </a:stretch>
                </pic:blipFill>
                <pic:spPr>
                  <a:xfrm>
                    <a:off x="0" y="0"/>
                    <a:ext cx="2587752" cy="804672"/>
                  </a:xfrm>
                  <a:prstGeom prst="rect"/>
                  <a:ln/>
                </pic:spPr>
              </pic:pic>
            </a:graphicData>
          </a:graphic>
        </wp:inline>
      </w:drawing>
    </w:r>
    <w:r w:rsidDel="00000000" w:rsidR="00000000" w:rsidRPr="00000000">
      <w:rPr>
        <w:rtl w:val="0"/>
      </w:rPr>
      <w:t xml:space="preserve">                  </w:t>
    </w:r>
    <w:r w:rsidDel="00000000" w:rsidR="00000000" w:rsidRPr="00000000">
      <w:rPr>
        <w:b w:val="1"/>
        <w:sz w:val="30"/>
        <w:szCs w:val="30"/>
        <w:rtl w:val="0"/>
      </w:rPr>
      <w:t xml:space="preserve">30/08/2023</w:t>
    </w:r>
    <w:r w:rsidDel="00000000" w:rsidR="00000000" w:rsidRPr="00000000">
      <w:rPr>
        <w:rtl w:val="0"/>
      </w:rPr>
      <w:t xml:space="preserve">                      </w:t>
    </w:r>
    <w:r w:rsidDel="00000000" w:rsidR="00000000" w:rsidRPr="00000000">
      <w:rPr>
        <w:b w:val="1"/>
        <w:sz w:val="32"/>
        <w:szCs w:val="32"/>
        <w:rtl w:val="0"/>
      </w:rPr>
      <w:t xml:space="preserve">Alfonso, Jay J.</w:t>
    </w:r>
  </w:p>
  <w:p w:rsidR="00000000" w:rsidDel="00000000" w:rsidP="00000000" w:rsidRDefault="00000000" w:rsidRPr="00000000" w14:paraId="000000CF">
    <w:pPr>
      <w:rPr/>
    </w:pPr>
    <w:r w:rsidDel="00000000" w:rsidR="00000000" w:rsidRPr="00000000">
      <w:rPr>
        <w:rtl w:val="0"/>
      </w:rPr>
      <w:tab/>
      <w:tab/>
      <w:tab/>
    </w:r>
    <w:r w:rsidDel="00000000" w:rsidR="00000000" w:rsidRPr="00000000">
      <w:rPr>
        <w:b w:val="1"/>
        <w:sz w:val="30"/>
        <w:szCs w:val="30"/>
        <w:rtl w:val="0"/>
      </w:rPr>
      <w:tab/>
      <w:tab/>
      <w:tab/>
      <w:tab/>
      <w:tab/>
      <w:tab/>
      <w:tab/>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right" w:leader="none" w:pos="10080"/>
      </w:tabs>
      <w:spacing w:after="60" w:before="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Install the Virtual Machine Lab Environment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6">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o"/>
      <w:lvlJc w:val="left"/>
      <w:pPr>
        <w:ind w:left="1080" w:hanging="360"/>
      </w:pPr>
      <w:rPr>
        <w:rFonts w:ascii="Arial" w:cs="Arial" w:eastAsia="Arial" w:hAnsi="Arial"/>
        <w:b w:val="0"/>
        <w:i w:val="0"/>
        <w:color w:val="000000"/>
        <w:sz w:val="16"/>
        <w:szCs w:val="16"/>
      </w:rPr>
    </w:lvl>
    <w:lvl w:ilvl="2">
      <w:start w:val="1"/>
      <w:numFmt w:val="decimal"/>
      <w:lvlText w:val=""/>
      <w:lvlJc w:val="left"/>
      <w:pPr>
        <w:ind w:left="720" w:hanging="360"/>
      </w:pPr>
      <w:rPr>
        <w:color w:val="000000"/>
      </w:rPr>
    </w:lvl>
    <w:lvl w:ilvl="3">
      <w:start w:val="1"/>
      <w:numFmt w:val="decimal"/>
      <w:lvlText w:val=""/>
      <w:lvlJc w:val="left"/>
      <w:pPr>
        <w:ind w:left="108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8">
    <w:lvl w:ilvl="0">
      <w:start w:val="1"/>
      <w:numFmt w:val="decimal"/>
      <w:lvlText w:val=""/>
      <w:lvlJc w:val="left"/>
      <w:pPr>
        <w:ind w:left="0" w:firstLine="0"/>
      </w:pPr>
      <w:rPr/>
    </w:lvl>
    <w:lvl w:ilvl="1">
      <w:start w:val="1"/>
      <w:numFmt w:val="decimal"/>
      <w:lvlText w:val="%2."/>
      <w:lvlJc w:val="left"/>
      <w:pPr>
        <w:ind w:left="36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pPr>
    <w:rPr>
      <w:b w:val="1"/>
      <w:sz w:val="26"/>
      <w:szCs w:val="26"/>
    </w:rPr>
  </w:style>
  <w:style w:type="paragraph" w:styleId="Heading2">
    <w:name w:val="heading 2"/>
    <w:basedOn w:val="Normal"/>
    <w:next w:val="Normal"/>
    <w:pPr>
      <w:keepNext w:val="1"/>
      <w:spacing w:after="120" w:before="120" w:lineRule="auto"/>
      <w:ind w:left="0" w:firstLine="0"/>
    </w:pPr>
    <w:rPr>
      <w:b w:val="1"/>
      <w:sz w:val="26"/>
      <w:szCs w:val="26"/>
    </w:rPr>
  </w:style>
  <w:style w:type="paragraph" w:styleId="Heading3">
    <w:name w:val="heading 3"/>
    <w:basedOn w:val="Normal"/>
    <w:next w:val="Normal"/>
    <w:pPr>
      <w:keepNext w:val="1"/>
      <w:spacing w:before="120" w:line="240" w:lineRule="auto"/>
      <w:ind w:left="0" w:firstLine="0"/>
    </w:pPr>
    <w:rPr>
      <w:b w:val="1"/>
    </w:rPr>
  </w:style>
  <w:style w:type="paragraph" w:styleId="Heading4">
    <w:name w:val="heading 4"/>
    <w:basedOn w:val="Normal"/>
    <w:next w:val="Normal"/>
    <w:pPr>
      <w:keepNext w:val="1"/>
      <w:spacing w:after="0" w:before="0" w:line="240" w:lineRule="auto"/>
      <w:ind w:left="720"/>
    </w:pPr>
    <w:rPr>
      <w:color w:val="984806"/>
      <w:sz w:val="20"/>
      <w:szCs w:val="20"/>
    </w:rPr>
  </w:style>
  <w:style w:type="paragraph" w:styleId="Heading5">
    <w:name w:val="heading 5"/>
    <w:basedOn w:val="Normal"/>
    <w:next w:val="Normal"/>
    <w:pPr>
      <w:spacing w:before="240" w:line="240" w:lineRule="auto"/>
    </w:pPr>
    <w:rPr>
      <w:b w:val="1"/>
      <w:i w:val="1"/>
      <w:sz w:val="26"/>
      <w:szCs w:val="26"/>
    </w:rPr>
  </w:style>
  <w:style w:type="paragraph" w:styleId="Heading6">
    <w:name w:val="heading 6"/>
    <w:basedOn w:val="Normal"/>
    <w:next w:val="Normal"/>
    <w:pPr>
      <w:spacing w:before="240" w:line="240" w:lineRule="auto"/>
    </w:pPr>
    <w:rPr>
      <w:b w:val="1"/>
    </w:rPr>
  </w:style>
  <w:style w:type="paragraph" w:styleId="Title">
    <w:name w:val="Title"/>
    <w:basedOn w:val="Normal"/>
    <w:next w:val="Normal"/>
    <w:pPr>
      <w:spacing w:after="120" w:before="0" w:line="240" w:lineRule="auto"/>
    </w:pPr>
    <w:rPr>
      <w:b w:val="1"/>
      <w:sz w:val="32"/>
      <w:szCs w:val="32"/>
    </w:rPr>
  </w:style>
  <w:style w:type="paragraph" w:styleId="Normal" w:default="1">
    <w:name w:val="Normal"/>
    <w:unhideWhenUsed w:val="1"/>
    <w:qFormat w:val="1"/>
    <w:rsid w:val="00BA53A1"/>
    <w:pPr>
      <w:spacing w:after="60" w:before="60" w:line="276" w:lineRule="auto"/>
    </w:pPr>
    <w:rPr>
      <w:sz w:val="22"/>
      <w:szCs w:val="22"/>
    </w:rPr>
  </w:style>
  <w:style w:type="paragraph" w:styleId="Heading1">
    <w:name w:val="heading 1"/>
    <w:basedOn w:val="Normal"/>
    <w:next w:val="BodyTextL25"/>
    <w:link w:val="Heading1Char"/>
    <w:uiPriority w:val="9"/>
    <w:unhideWhenUsed w:val="1"/>
    <w:qFormat w:val="1"/>
    <w:rsid w:val="00CF26E3"/>
    <w:pPr>
      <w:keepNext w:val="1"/>
      <w:keepLines w:val="1"/>
      <w:spacing w:after="120" w:before="240" w:line="240" w:lineRule="auto"/>
      <w:outlineLvl w:val="0"/>
    </w:pPr>
    <w:rPr>
      <w:b w:val="1"/>
      <w:bCs w:val="1"/>
      <w:noProof w:val="1"/>
      <w:sz w:val="26"/>
      <w:szCs w:val="26"/>
    </w:rPr>
  </w:style>
  <w:style w:type="paragraph" w:styleId="Heading2">
    <w:name w:val="heading 2"/>
    <w:basedOn w:val="Normal"/>
    <w:next w:val="BodyTextL25"/>
    <w:link w:val="Heading2Char"/>
    <w:uiPriority w:val="9"/>
    <w:unhideWhenUsed w:val="1"/>
    <w:qFormat w:val="1"/>
    <w:rsid w:val="0063019F"/>
    <w:pPr>
      <w:keepNext w:val="1"/>
      <w:numPr>
        <w:ilvl w:val="1"/>
        <w:numId w:val="9"/>
      </w:numPr>
      <w:spacing w:after="120" w:before="120"/>
      <w:outlineLvl w:val="1"/>
    </w:pPr>
    <w:rPr>
      <w:rFonts w:eastAsia="Times New Roman"/>
      <w:b w:val="1"/>
      <w:bCs w:val="1"/>
      <w:sz w:val="26"/>
      <w:szCs w:val="26"/>
    </w:rPr>
  </w:style>
  <w:style w:type="paragraph" w:styleId="Heading3">
    <w:name w:val="heading 3"/>
    <w:basedOn w:val="Normal"/>
    <w:next w:val="Normal"/>
    <w:link w:val="Heading3Char"/>
    <w:unhideWhenUsed w:val="1"/>
    <w:qFormat w:val="1"/>
    <w:rsid w:val="0063019F"/>
    <w:pPr>
      <w:keepNext w:val="1"/>
      <w:numPr>
        <w:ilvl w:val="2"/>
        <w:numId w:val="15"/>
      </w:numPr>
      <w:spacing w:before="120" w:line="240" w:lineRule="auto"/>
      <w:outlineLvl w:val="2"/>
    </w:pPr>
    <w:rPr>
      <w:rFonts w:eastAsia="Times New Roman"/>
      <w:b w:val="1"/>
      <w:bCs w:val="1"/>
      <w:szCs w:val="26"/>
    </w:rPr>
  </w:style>
  <w:style w:type="paragraph" w:styleId="Heading4">
    <w:name w:val="heading 4"/>
    <w:basedOn w:val="BodyTextL25"/>
    <w:next w:val="BodyTextL25"/>
    <w:link w:val="Heading4Char"/>
    <w:unhideWhenUsed w:val="1"/>
    <w:qFormat w:val="1"/>
    <w:rsid w:val="00981CCA"/>
    <w:pPr>
      <w:keepNext w:val="1"/>
      <w:spacing w:after="0" w:before="0"/>
      <w:ind w:left="720"/>
      <w:outlineLvl w:val="3"/>
    </w:pPr>
    <w:rPr>
      <w:rFonts w:eastAsia="Times New Roman"/>
      <w:bCs w:val="1"/>
      <w:color w:val="984806" w:themeColor="accent6" w:themeShade="000080"/>
      <w:szCs w:val="28"/>
    </w:rPr>
  </w:style>
  <w:style w:type="paragraph" w:styleId="Heading5">
    <w:name w:val="heading 5"/>
    <w:basedOn w:val="Normal"/>
    <w:next w:val="Normal"/>
    <w:link w:val="Heading5Char"/>
    <w:semiHidden w:val="1"/>
    <w:unhideWhenUsed w:val="1"/>
    <w:qFormat w:val="1"/>
    <w:rsid w:val="00231DCA"/>
    <w:pPr>
      <w:spacing w:before="240" w:line="240" w:lineRule="auto"/>
      <w:outlineLvl w:val="4"/>
    </w:pPr>
    <w:rPr>
      <w:rFonts w:eastAsia="Times New Roman"/>
      <w:b w:val="1"/>
      <w:bCs w:val="1"/>
      <w:i w:val="1"/>
      <w:iCs w:val="1"/>
      <w:sz w:val="26"/>
      <w:szCs w:val="26"/>
    </w:rPr>
  </w:style>
  <w:style w:type="paragraph" w:styleId="Heading6">
    <w:name w:val="heading 6"/>
    <w:basedOn w:val="Normal"/>
    <w:next w:val="Normal"/>
    <w:link w:val="Heading6Char"/>
    <w:semiHidden w:val="1"/>
    <w:unhideWhenUsed w:val="1"/>
    <w:qFormat w:val="1"/>
    <w:rsid w:val="00231DCA"/>
    <w:pPr>
      <w:spacing w:before="240" w:line="240" w:lineRule="auto"/>
      <w:outlineLvl w:val="5"/>
    </w:pPr>
    <w:rPr>
      <w:rFonts w:eastAsia="Times New Roman"/>
      <w:b w:val="1"/>
      <w:bCs w:val="1"/>
    </w:rPr>
  </w:style>
  <w:style w:type="paragraph" w:styleId="Heading7">
    <w:name w:val="heading 7"/>
    <w:basedOn w:val="Normal"/>
    <w:next w:val="Normal"/>
    <w:link w:val="Heading7Char"/>
    <w:semiHidden w:val="1"/>
    <w:unhideWhenUsed w:val="1"/>
    <w:qFormat w:val="1"/>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val="1"/>
    <w:unhideWhenUsed w:val="1"/>
    <w:qFormat w:val="1"/>
    <w:rsid w:val="00231DCA"/>
    <w:pPr>
      <w:spacing w:before="240" w:line="240" w:lineRule="auto"/>
      <w:outlineLvl w:val="7"/>
    </w:pPr>
    <w:rPr>
      <w:rFonts w:eastAsia="Times New Roman"/>
      <w:i w:val="1"/>
      <w:iCs w:val="1"/>
      <w:sz w:val="20"/>
      <w:szCs w:val="24"/>
    </w:rPr>
  </w:style>
  <w:style w:type="paragraph" w:styleId="Heading9">
    <w:name w:val="heading 9"/>
    <w:basedOn w:val="Normal"/>
    <w:next w:val="Normal"/>
    <w:link w:val="Heading9Char"/>
    <w:semiHidden w:val="1"/>
    <w:unhideWhenUsed w:val="1"/>
    <w:qFormat w:val="1"/>
    <w:rsid w:val="00231DCA"/>
    <w:pPr>
      <w:spacing w:before="240" w:line="240" w:lineRule="auto"/>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CF26E3"/>
    <w:rPr>
      <w:b w:val="1"/>
      <w:bCs w:val="1"/>
      <w:noProof w:val="1"/>
      <w:sz w:val="26"/>
      <w:szCs w:val="26"/>
    </w:rPr>
  </w:style>
  <w:style w:type="character" w:styleId="Heading2Char" w:customStyle="1">
    <w:name w:val="Heading 2 Char"/>
    <w:link w:val="Heading2"/>
    <w:uiPriority w:val="9"/>
    <w:rsid w:val="0063019F"/>
    <w:rPr>
      <w:rFonts w:eastAsia="Times New Roman"/>
      <w:b w:val="1"/>
      <w:bCs w:val="1"/>
      <w:sz w:val="26"/>
      <w:szCs w:val="26"/>
    </w:rPr>
  </w:style>
  <w:style w:type="paragraph" w:styleId="ClientNote" w:customStyle="1">
    <w:name w:val="Client Note"/>
    <w:basedOn w:val="Normal"/>
    <w:next w:val="Normal"/>
    <w:autoRedefine w:val="1"/>
    <w:semiHidden w:val="1"/>
    <w:unhideWhenUsed w:val="1"/>
    <w:qFormat w:val="1"/>
    <w:rsid w:val="003C7902"/>
    <w:pPr>
      <w:spacing w:after="0" w:line="240" w:lineRule="auto"/>
    </w:pPr>
    <w:rPr>
      <w:i w:val="1"/>
      <w:color w:val="ff0000"/>
    </w:rPr>
  </w:style>
  <w:style w:type="paragraph" w:styleId="AnswerLineL25" w:customStyle="1">
    <w:name w:val="Answer Line L25"/>
    <w:basedOn w:val="BodyTextL25"/>
    <w:next w:val="BodyTextL25"/>
    <w:qFormat w:val="1"/>
    <w:rsid w:val="00E859E3"/>
    <w:rPr>
      <w:b w:val="1"/>
      <w:i w:val="1"/>
      <w:color w:val="808080" w:themeColor="background1" w:themeShade="000080"/>
    </w:rPr>
  </w:style>
  <w:style w:type="paragraph" w:styleId="PageHead" w:customStyle="1">
    <w:name w:val="Page Head"/>
    <w:basedOn w:val="Normal"/>
    <w:qFormat w:val="1"/>
    <w:rsid w:val="00C52BA6"/>
    <w:pPr>
      <w:pBdr>
        <w:bottom w:color="auto" w:space="1" w:sz="18" w:val="single"/>
      </w:pBdr>
      <w:tabs>
        <w:tab w:val="right" w:pos="10080"/>
      </w:tabs>
    </w:pPr>
    <w:rPr>
      <w:b w:val="1"/>
      <w:sz w:val="20"/>
    </w:rPr>
  </w:style>
  <w:style w:type="paragraph" w:styleId="AnswerLineL50" w:customStyle="1">
    <w:name w:val="Answer Line L50"/>
    <w:basedOn w:val="AnswerLineL25"/>
    <w:next w:val="BodyTextL50"/>
    <w:qFormat w:val="1"/>
    <w:rsid w:val="00E859E3"/>
    <w:pPr>
      <w:ind w:left="720"/>
    </w:pPr>
  </w:style>
  <w:style w:type="paragraph" w:styleId="Header">
    <w:name w:val="header"/>
    <w:basedOn w:val="Normal"/>
    <w:link w:val="HeaderChar"/>
    <w:unhideWhenUsed w:val="1"/>
    <w:rsid w:val="008402F2"/>
    <w:pPr>
      <w:tabs>
        <w:tab w:val="center" w:pos="4680"/>
        <w:tab w:val="right" w:pos="9360"/>
      </w:tabs>
    </w:pPr>
  </w:style>
  <w:style w:type="character" w:styleId="HeaderChar" w:customStyle="1">
    <w:name w:val="Header Char"/>
    <w:basedOn w:val="DefaultParagraphFont"/>
    <w:link w:val="Header"/>
    <w:rsid w:val="008402F2"/>
    <w:rPr>
      <w:sz w:val="22"/>
      <w:szCs w:val="22"/>
    </w:rPr>
  </w:style>
  <w:style w:type="paragraph" w:styleId="Footer">
    <w:name w:val="footer"/>
    <w:basedOn w:val="Normal"/>
    <w:link w:val="FooterChar"/>
    <w:autoRedefine w:val="1"/>
    <w:uiPriority w:val="99"/>
    <w:unhideWhenUsed w:val="1"/>
    <w:rsid w:val="00E859E3"/>
    <w:pPr>
      <w:tabs>
        <w:tab w:val="left" w:pos="6570"/>
        <w:tab w:val="right" w:pos="10080"/>
        <w:tab w:val="right" w:pos="10800"/>
      </w:tabs>
      <w:spacing w:after="0" w:line="240" w:lineRule="auto"/>
    </w:pPr>
    <w:rPr>
      <w:sz w:val="16"/>
    </w:rPr>
  </w:style>
  <w:style w:type="character" w:styleId="FooterChar" w:customStyle="1">
    <w:name w:val="Footer Char"/>
    <w:link w:val="Footer"/>
    <w:uiPriority w:val="99"/>
    <w:rsid w:val="00E859E3"/>
    <w:rPr>
      <w:sz w:val="16"/>
      <w:szCs w:val="22"/>
    </w:rPr>
  </w:style>
  <w:style w:type="paragraph" w:styleId="BalloonText">
    <w:name w:val="Balloon Text"/>
    <w:basedOn w:val="Normal"/>
    <w:link w:val="BalloonTextChar"/>
    <w:uiPriority w:val="99"/>
    <w:semiHidden w:val="1"/>
    <w:unhideWhenUsed w:val="1"/>
    <w:rsid w:val="0090659A"/>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0659A"/>
    <w:rPr>
      <w:rFonts w:ascii="Tahoma" w:cs="Tahoma" w:hAnsi="Tahoma"/>
      <w:sz w:val="16"/>
      <w:szCs w:val="16"/>
    </w:rPr>
  </w:style>
  <w:style w:type="paragraph" w:styleId="TableText" w:customStyle="1">
    <w:name w:val="Table Text"/>
    <w:basedOn w:val="Normal"/>
    <w:link w:val="TableTextChar"/>
    <w:qFormat w:val="1"/>
    <w:rsid w:val="008B68E7"/>
    <w:pPr>
      <w:spacing w:line="240" w:lineRule="auto"/>
    </w:pPr>
    <w:rPr>
      <w:sz w:val="20"/>
      <w:szCs w:val="20"/>
    </w:rPr>
  </w:style>
  <w:style w:type="character" w:styleId="TableTextChar" w:customStyle="1">
    <w:name w:val="Table Text Char"/>
    <w:link w:val="TableText"/>
    <w:rsid w:val="008B68E7"/>
  </w:style>
  <w:style w:type="table" w:styleId="TableGrid">
    <w:name w:val="Table Grid"/>
    <w:basedOn w:val="TableNormal"/>
    <w:uiPriority w:val="59"/>
    <w:rsid w:val="005D35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Heading" w:customStyle="1">
    <w:name w:val="Table Heading"/>
    <w:basedOn w:val="Normal"/>
    <w:qFormat w:val="1"/>
    <w:rsid w:val="00097163"/>
    <w:pPr>
      <w:keepNext w:val="1"/>
      <w:spacing w:after="120" w:before="120"/>
      <w:jc w:val="center"/>
    </w:pPr>
    <w:rPr>
      <w:b w:val="1"/>
      <w:sz w:val="20"/>
    </w:rPr>
  </w:style>
  <w:style w:type="paragraph" w:styleId="Bulletlevel1" w:customStyle="1">
    <w:name w:val="Bullet level 1"/>
    <w:basedOn w:val="BodyTextL25"/>
    <w:qFormat w:val="1"/>
    <w:rsid w:val="00457934"/>
    <w:pPr>
      <w:numPr>
        <w:numId w:val="1"/>
      </w:numPr>
    </w:pPr>
  </w:style>
  <w:style w:type="paragraph" w:styleId="Bulletlevel2" w:customStyle="1">
    <w:name w:val="Bullet level 2"/>
    <w:basedOn w:val="BodyTextL25"/>
    <w:qFormat w:val="1"/>
    <w:rsid w:val="00B459AD"/>
    <w:pPr>
      <w:numPr>
        <w:numId w:val="4"/>
      </w:numPr>
    </w:pPr>
  </w:style>
  <w:style w:type="paragraph" w:styleId="InstNoteRed" w:customStyle="1">
    <w:name w:val="Inst Note Red"/>
    <w:basedOn w:val="Normal"/>
    <w:qFormat w:val="1"/>
    <w:rsid w:val="00D030AE"/>
    <w:pPr>
      <w:spacing w:line="240" w:lineRule="auto"/>
    </w:pPr>
    <w:rPr>
      <w:color w:val="ee0000"/>
      <w:sz w:val="20"/>
    </w:rPr>
  </w:style>
  <w:style w:type="paragraph" w:styleId="ConfigWindow" w:customStyle="1">
    <w:name w:val="Config Window"/>
    <w:basedOn w:val="BodyText"/>
    <w:next w:val="BodyTextL25"/>
    <w:qFormat w:val="1"/>
    <w:rsid w:val="006E1AB5"/>
    <w:pPr>
      <w:spacing w:after="0" w:before="0"/>
    </w:pPr>
    <w:rPr>
      <w:i w:val="1"/>
      <w:color w:val="ffffff" w:themeColor="background1"/>
      <w:sz w:val="6"/>
    </w:rPr>
  </w:style>
  <w:style w:type="paragraph" w:styleId="SubStepAlpha" w:customStyle="1">
    <w:name w:val="SubStep Alpha"/>
    <w:basedOn w:val="BodyTextL25"/>
    <w:qFormat w:val="1"/>
    <w:rsid w:val="0063019F"/>
    <w:pPr>
      <w:numPr>
        <w:ilvl w:val="3"/>
        <w:numId w:val="15"/>
      </w:numPr>
    </w:pPr>
  </w:style>
  <w:style w:type="paragraph" w:styleId="CMD" w:customStyle="1">
    <w:name w:val="CMD"/>
    <w:basedOn w:val="BodyTextL25"/>
    <w:link w:val="CMDChar"/>
    <w:qFormat w:val="1"/>
    <w:rsid w:val="0010436E"/>
    <w:pPr>
      <w:spacing w:after="60" w:before="60"/>
      <w:ind w:left="720"/>
    </w:pPr>
    <w:rPr>
      <w:rFonts w:ascii="Courier New" w:hAnsi="Courier New"/>
    </w:rPr>
  </w:style>
  <w:style w:type="paragraph" w:styleId="BodyTextL50" w:customStyle="1">
    <w:name w:val="Body Text L50"/>
    <w:basedOn w:val="Normal"/>
    <w:qFormat w:val="1"/>
    <w:rsid w:val="00166253"/>
    <w:pPr>
      <w:spacing w:after="120" w:before="120" w:line="240" w:lineRule="auto"/>
      <w:ind w:left="720"/>
    </w:pPr>
    <w:rPr>
      <w:sz w:val="20"/>
    </w:rPr>
  </w:style>
  <w:style w:type="paragraph" w:styleId="BodyTextL25" w:customStyle="1">
    <w:name w:val="Body Text L25"/>
    <w:basedOn w:val="Normal"/>
    <w:link w:val="BodyTextL25Char"/>
    <w:qFormat w:val="1"/>
    <w:rsid w:val="00D778DF"/>
    <w:pPr>
      <w:spacing w:after="120" w:before="120" w:line="240" w:lineRule="auto"/>
      <w:ind w:left="360"/>
    </w:pPr>
    <w:rPr>
      <w:sz w:val="20"/>
    </w:rPr>
  </w:style>
  <w:style w:type="paragraph" w:styleId="InstNoteRedL50" w:customStyle="1">
    <w:name w:val="Inst Note Red L50"/>
    <w:basedOn w:val="InstNoteRed"/>
    <w:next w:val="Normal"/>
    <w:qFormat w:val="1"/>
    <w:rsid w:val="00D030AE"/>
    <w:pPr>
      <w:spacing w:after="120" w:before="120"/>
      <w:ind w:left="720"/>
    </w:pPr>
  </w:style>
  <w:style w:type="paragraph" w:styleId="DevConfigs" w:customStyle="1">
    <w:name w:val="DevConfigs"/>
    <w:basedOn w:val="Normal"/>
    <w:qFormat w:val="1"/>
    <w:rsid w:val="00215665"/>
    <w:pPr>
      <w:spacing w:after="0" w:before="0"/>
    </w:pPr>
    <w:rPr>
      <w:rFonts w:ascii="Courier New" w:hAnsi="Courier New"/>
      <w:sz w:val="20"/>
    </w:rPr>
  </w:style>
  <w:style w:type="paragraph" w:styleId="Visual" w:customStyle="1">
    <w:name w:val="Visual"/>
    <w:basedOn w:val="Normal"/>
    <w:qFormat w:val="1"/>
    <w:rsid w:val="00C44DB7"/>
    <w:pPr>
      <w:spacing w:after="240" w:before="240"/>
      <w:jc w:val="center"/>
    </w:pPr>
  </w:style>
  <w:style w:type="paragraph" w:styleId="DocumentMap">
    <w:name w:val="Document Map"/>
    <w:basedOn w:val="Normal"/>
    <w:link w:val="DocumentMapChar"/>
    <w:uiPriority w:val="99"/>
    <w:semiHidden w:val="1"/>
    <w:unhideWhenUsed w:val="1"/>
    <w:rsid w:val="00AB758A"/>
    <w:pPr>
      <w:spacing w:after="0" w:line="240" w:lineRule="auto"/>
    </w:pPr>
    <w:rPr>
      <w:rFonts w:ascii="Tahoma" w:hAnsi="Tahoma"/>
      <w:sz w:val="16"/>
      <w:szCs w:val="16"/>
    </w:rPr>
  </w:style>
  <w:style w:type="character" w:styleId="DocumentMapChar" w:customStyle="1">
    <w:name w:val="Document Map Char"/>
    <w:link w:val="DocumentMap"/>
    <w:uiPriority w:val="99"/>
    <w:semiHidden w:val="1"/>
    <w:rsid w:val="00AB758A"/>
    <w:rPr>
      <w:rFonts w:ascii="Tahoma" w:cs="Tahoma" w:hAnsi="Tahoma"/>
      <w:sz w:val="16"/>
      <w:szCs w:val="16"/>
    </w:rPr>
  </w:style>
  <w:style w:type="character" w:styleId="LabTitleInstVersred" w:customStyle="1">
    <w:name w:val="Lab Title Inst Vers (red)"/>
    <w:uiPriority w:val="1"/>
    <w:qFormat w:val="1"/>
    <w:rsid w:val="00D030AE"/>
    <w:rPr>
      <w:rFonts w:ascii="Arial" w:hAnsi="Arial"/>
      <w:b w:val="1"/>
      <w:color w:val="ee0000"/>
      <w:sz w:val="32"/>
    </w:rPr>
  </w:style>
  <w:style w:type="character" w:styleId="AnswerGray" w:customStyle="1">
    <w:name w:val="Answer Gray"/>
    <w:uiPriority w:val="1"/>
    <w:qFormat w:val="1"/>
    <w:rsid w:val="00603503"/>
    <w:rPr>
      <w:rFonts w:ascii="Arial" w:hAnsi="Arial"/>
      <w:b w:val="1"/>
      <w:sz w:val="20"/>
      <w:bdr w:color="auto" w:space="0" w:sz="0" w:val="none"/>
      <w:shd w:color="auto" w:fill="bfbfbf" w:val="clear"/>
    </w:rPr>
  </w:style>
  <w:style w:type="character" w:styleId="LabSectionGray" w:customStyle="1">
    <w:name w:val="Lab Section Gray"/>
    <w:uiPriority w:val="1"/>
    <w:qFormat w:val="1"/>
    <w:rsid w:val="00BE3A73"/>
    <w:rPr>
      <w:rFonts w:ascii="Arial" w:hAnsi="Arial"/>
      <w:b w:val="0"/>
      <w:sz w:val="24"/>
      <w:bdr w:color="auto" w:space="0" w:sz="0" w:val="none"/>
      <w:shd w:color="auto" w:fill="bfbfbf" w:val="clear"/>
    </w:rPr>
  </w:style>
  <w:style w:type="paragraph" w:styleId="SubStepNum" w:customStyle="1">
    <w:name w:val="SubStep Num"/>
    <w:basedOn w:val="BodyTextL25"/>
    <w:qFormat w:val="1"/>
    <w:rsid w:val="00A76665"/>
    <w:pPr>
      <w:ind w:left="0"/>
    </w:pPr>
  </w:style>
  <w:style w:type="table" w:styleId="LightList-Accent11" w:customStyle="1">
    <w:name w:val="Light List - Accent 11"/>
    <w:basedOn w:val="TableNormal"/>
    <w:uiPriority w:val="61"/>
    <w:rsid w:val="00915986"/>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abTableStyle" w:customStyle="1">
    <w:name w:val="Lab_Table_Style"/>
    <w:basedOn w:val="TableNormal"/>
    <w:uiPriority w:val="99"/>
    <w:qFormat w:val="1"/>
    <w:rsid w:val="00E87D62"/>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DevConfigGray" w:customStyle="1">
    <w:name w:val="DevConfig Gray"/>
    <w:uiPriority w:val="1"/>
    <w:qFormat w:val="1"/>
    <w:rsid w:val="00AD761F"/>
    <w:rPr>
      <w:rFonts w:ascii="Courier New" w:hAnsi="Courier New"/>
      <w:b w:val="1"/>
      <w:color w:val="auto"/>
      <w:sz w:val="20"/>
      <w:bdr w:color="auto" w:space="0" w:sz="0" w:val="none"/>
      <w:shd w:color="auto" w:fill="bfbfbf" w:val="clear"/>
    </w:rPr>
  </w:style>
  <w:style w:type="numbering" w:styleId="BulletList" w:customStyle="1">
    <w:name w:val="Bullet_List"/>
    <w:basedOn w:val="NoList"/>
    <w:uiPriority w:val="99"/>
    <w:rsid w:val="00457934"/>
    <w:pPr>
      <w:numPr>
        <w:numId w:val="1"/>
      </w:numPr>
    </w:pPr>
  </w:style>
  <w:style w:type="numbering" w:styleId="LabList" w:customStyle="1">
    <w:name w:val="Lab List"/>
    <w:basedOn w:val="NoList"/>
    <w:uiPriority w:val="99"/>
    <w:rsid w:val="00A76665"/>
    <w:pPr>
      <w:numPr>
        <w:numId w:val="9"/>
      </w:numPr>
    </w:pPr>
  </w:style>
  <w:style w:type="paragraph" w:styleId="CMDOutput" w:customStyle="1">
    <w:name w:val="CMD Output"/>
    <w:basedOn w:val="BodyTextL25"/>
    <w:link w:val="CMDOutputChar"/>
    <w:qFormat w:val="1"/>
    <w:rsid w:val="00CB2FC9"/>
    <w:pPr>
      <w:spacing w:after="60" w:before="60"/>
      <w:ind w:left="720"/>
    </w:pPr>
    <w:rPr>
      <w:rFonts w:ascii="Courier New" w:hAnsi="Courier New"/>
      <w:sz w:val="18"/>
    </w:rPr>
  </w:style>
  <w:style w:type="paragraph" w:styleId="InstNoteRedL25" w:customStyle="1">
    <w:name w:val="Inst Note Red L25"/>
    <w:basedOn w:val="BodyTextL25"/>
    <w:next w:val="BodyTextL25"/>
    <w:qFormat w:val="1"/>
    <w:rsid w:val="00D030AE"/>
    <w:rPr>
      <w:color w:val="ee0000"/>
    </w:rPr>
  </w:style>
  <w:style w:type="paragraph" w:styleId="BodyTextL25Bold" w:customStyle="1">
    <w:name w:val="Body Text L25 Bold"/>
    <w:basedOn w:val="BodyTextL25"/>
    <w:qFormat w:val="1"/>
    <w:rsid w:val="00AC507D"/>
    <w:rPr>
      <w:b w:val="1"/>
    </w:rPr>
  </w:style>
  <w:style w:type="paragraph" w:styleId="HTMLPreformatted">
    <w:name w:val="HTML Preformatted"/>
    <w:basedOn w:val="Normal"/>
    <w:link w:val="HTMLPreformattedChar"/>
    <w:uiPriority w:val="99"/>
    <w:semiHidden w:val="1"/>
    <w:unhideWhenUsed w:val="1"/>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pPr>
    <w:rPr>
      <w:rFonts w:ascii="Courier New" w:eastAsia="Times New Roman" w:hAnsi="Courier New"/>
      <w:sz w:val="20"/>
      <w:szCs w:val="20"/>
    </w:rPr>
  </w:style>
  <w:style w:type="character" w:styleId="HTMLPreformattedChar" w:customStyle="1">
    <w:name w:val="HTML Preformatted Char"/>
    <w:link w:val="HTMLPreformatted"/>
    <w:uiPriority w:val="99"/>
    <w:semiHidden w:val="1"/>
    <w:rsid w:val="00C6495E"/>
    <w:rPr>
      <w:rFonts w:ascii="Courier New" w:cs="Courier New" w:eastAsia="Times New Roman" w:hAnsi="Courier New"/>
    </w:rPr>
  </w:style>
  <w:style w:type="character" w:styleId="CommentReference">
    <w:name w:val="annotation reference"/>
    <w:semiHidden w:val="1"/>
    <w:unhideWhenUsed w:val="1"/>
    <w:rsid w:val="000B2344"/>
    <w:rPr>
      <w:sz w:val="16"/>
      <w:szCs w:val="16"/>
    </w:rPr>
  </w:style>
  <w:style w:type="paragraph" w:styleId="CommentText">
    <w:name w:val="annotation text"/>
    <w:basedOn w:val="Normal"/>
    <w:link w:val="CommentTextChar"/>
    <w:semiHidden w:val="1"/>
    <w:unhideWhenUsed w:val="1"/>
    <w:rsid w:val="000B2344"/>
    <w:rPr>
      <w:sz w:val="20"/>
      <w:szCs w:val="20"/>
    </w:rPr>
  </w:style>
  <w:style w:type="character" w:styleId="CommentTextChar" w:customStyle="1">
    <w:name w:val="Comment Text Char"/>
    <w:basedOn w:val="DefaultParagraphFont"/>
    <w:link w:val="CommentText"/>
    <w:semiHidden w:val="1"/>
    <w:rsid w:val="000B2344"/>
  </w:style>
  <w:style w:type="paragraph" w:styleId="CommentSubject">
    <w:name w:val="annotation subject"/>
    <w:basedOn w:val="CommentText"/>
    <w:next w:val="CommentText"/>
    <w:link w:val="CommentSubjectChar"/>
    <w:uiPriority w:val="99"/>
    <w:semiHidden w:val="1"/>
    <w:unhideWhenUsed w:val="1"/>
    <w:rsid w:val="000B2344"/>
    <w:rPr>
      <w:b w:val="1"/>
      <w:bCs w:val="1"/>
    </w:rPr>
  </w:style>
  <w:style w:type="character" w:styleId="CommentSubjectChar" w:customStyle="1">
    <w:name w:val="Comment Subject Char"/>
    <w:link w:val="CommentSubject"/>
    <w:uiPriority w:val="99"/>
    <w:semiHidden w:val="1"/>
    <w:rsid w:val="000B2344"/>
    <w:rPr>
      <w:b w:val="1"/>
      <w:bCs w:val="1"/>
    </w:rPr>
  </w:style>
  <w:style w:type="paragraph" w:styleId="ReflectionQ" w:customStyle="1">
    <w:name w:val="Reflection Q"/>
    <w:basedOn w:val="BodyTextL25"/>
    <w:qFormat w:val="1"/>
    <w:rsid w:val="00270FCC"/>
    <w:pPr>
      <w:keepNext w:val="1"/>
      <w:numPr>
        <w:ilvl w:val="1"/>
        <w:numId w:val="2"/>
      </w:numPr>
    </w:pPr>
  </w:style>
  <w:style w:type="numbering" w:styleId="SectionList" w:customStyle="1">
    <w:name w:val="Section_List"/>
    <w:basedOn w:val="NoList"/>
    <w:uiPriority w:val="99"/>
    <w:rsid w:val="00596998"/>
    <w:pPr>
      <w:numPr>
        <w:numId w:val="2"/>
      </w:numPr>
    </w:pPr>
  </w:style>
  <w:style w:type="character" w:styleId="Heading4Char" w:customStyle="1">
    <w:name w:val="Heading 4 Char"/>
    <w:basedOn w:val="DefaultParagraphFont"/>
    <w:link w:val="Heading4"/>
    <w:rsid w:val="00981CCA"/>
    <w:rPr>
      <w:rFonts w:eastAsia="Times New Roman"/>
      <w:bCs w:val="1"/>
      <w:color w:val="984806" w:themeColor="accent6" w:themeShade="000080"/>
      <w:szCs w:val="28"/>
    </w:rPr>
  </w:style>
  <w:style w:type="character" w:styleId="Heading5Char" w:customStyle="1">
    <w:name w:val="Heading 5 Char"/>
    <w:basedOn w:val="DefaultParagraphFont"/>
    <w:link w:val="Heading5"/>
    <w:semiHidden w:val="1"/>
    <w:rsid w:val="00BF76BE"/>
    <w:rPr>
      <w:rFonts w:eastAsia="Times New Roman"/>
      <w:b w:val="1"/>
      <w:bCs w:val="1"/>
      <w:i w:val="1"/>
      <w:iCs w:val="1"/>
      <w:sz w:val="26"/>
      <w:szCs w:val="26"/>
    </w:rPr>
  </w:style>
  <w:style w:type="character" w:styleId="Heading6Char" w:customStyle="1">
    <w:name w:val="Heading 6 Char"/>
    <w:basedOn w:val="DefaultParagraphFont"/>
    <w:link w:val="Heading6"/>
    <w:semiHidden w:val="1"/>
    <w:rsid w:val="00BF76BE"/>
    <w:rPr>
      <w:rFonts w:eastAsia="Times New Roman"/>
      <w:b w:val="1"/>
      <w:bCs w:val="1"/>
      <w:sz w:val="22"/>
      <w:szCs w:val="22"/>
    </w:rPr>
  </w:style>
  <w:style w:type="character" w:styleId="Heading7Char" w:customStyle="1">
    <w:name w:val="Heading 7 Char"/>
    <w:basedOn w:val="DefaultParagraphFont"/>
    <w:link w:val="Heading7"/>
    <w:semiHidden w:val="1"/>
    <w:rsid w:val="00BF76BE"/>
    <w:rPr>
      <w:rFonts w:eastAsia="Times New Roman"/>
      <w:szCs w:val="24"/>
    </w:rPr>
  </w:style>
  <w:style w:type="character" w:styleId="Heading8Char" w:customStyle="1">
    <w:name w:val="Heading 8 Char"/>
    <w:basedOn w:val="DefaultParagraphFont"/>
    <w:link w:val="Heading8"/>
    <w:semiHidden w:val="1"/>
    <w:rsid w:val="00BF76BE"/>
    <w:rPr>
      <w:rFonts w:eastAsia="Times New Roman"/>
      <w:i w:val="1"/>
      <w:iCs w:val="1"/>
      <w:szCs w:val="24"/>
    </w:rPr>
  </w:style>
  <w:style w:type="character" w:styleId="Heading9Char" w:customStyle="1">
    <w:name w:val="Heading 9 Char"/>
    <w:basedOn w:val="DefaultParagraphFont"/>
    <w:link w:val="Heading9"/>
    <w:semiHidden w:val="1"/>
    <w:rsid w:val="00BF76BE"/>
    <w:rPr>
      <w:rFonts w:cs="Arial" w:eastAsia="Times New Roman"/>
      <w:sz w:val="22"/>
      <w:szCs w:val="22"/>
    </w:rPr>
  </w:style>
  <w:style w:type="character" w:styleId="Heading3Char" w:customStyle="1">
    <w:name w:val="Heading 3 Char"/>
    <w:link w:val="Heading3"/>
    <w:rsid w:val="0063019F"/>
    <w:rPr>
      <w:rFonts w:eastAsia="Times New Roman"/>
      <w:b w:val="1"/>
      <w:bCs w:val="1"/>
      <w:sz w:val="22"/>
      <w:szCs w:val="26"/>
    </w:rPr>
  </w:style>
  <w:style w:type="paragraph" w:styleId="EndnoteText">
    <w:name w:val="endnote text"/>
    <w:basedOn w:val="Normal"/>
    <w:link w:val="EndnoteTextChar"/>
    <w:semiHidden w:val="1"/>
    <w:rsid w:val="00231DCA"/>
    <w:pPr>
      <w:spacing w:after="0" w:before="0" w:line="240" w:lineRule="auto"/>
    </w:pPr>
    <w:rPr>
      <w:rFonts w:eastAsia="Times New Roman"/>
      <w:sz w:val="20"/>
      <w:szCs w:val="20"/>
    </w:rPr>
  </w:style>
  <w:style w:type="character" w:styleId="EndnoteTextChar" w:customStyle="1">
    <w:name w:val="Endnote Text Char"/>
    <w:basedOn w:val="DefaultParagraphFont"/>
    <w:link w:val="EndnoteText"/>
    <w:semiHidden w:val="1"/>
    <w:rsid w:val="00231DCA"/>
    <w:rPr>
      <w:rFonts w:eastAsia="Times New Roman"/>
    </w:rPr>
  </w:style>
  <w:style w:type="paragraph" w:styleId="FootnoteText">
    <w:name w:val="footnote text"/>
    <w:basedOn w:val="Normal"/>
    <w:link w:val="FootnoteTextChar"/>
    <w:semiHidden w:val="1"/>
    <w:rsid w:val="00231DCA"/>
    <w:pPr>
      <w:spacing w:after="0" w:before="0" w:line="240" w:lineRule="auto"/>
    </w:pPr>
    <w:rPr>
      <w:rFonts w:eastAsia="Times New Roman"/>
      <w:sz w:val="20"/>
      <w:szCs w:val="20"/>
    </w:rPr>
  </w:style>
  <w:style w:type="character" w:styleId="FootnoteTextChar" w:customStyle="1">
    <w:name w:val="Footnote Text Char"/>
    <w:basedOn w:val="DefaultParagraphFont"/>
    <w:link w:val="FootnoteText"/>
    <w:semiHidden w:val="1"/>
    <w:rsid w:val="00231DCA"/>
    <w:rPr>
      <w:rFonts w:eastAsia="Times New Roman"/>
    </w:rPr>
  </w:style>
  <w:style w:type="paragraph" w:styleId="Index1">
    <w:name w:val="index 1"/>
    <w:basedOn w:val="Normal"/>
    <w:next w:val="Normal"/>
    <w:autoRedefine w:val="1"/>
    <w:semiHidden w:val="1"/>
    <w:rsid w:val="00231DCA"/>
    <w:pPr>
      <w:spacing w:after="0" w:before="0" w:line="240" w:lineRule="auto"/>
      <w:ind w:left="240" w:hanging="240"/>
    </w:pPr>
    <w:rPr>
      <w:rFonts w:eastAsia="Times New Roman"/>
      <w:sz w:val="20"/>
      <w:szCs w:val="24"/>
    </w:rPr>
  </w:style>
  <w:style w:type="paragraph" w:styleId="Index2">
    <w:name w:val="index 2"/>
    <w:basedOn w:val="Normal"/>
    <w:next w:val="Normal"/>
    <w:autoRedefine w:val="1"/>
    <w:semiHidden w:val="1"/>
    <w:rsid w:val="00231DCA"/>
    <w:pPr>
      <w:spacing w:after="0" w:before="0" w:line="240" w:lineRule="auto"/>
      <w:ind w:left="480" w:hanging="240"/>
    </w:pPr>
    <w:rPr>
      <w:rFonts w:eastAsia="Times New Roman"/>
      <w:sz w:val="20"/>
      <w:szCs w:val="24"/>
    </w:rPr>
  </w:style>
  <w:style w:type="paragraph" w:styleId="Index3">
    <w:name w:val="index 3"/>
    <w:basedOn w:val="Normal"/>
    <w:next w:val="Normal"/>
    <w:autoRedefine w:val="1"/>
    <w:semiHidden w:val="1"/>
    <w:rsid w:val="00231DCA"/>
    <w:pPr>
      <w:spacing w:after="0" w:before="0" w:line="240" w:lineRule="auto"/>
      <w:ind w:left="720" w:hanging="240"/>
    </w:pPr>
    <w:rPr>
      <w:rFonts w:eastAsia="Times New Roman"/>
      <w:sz w:val="20"/>
      <w:szCs w:val="24"/>
    </w:rPr>
  </w:style>
  <w:style w:type="paragraph" w:styleId="Index4">
    <w:name w:val="index 4"/>
    <w:basedOn w:val="Normal"/>
    <w:next w:val="Normal"/>
    <w:autoRedefine w:val="1"/>
    <w:semiHidden w:val="1"/>
    <w:rsid w:val="00231DCA"/>
    <w:pPr>
      <w:spacing w:after="0" w:before="0" w:line="240" w:lineRule="auto"/>
      <w:ind w:left="960" w:hanging="240"/>
    </w:pPr>
    <w:rPr>
      <w:rFonts w:eastAsia="Times New Roman"/>
      <w:sz w:val="20"/>
      <w:szCs w:val="24"/>
    </w:rPr>
  </w:style>
  <w:style w:type="paragraph" w:styleId="Index5">
    <w:name w:val="index 5"/>
    <w:basedOn w:val="Normal"/>
    <w:next w:val="Normal"/>
    <w:autoRedefine w:val="1"/>
    <w:semiHidden w:val="1"/>
    <w:rsid w:val="00231DCA"/>
    <w:pPr>
      <w:spacing w:after="0" w:before="0" w:line="240" w:lineRule="auto"/>
      <w:ind w:left="1200" w:hanging="240"/>
    </w:pPr>
    <w:rPr>
      <w:rFonts w:eastAsia="Times New Roman"/>
      <w:sz w:val="20"/>
      <w:szCs w:val="24"/>
    </w:rPr>
  </w:style>
  <w:style w:type="paragraph" w:styleId="Index6">
    <w:name w:val="index 6"/>
    <w:basedOn w:val="Normal"/>
    <w:next w:val="Normal"/>
    <w:autoRedefine w:val="1"/>
    <w:semiHidden w:val="1"/>
    <w:rsid w:val="00231DCA"/>
    <w:pPr>
      <w:spacing w:after="0" w:before="0" w:line="240" w:lineRule="auto"/>
      <w:ind w:left="1440" w:hanging="240"/>
    </w:pPr>
    <w:rPr>
      <w:rFonts w:eastAsia="Times New Roman"/>
      <w:sz w:val="20"/>
      <w:szCs w:val="24"/>
    </w:rPr>
  </w:style>
  <w:style w:type="paragraph" w:styleId="Index7">
    <w:name w:val="index 7"/>
    <w:basedOn w:val="Normal"/>
    <w:next w:val="Normal"/>
    <w:autoRedefine w:val="1"/>
    <w:semiHidden w:val="1"/>
    <w:rsid w:val="00231DCA"/>
    <w:pPr>
      <w:spacing w:after="0" w:before="0" w:line="240" w:lineRule="auto"/>
      <w:ind w:left="1680" w:hanging="240"/>
    </w:pPr>
    <w:rPr>
      <w:rFonts w:eastAsia="Times New Roman"/>
      <w:sz w:val="20"/>
      <w:szCs w:val="24"/>
    </w:rPr>
  </w:style>
  <w:style w:type="paragraph" w:styleId="Index8">
    <w:name w:val="index 8"/>
    <w:basedOn w:val="Normal"/>
    <w:next w:val="Normal"/>
    <w:autoRedefine w:val="1"/>
    <w:semiHidden w:val="1"/>
    <w:rsid w:val="00231DCA"/>
    <w:pPr>
      <w:spacing w:after="0" w:before="0" w:line="240" w:lineRule="auto"/>
      <w:ind w:left="1920" w:hanging="240"/>
    </w:pPr>
    <w:rPr>
      <w:rFonts w:eastAsia="Times New Roman"/>
      <w:sz w:val="20"/>
      <w:szCs w:val="24"/>
    </w:rPr>
  </w:style>
  <w:style w:type="paragraph" w:styleId="Index9">
    <w:name w:val="index 9"/>
    <w:basedOn w:val="Normal"/>
    <w:next w:val="Normal"/>
    <w:autoRedefine w:val="1"/>
    <w:semiHidden w:val="1"/>
    <w:rsid w:val="00231DCA"/>
    <w:pPr>
      <w:spacing w:after="0" w:before="0" w:line="240" w:lineRule="auto"/>
      <w:ind w:left="2160" w:hanging="240"/>
    </w:pPr>
    <w:rPr>
      <w:rFonts w:eastAsia="Times New Roman"/>
      <w:sz w:val="20"/>
      <w:szCs w:val="24"/>
    </w:rPr>
  </w:style>
  <w:style w:type="paragraph" w:styleId="IndexHeading">
    <w:name w:val="index heading"/>
    <w:basedOn w:val="Normal"/>
    <w:next w:val="Index1"/>
    <w:semiHidden w:val="1"/>
    <w:rsid w:val="00231DCA"/>
    <w:pPr>
      <w:spacing w:after="0" w:before="0" w:line="240" w:lineRule="auto"/>
    </w:pPr>
    <w:rPr>
      <w:rFonts w:cs="Arial" w:eastAsia="Times New Roman"/>
      <w:b w:val="1"/>
      <w:bCs w:val="1"/>
      <w:sz w:val="20"/>
      <w:szCs w:val="24"/>
    </w:rPr>
  </w:style>
  <w:style w:type="paragraph" w:styleId="MacroText">
    <w:name w:val="macro"/>
    <w:link w:val="MacroTextChar"/>
    <w:semiHidden w:val="1"/>
    <w:rsid w:val="00231DCA"/>
    <w:pPr>
      <w:tabs>
        <w:tab w:val="left" w:pos="480"/>
        <w:tab w:val="left" w:pos="960"/>
        <w:tab w:val="left" w:pos="1440"/>
        <w:tab w:val="left" w:pos="1920"/>
        <w:tab w:val="left" w:pos="2400"/>
        <w:tab w:val="left" w:pos="2880"/>
        <w:tab w:val="left" w:pos="3360"/>
        <w:tab w:val="left" w:pos="3840"/>
        <w:tab w:val="left" w:pos="4320"/>
      </w:tabs>
    </w:pPr>
    <w:rPr>
      <w:rFonts w:ascii="Courier New" w:cs="Courier New" w:eastAsia="Times New Roman" w:hAnsi="Courier New"/>
    </w:rPr>
  </w:style>
  <w:style w:type="character" w:styleId="MacroTextChar" w:customStyle="1">
    <w:name w:val="Macro Text Char"/>
    <w:basedOn w:val="DefaultParagraphFont"/>
    <w:link w:val="MacroText"/>
    <w:semiHidden w:val="1"/>
    <w:rsid w:val="00231DCA"/>
    <w:rPr>
      <w:rFonts w:ascii="Courier New" w:cs="Courier New" w:eastAsia="Times New Roman" w:hAnsi="Courier New"/>
      <w:lang w:bidi="ar-SA" w:eastAsia="en-US" w:val="en-US"/>
    </w:rPr>
  </w:style>
  <w:style w:type="paragraph" w:styleId="TableofAuthorities">
    <w:name w:val="table of authorities"/>
    <w:basedOn w:val="Normal"/>
    <w:next w:val="Normal"/>
    <w:semiHidden w:val="1"/>
    <w:rsid w:val="00231DCA"/>
    <w:pPr>
      <w:spacing w:after="0" w:before="0" w:line="240" w:lineRule="auto"/>
      <w:ind w:left="240" w:hanging="240"/>
    </w:pPr>
    <w:rPr>
      <w:rFonts w:eastAsia="Times New Roman"/>
      <w:sz w:val="20"/>
      <w:szCs w:val="24"/>
    </w:rPr>
  </w:style>
  <w:style w:type="paragraph" w:styleId="TableofFigures">
    <w:name w:val="table of figures"/>
    <w:basedOn w:val="Normal"/>
    <w:next w:val="Normal"/>
    <w:semiHidden w:val="1"/>
    <w:rsid w:val="00231DCA"/>
    <w:pPr>
      <w:spacing w:after="0" w:before="0" w:line="240" w:lineRule="auto"/>
      <w:ind w:left="480" w:hanging="480"/>
    </w:pPr>
    <w:rPr>
      <w:rFonts w:eastAsia="Times New Roman"/>
      <w:sz w:val="20"/>
      <w:szCs w:val="24"/>
    </w:rPr>
  </w:style>
  <w:style w:type="paragraph" w:styleId="TOAHeading">
    <w:name w:val="toa heading"/>
    <w:basedOn w:val="Normal"/>
    <w:next w:val="Normal"/>
    <w:semiHidden w:val="1"/>
    <w:rsid w:val="00231DCA"/>
    <w:pPr>
      <w:spacing w:after="0" w:before="120" w:line="240" w:lineRule="auto"/>
    </w:pPr>
    <w:rPr>
      <w:rFonts w:cs="Arial" w:eastAsia="Times New Roman"/>
      <w:b w:val="1"/>
      <w:bCs w:val="1"/>
      <w:sz w:val="20"/>
      <w:szCs w:val="24"/>
    </w:rPr>
  </w:style>
  <w:style w:type="paragraph" w:styleId="TOC1">
    <w:name w:val="toc 1"/>
    <w:basedOn w:val="Normal"/>
    <w:next w:val="Normal"/>
    <w:autoRedefine w:val="1"/>
    <w:semiHidden w:val="1"/>
    <w:rsid w:val="00231DCA"/>
    <w:pPr>
      <w:spacing w:after="0" w:before="0" w:line="240" w:lineRule="auto"/>
    </w:pPr>
    <w:rPr>
      <w:rFonts w:eastAsia="Times New Roman"/>
      <w:sz w:val="20"/>
      <w:szCs w:val="24"/>
    </w:rPr>
  </w:style>
  <w:style w:type="paragraph" w:styleId="TOC2">
    <w:name w:val="toc 2"/>
    <w:basedOn w:val="Normal"/>
    <w:next w:val="Normal"/>
    <w:autoRedefine w:val="1"/>
    <w:semiHidden w:val="1"/>
    <w:rsid w:val="00231DCA"/>
    <w:pPr>
      <w:spacing w:after="0" w:before="0" w:line="240" w:lineRule="auto"/>
      <w:ind w:left="240"/>
    </w:pPr>
    <w:rPr>
      <w:rFonts w:eastAsia="Times New Roman"/>
      <w:sz w:val="20"/>
      <w:szCs w:val="24"/>
    </w:rPr>
  </w:style>
  <w:style w:type="paragraph" w:styleId="TOC3">
    <w:name w:val="toc 3"/>
    <w:basedOn w:val="Normal"/>
    <w:next w:val="Normal"/>
    <w:autoRedefine w:val="1"/>
    <w:semiHidden w:val="1"/>
    <w:rsid w:val="00231DCA"/>
    <w:pPr>
      <w:spacing w:after="0" w:before="0" w:line="240" w:lineRule="auto"/>
      <w:ind w:left="480"/>
    </w:pPr>
    <w:rPr>
      <w:rFonts w:eastAsia="Times New Roman"/>
      <w:sz w:val="20"/>
      <w:szCs w:val="24"/>
    </w:rPr>
  </w:style>
  <w:style w:type="paragraph" w:styleId="TOC4">
    <w:name w:val="toc 4"/>
    <w:basedOn w:val="Normal"/>
    <w:next w:val="Normal"/>
    <w:autoRedefine w:val="1"/>
    <w:semiHidden w:val="1"/>
    <w:rsid w:val="00231DCA"/>
    <w:pPr>
      <w:spacing w:after="0" w:before="0" w:line="240" w:lineRule="auto"/>
      <w:ind w:left="720"/>
    </w:pPr>
    <w:rPr>
      <w:rFonts w:eastAsia="Times New Roman"/>
      <w:sz w:val="20"/>
      <w:szCs w:val="24"/>
    </w:rPr>
  </w:style>
  <w:style w:type="paragraph" w:styleId="TOC5">
    <w:name w:val="toc 5"/>
    <w:basedOn w:val="Normal"/>
    <w:next w:val="Normal"/>
    <w:autoRedefine w:val="1"/>
    <w:semiHidden w:val="1"/>
    <w:rsid w:val="00231DCA"/>
    <w:pPr>
      <w:spacing w:after="0" w:before="0" w:line="240" w:lineRule="auto"/>
      <w:ind w:left="960"/>
    </w:pPr>
    <w:rPr>
      <w:rFonts w:eastAsia="Times New Roman"/>
      <w:sz w:val="20"/>
      <w:szCs w:val="24"/>
    </w:rPr>
  </w:style>
  <w:style w:type="paragraph" w:styleId="TOC6">
    <w:name w:val="toc 6"/>
    <w:basedOn w:val="Normal"/>
    <w:next w:val="Normal"/>
    <w:autoRedefine w:val="1"/>
    <w:semiHidden w:val="1"/>
    <w:rsid w:val="00231DCA"/>
    <w:pPr>
      <w:spacing w:after="0" w:before="0" w:line="240" w:lineRule="auto"/>
      <w:ind w:left="1200"/>
    </w:pPr>
    <w:rPr>
      <w:rFonts w:eastAsia="Times New Roman"/>
      <w:sz w:val="20"/>
      <w:szCs w:val="24"/>
    </w:rPr>
  </w:style>
  <w:style w:type="paragraph" w:styleId="TOC7">
    <w:name w:val="toc 7"/>
    <w:basedOn w:val="Normal"/>
    <w:next w:val="Normal"/>
    <w:autoRedefine w:val="1"/>
    <w:semiHidden w:val="1"/>
    <w:rsid w:val="00231DCA"/>
    <w:pPr>
      <w:spacing w:after="0" w:before="0" w:line="240" w:lineRule="auto"/>
      <w:ind w:left="1440"/>
    </w:pPr>
    <w:rPr>
      <w:rFonts w:eastAsia="Times New Roman"/>
      <w:sz w:val="20"/>
      <w:szCs w:val="24"/>
    </w:rPr>
  </w:style>
  <w:style w:type="paragraph" w:styleId="TOC8">
    <w:name w:val="toc 8"/>
    <w:basedOn w:val="Normal"/>
    <w:next w:val="Normal"/>
    <w:autoRedefine w:val="1"/>
    <w:semiHidden w:val="1"/>
    <w:rsid w:val="00231DCA"/>
    <w:pPr>
      <w:spacing w:after="0" w:before="0" w:line="240" w:lineRule="auto"/>
      <w:ind w:left="1680"/>
    </w:pPr>
    <w:rPr>
      <w:rFonts w:eastAsia="Times New Roman"/>
      <w:sz w:val="20"/>
      <w:szCs w:val="24"/>
    </w:rPr>
  </w:style>
  <w:style w:type="paragraph" w:styleId="TOC9">
    <w:name w:val="toc 9"/>
    <w:basedOn w:val="Normal"/>
    <w:next w:val="Normal"/>
    <w:autoRedefine w:val="1"/>
    <w:semiHidden w:val="1"/>
    <w:rsid w:val="00231DCA"/>
    <w:pPr>
      <w:spacing w:after="0" w:before="0" w:line="240" w:lineRule="auto"/>
      <w:ind w:left="1920"/>
    </w:pPr>
    <w:rPr>
      <w:rFonts w:eastAsia="Times New Roman"/>
      <w:sz w:val="20"/>
      <w:szCs w:val="24"/>
    </w:rPr>
  </w:style>
  <w:style w:type="paragraph" w:styleId="BodyText">
    <w:name w:val="Body Text"/>
    <w:basedOn w:val="Normal"/>
    <w:link w:val="BodyTextChar"/>
    <w:rsid w:val="00603503"/>
    <w:pPr>
      <w:spacing w:after="120" w:before="120" w:line="240" w:lineRule="auto"/>
    </w:pPr>
    <w:rPr>
      <w:rFonts w:eastAsia="Times New Roman"/>
      <w:sz w:val="20"/>
      <w:szCs w:val="24"/>
    </w:rPr>
  </w:style>
  <w:style w:type="character" w:styleId="BodyTextChar" w:customStyle="1">
    <w:name w:val="Body Text Char"/>
    <w:link w:val="BodyText"/>
    <w:rsid w:val="00603503"/>
    <w:rPr>
      <w:rFonts w:eastAsia="Times New Roman"/>
      <w:szCs w:val="24"/>
    </w:rPr>
  </w:style>
  <w:style w:type="paragraph" w:styleId="ColorfulShading-Accent11" w:customStyle="1">
    <w:name w:val="Colorful Shading - Accent 11"/>
    <w:hidden w:val="1"/>
    <w:semiHidden w:val="1"/>
    <w:rsid w:val="00231DCA"/>
    <w:rPr>
      <w:rFonts w:cs="Arial" w:eastAsia="Times New Roman"/>
    </w:rPr>
  </w:style>
  <w:style w:type="paragraph" w:styleId="BodyTextBold" w:customStyle="1">
    <w:name w:val="Body Text Bold"/>
    <w:basedOn w:val="BodyText"/>
    <w:next w:val="BodyTextL25"/>
    <w:link w:val="BodyTextBoldChar"/>
    <w:qFormat w:val="1"/>
    <w:rsid w:val="00C73E03"/>
    <w:rPr>
      <w:b w:val="1"/>
    </w:rPr>
  </w:style>
  <w:style w:type="character" w:styleId="CMDChar" w:customStyle="1">
    <w:name w:val="CMD Char"/>
    <w:basedOn w:val="DefaultParagraphFont"/>
    <w:link w:val="CMD"/>
    <w:rsid w:val="0010436E"/>
    <w:rPr>
      <w:rFonts w:ascii="Courier New" w:hAnsi="Courier New"/>
      <w:szCs w:val="22"/>
    </w:rPr>
  </w:style>
  <w:style w:type="character" w:styleId="BodyTextBoldChar" w:customStyle="1">
    <w:name w:val="Body Text Bold Char"/>
    <w:basedOn w:val="BodyTextChar"/>
    <w:link w:val="BodyTextBold"/>
    <w:rsid w:val="00C73E03"/>
    <w:rPr>
      <w:rFonts w:cs="Arial" w:eastAsia="Times New Roman"/>
      <w:b w:val="1"/>
      <w:szCs w:val="24"/>
    </w:rPr>
  </w:style>
  <w:style w:type="paragraph" w:styleId="Title">
    <w:name w:val="Title"/>
    <w:basedOn w:val="Normal"/>
    <w:next w:val="BodyTextL25"/>
    <w:link w:val="TitleChar"/>
    <w:qFormat w:val="1"/>
    <w:rsid w:val="00A33890"/>
    <w:pPr>
      <w:spacing w:after="120" w:before="0" w:line="240" w:lineRule="auto"/>
      <w:contextualSpacing w:val="1"/>
    </w:pPr>
    <w:rPr>
      <w:rFonts w:cstheme="majorBidi" w:eastAsiaTheme="majorEastAsia"/>
      <w:b w:val="1"/>
      <w:kern w:val="28"/>
      <w:sz w:val="32"/>
      <w:szCs w:val="56"/>
    </w:rPr>
  </w:style>
  <w:style w:type="character" w:styleId="TitleChar" w:customStyle="1">
    <w:name w:val="Title Char"/>
    <w:basedOn w:val="DefaultParagraphFont"/>
    <w:link w:val="Title"/>
    <w:rsid w:val="00A33890"/>
    <w:rPr>
      <w:rFonts w:cstheme="majorBidi" w:eastAsiaTheme="majorEastAsia"/>
      <w:b w:val="1"/>
      <w:kern w:val="28"/>
      <w:sz w:val="32"/>
      <w:szCs w:val="56"/>
    </w:rPr>
  </w:style>
  <w:style w:type="table" w:styleId="LabTableStyle1" w:customStyle="1">
    <w:name w:val="Lab_Table_Style1"/>
    <w:basedOn w:val="TableNormal"/>
    <w:uiPriority w:val="99"/>
    <w:qFormat w:val="1"/>
    <w:rsid w:val="00C77B29"/>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PlaceholderText">
    <w:name w:val="Placeholder Text"/>
    <w:basedOn w:val="DefaultParagraphFont"/>
    <w:uiPriority w:val="99"/>
    <w:semiHidden w:val="1"/>
    <w:rsid w:val="00FA154B"/>
    <w:rPr>
      <w:color w:val="808080"/>
    </w:rPr>
  </w:style>
  <w:style w:type="paragraph" w:styleId="CMDRed" w:customStyle="1">
    <w:name w:val="CMD Red"/>
    <w:basedOn w:val="CMD"/>
    <w:link w:val="CMDRedChar"/>
    <w:qFormat w:val="1"/>
    <w:rsid w:val="00490807"/>
    <w:rPr>
      <w:color w:val="ee0000"/>
    </w:rPr>
  </w:style>
  <w:style w:type="character" w:styleId="CMDRedChar" w:customStyle="1">
    <w:name w:val="CMD Red Char"/>
    <w:basedOn w:val="CMDChar"/>
    <w:link w:val="CMDRed"/>
    <w:rsid w:val="00490807"/>
    <w:rPr>
      <w:rFonts w:ascii="Courier New" w:hAnsi="Courier New"/>
      <w:color w:val="ee0000"/>
      <w:szCs w:val="22"/>
    </w:rPr>
  </w:style>
  <w:style w:type="paragraph" w:styleId="CMDOutputRed" w:customStyle="1">
    <w:name w:val="CMD Output Red"/>
    <w:basedOn w:val="CMDOutput"/>
    <w:link w:val="CMDOutputRedChar"/>
    <w:qFormat w:val="1"/>
    <w:rsid w:val="00490807"/>
    <w:rPr>
      <w:color w:val="ee0000"/>
    </w:rPr>
  </w:style>
  <w:style w:type="character" w:styleId="BodyTextL25Char" w:customStyle="1">
    <w:name w:val="Body Text L25 Char"/>
    <w:basedOn w:val="DefaultParagraphFont"/>
    <w:link w:val="BodyTextL25"/>
    <w:rsid w:val="00490807"/>
    <w:rPr>
      <w:szCs w:val="22"/>
    </w:rPr>
  </w:style>
  <w:style w:type="character" w:styleId="CMDOutputChar" w:customStyle="1">
    <w:name w:val="CMD Output Char"/>
    <w:basedOn w:val="BodyTextL25Char"/>
    <w:link w:val="CMDOutput"/>
    <w:rsid w:val="00490807"/>
    <w:rPr>
      <w:rFonts w:ascii="Courier New" w:hAnsi="Courier New"/>
      <w:sz w:val="18"/>
      <w:szCs w:val="22"/>
    </w:rPr>
  </w:style>
  <w:style w:type="character" w:styleId="CMDOutputRedChar" w:customStyle="1">
    <w:name w:val="CMD Output Red Char"/>
    <w:basedOn w:val="CMDOutputChar"/>
    <w:link w:val="CMDOutputRed"/>
    <w:rsid w:val="00490807"/>
    <w:rPr>
      <w:rFonts w:ascii="Courier New" w:hAnsi="Courier New"/>
      <w:color w:val="ee0000"/>
      <w:sz w:val="18"/>
      <w:szCs w:val="22"/>
    </w:rPr>
  </w:style>
  <w:style w:type="numbering" w:styleId="PartStepSubStepList" w:customStyle="1">
    <w:name w:val="Part_Step_SubStep_List"/>
    <w:basedOn w:val="NoList"/>
    <w:uiPriority w:val="99"/>
    <w:rsid w:val="00ED3B83"/>
    <w:pPr>
      <w:numPr>
        <w:numId w:val="8"/>
      </w:numPr>
    </w:pPr>
  </w:style>
  <w:style w:type="paragraph" w:styleId="NormalWeb">
    <w:name w:val="Normal (Web)"/>
    <w:basedOn w:val="Normal"/>
    <w:uiPriority w:val="99"/>
    <w:unhideWhenUsed w:val="1"/>
    <w:rsid w:val="00ED3B83"/>
    <w:pPr>
      <w:spacing w:after="100" w:afterAutospacing="1" w:before="100" w:beforeAutospacing="1" w:line="240" w:lineRule="auto"/>
    </w:pPr>
    <w:rPr>
      <w:rFonts w:ascii="Times New Roman" w:eastAsia="Times New Roman" w:hAnsi="Times New Roman"/>
      <w:sz w:val="24"/>
      <w:szCs w:val="24"/>
    </w:rPr>
  </w:style>
  <w:style w:type="paragraph" w:styleId="ListParagraph">
    <w:name w:val="List Paragraph"/>
    <w:basedOn w:val="Normal"/>
    <w:uiPriority w:val="34"/>
    <w:qFormat w:val="1"/>
    <w:rsid w:val="00ED3B83"/>
    <w:pPr>
      <w:spacing w:after="0" w:before="0" w:line="240" w:lineRule="auto"/>
      <w:ind w:left="720"/>
      <w:contextualSpacing w:val="1"/>
    </w:pPr>
    <w:rPr>
      <w:rFonts w:ascii="Times New Roman" w:eastAsia="Times New Roman" w:hAnsi="Times New Roman"/>
      <w:sz w:val="24"/>
      <w:szCs w:val="24"/>
    </w:rPr>
  </w:style>
  <w:style w:type="character" w:styleId="Hyperlink">
    <w:name w:val="Hyperlink"/>
    <w:basedOn w:val="DefaultParagraphFont"/>
    <w:unhideWhenUsed w:val="1"/>
    <w:rsid w:val="00780C37"/>
    <w:rPr>
      <w:color w:val="0000ff" w:themeColor="hyperlink"/>
      <w:u w:val="single"/>
    </w:rPr>
  </w:style>
  <w:style w:type="character" w:styleId="UnresolvedMention">
    <w:name w:val="Unresolved Mention"/>
    <w:basedOn w:val="DefaultParagraphFont"/>
    <w:uiPriority w:val="99"/>
    <w:semiHidden w:val="1"/>
    <w:unhideWhenUsed w:val="1"/>
    <w:rsid w:val="00780C37"/>
    <w:rPr>
      <w:color w:val="605e5c"/>
      <w:shd w:color="auto" w:fill="e1dfdd" w:val="clear"/>
    </w:rPr>
  </w:style>
  <w:style w:type="character" w:styleId="FollowedHyperlink">
    <w:name w:val="FollowedHyperlink"/>
    <w:basedOn w:val="DefaultParagraphFont"/>
    <w:semiHidden w:val="1"/>
    <w:unhideWhenUsed w:val="1"/>
    <w:rsid w:val="00A378D0"/>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hyperlink" Target="https://www.webex.com/downloads.html" TargetMode="External"/><Relationship Id="rId41" Type="http://schemas.openxmlformats.org/officeDocument/2006/relationships/image" Target="media/image36.png"/><Relationship Id="rId44" Type="http://schemas.openxmlformats.org/officeDocument/2006/relationships/image" Target="media/image20.png"/><Relationship Id="rId43" Type="http://schemas.openxmlformats.org/officeDocument/2006/relationships/image" Target="media/image34.png"/><Relationship Id="rId46" Type="http://schemas.openxmlformats.org/officeDocument/2006/relationships/image" Target="media/image10.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png"/><Relationship Id="rId47" Type="http://schemas.openxmlformats.org/officeDocument/2006/relationships/image" Target="media/image38.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virtualbox.org/" TargetMode="External"/><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6.png"/><Relationship Id="rId33" Type="http://schemas.openxmlformats.org/officeDocument/2006/relationships/image" Target="media/image11.png"/><Relationship Id="rId32" Type="http://schemas.openxmlformats.org/officeDocument/2006/relationships/hyperlink" Target="https://github.com/" TargetMode="External"/><Relationship Id="rId35" Type="http://schemas.openxmlformats.org/officeDocument/2006/relationships/hyperlink" Target="https://webex.com" TargetMode="External"/><Relationship Id="rId34" Type="http://schemas.openxmlformats.org/officeDocument/2006/relationships/image" Target="media/image28.png"/><Relationship Id="rId37" Type="http://schemas.openxmlformats.org/officeDocument/2006/relationships/image" Target="media/image35.png"/><Relationship Id="rId36" Type="http://schemas.openxmlformats.org/officeDocument/2006/relationships/image" Target="media/image31.png"/><Relationship Id="rId39" Type="http://schemas.openxmlformats.org/officeDocument/2006/relationships/image" Target="media/image39.png"/><Relationship Id="rId38" Type="http://schemas.openxmlformats.org/officeDocument/2006/relationships/image" Target="media/image30.png"/><Relationship Id="rId20" Type="http://schemas.openxmlformats.org/officeDocument/2006/relationships/image" Target="media/image22.png"/><Relationship Id="rId22" Type="http://schemas.openxmlformats.org/officeDocument/2006/relationships/image" Target="media/image40.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9.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hyperlink" Target="https://developer.cisco.com/" TargetMode="External"/><Relationship Id="rId27" Type="http://schemas.openxmlformats.org/officeDocument/2006/relationships/image" Target="media/image8.png"/><Relationship Id="rId29" Type="http://schemas.openxmlformats.org/officeDocument/2006/relationships/image" Target="media/image27.png"/><Relationship Id="rId51" Type="http://schemas.openxmlformats.org/officeDocument/2006/relationships/image" Target="media/image37.png"/><Relationship Id="rId50" Type="http://schemas.openxmlformats.org/officeDocument/2006/relationships/image" Target="media/image2.png"/><Relationship Id="rId53" Type="http://schemas.openxmlformats.org/officeDocument/2006/relationships/header" Target="header1.xml"/><Relationship Id="rId52" Type="http://schemas.openxmlformats.org/officeDocument/2006/relationships/header" Target="header2.xml"/><Relationship Id="rId11" Type="http://schemas.openxmlformats.org/officeDocument/2006/relationships/image" Target="media/image4.png"/><Relationship Id="rId55" Type="http://schemas.openxmlformats.org/officeDocument/2006/relationships/footer" Target="footer1.xml"/><Relationship Id="rId10" Type="http://schemas.openxmlformats.org/officeDocument/2006/relationships/image" Target="media/image1.png"/><Relationship Id="rId54"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hyperlink" Target="https://static-course-assets.s3.amazonaws.com/DEVNET/DEVASC_VM.ova" TargetMode="External"/><Relationship Id="rId15" Type="http://schemas.openxmlformats.org/officeDocument/2006/relationships/image" Target="media/image12.png"/><Relationship Id="rId14" Type="http://schemas.openxmlformats.org/officeDocument/2006/relationships/image" Target="media/image26.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2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PoqeeRWgxK9g9SQ4tSU3NyfC6g==">CgMxLjA4AHIhMUlULUVjakZYSmNpQXZOb1I2aEFTdGxIbWNrUjhnQ2VJ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2020-07-17T21:09:00Z</dcterms:created>
  <dc:creator>DH</dc:creator>
</cp:coreProperties>
</file>