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76"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Lab - Python Programming Review</w:t>
      </w:r>
    </w:p>
    <w:p w:rsidR="00000000" w:rsidDel="00000000" w:rsidP="00000000" w:rsidRDefault="00000000" w:rsidRPr="00000000" w14:paraId="00000002">
      <w:pPr>
        <w:pStyle w:val="Heading1"/>
        <w:numPr>
          <w:ilvl w:val="0"/>
          <w:numId w:val="4"/>
        </w:numPr>
        <w:ind w:left="0" w:firstLine="0"/>
        <w:rPr/>
      </w:pPr>
      <w:r w:rsidDel="00000000" w:rsidR="00000000" w:rsidRPr="00000000">
        <w:rPr>
          <w:rtl w:val="0"/>
        </w:rPr>
        <w:t xml:space="preserve">Objectives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1: Launch the DEVASC VM</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2: Start Python and VS Code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3: Review Data Types and Variables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4: Review Lists and Dictionaries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5: Review the Input Function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6: Review If, For, and While Functions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Part 7: Review Methods for File Access</w:t>
      </w:r>
    </w:p>
    <w:p w:rsidR="00000000" w:rsidDel="00000000" w:rsidP="00000000" w:rsidRDefault="00000000" w:rsidRPr="00000000" w14:paraId="0000000A">
      <w:pPr>
        <w:pStyle w:val="Heading1"/>
        <w:numPr>
          <w:ilvl w:val="0"/>
          <w:numId w:val="4"/>
        </w:numPr>
        <w:ind w:left="0" w:firstLine="0"/>
        <w:rPr/>
      </w:pPr>
      <w:r w:rsidDel="00000000" w:rsidR="00000000" w:rsidRPr="00000000">
        <w:rPr>
          <w:rtl w:val="0"/>
        </w:rPr>
        <w:t xml:space="preserve">Background / Scenario</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lab, you review basic Python programming skills including data types, variables, lists, dictionaries, user input, if statements, for and while loops, and file access. This lab is not meant as a substitute for prior programming experience and does not necessarily cover all the Python skills you will need for this course. However, this lab should serve as a good measure of your Python programming skills and help direct you to where you may need more review.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reminder. Be sure you observe correct Python indention conventions when writing your scripts. If you need a tutorial, search the internet for “Python indention rules”.</w:t>
      </w:r>
      <w:r w:rsidDel="00000000" w:rsidR="00000000" w:rsidRPr="00000000">
        <w:rPr>
          <w:rtl w:val="0"/>
        </w:rPr>
      </w:r>
    </w:p>
    <w:p w:rsidR="00000000" w:rsidDel="00000000" w:rsidP="00000000" w:rsidRDefault="00000000" w:rsidRPr="00000000" w14:paraId="0000000D">
      <w:pPr>
        <w:pStyle w:val="Heading1"/>
        <w:numPr>
          <w:ilvl w:val="0"/>
          <w:numId w:val="4"/>
        </w:numPr>
        <w:ind w:left="0" w:firstLine="0"/>
        <w:rPr/>
      </w:pPr>
      <w:r w:rsidDel="00000000" w:rsidR="00000000" w:rsidRPr="00000000">
        <w:rPr>
          <w:rtl w:val="0"/>
        </w:rPr>
        <w:t xml:space="preserve">Required Resources</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PC with operating system of your choice</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Virtual Box or VMWare</w:t>
      </w:r>
    </w:p>
    <w:p w:rsidR="00000000" w:rsidDel="00000000" w:rsidP="00000000" w:rsidRDefault="00000000" w:rsidRPr="00000000" w14:paraId="000000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DEVASC Virtual Machine</w:t>
      </w:r>
    </w:p>
    <w:p w:rsidR="00000000" w:rsidDel="00000000" w:rsidP="00000000" w:rsidRDefault="00000000" w:rsidRPr="00000000" w14:paraId="00000011">
      <w:pPr>
        <w:pStyle w:val="Heading1"/>
        <w:numPr>
          <w:ilvl w:val="0"/>
          <w:numId w:val="4"/>
        </w:numPr>
        <w:ind w:left="0" w:firstLine="0"/>
        <w:rPr/>
      </w:pPr>
      <w:r w:rsidDel="00000000" w:rsidR="00000000" w:rsidRPr="00000000">
        <w:rPr>
          <w:rtl w:val="0"/>
        </w:rPr>
        <w:t xml:space="preserve">Instructions</w:t>
      </w:r>
    </w:p>
    <w:p w:rsidR="00000000" w:rsidDel="00000000" w:rsidP="00000000" w:rsidRDefault="00000000" w:rsidRPr="00000000" w14:paraId="00000012">
      <w:pPr>
        <w:pStyle w:val="Heading2"/>
        <w:numPr>
          <w:ilvl w:val="1"/>
          <w:numId w:val="1"/>
        </w:numPr>
        <w:ind w:left="0" w:firstLine="0"/>
        <w:rPr/>
      </w:pPr>
      <w:r w:rsidDel="00000000" w:rsidR="00000000" w:rsidRPr="00000000">
        <w:rPr>
          <w:rtl w:val="0"/>
        </w:rPr>
        <w:t xml:space="preserve">Launch the DEVASC VM</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have not already completed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 - Install the Virtual Machine Lab Environment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 so now. If you have already completed that lab, launch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DEVASC VM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14">
      <w:pPr>
        <w:pStyle w:val="Heading2"/>
        <w:numPr>
          <w:ilvl w:val="1"/>
          <w:numId w:val="1"/>
        </w:numPr>
        <w:ind w:left="0" w:firstLine="0"/>
        <w:rPr/>
      </w:pPr>
      <w:r w:rsidDel="00000000" w:rsidR="00000000" w:rsidRPr="00000000">
        <w:rPr>
          <w:rtl w:val="0"/>
        </w:rPr>
        <w:t xml:space="preserve">Starting Python and VS Code</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will review starting Python’s interactive interpreter and using Visual Studio Code to write and run a “Hello World” script.</w:t>
      </w:r>
    </w:p>
    <w:p w:rsidR="00000000" w:rsidDel="00000000" w:rsidP="00000000" w:rsidRDefault="00000000" w:rsidRPr="00000000" w14:paraId="00000016">
      <w:pPr>
        <w:pStyle w:val="Heading3"/>
        <w:numPr>
          <w:ilvl w:val="2"/>
          <w:numId w:val="1"/>
        </w:numPr>
        <w:ind w:left="0" w:firstLine="0"/>
        <w:rPr/>
      </w:pPr>
      <w:r w:rsidDel="00000000" w:rsidR="00000000" w:rsidRPr="00000000">
        <w:rPr>
          <w:rtl w:val="0"/>
        </w:rPr>
        <w:t xml:space="preserve">Start Python.</w:t>
      </w:r>
    </w:p>
    <w:p w:rsidR="00000000" w:rsidDel="00000000" w:rsidP="00000000" w:rsidRDefault="00000000" w:rsidRPr="00000000" w14:paraId="0000001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check the Python version running in the VM, open a terminal window and enter the command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python3 -V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is a good command to run if you were to install Python on a different computer or needed to check what version is installed.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python3 -V</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Python 3.8.2</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would need to change it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python2 -V</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if a different device you are using is running version 2. However, as of January 1, 2020, Python 2 is no longer supported. Therefore, Python 2 is not supported in this lab or this course.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At the time this lab was written, Python 3.8.2 was the latest version. Although you can update your Python install with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sudo apt-get install python3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this lab and the rest of the labs in this course are based on Python 3.8.2.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581400" cy="1476375"/>
            <wp:effectExtent b="0" l="0" r="0" t="0"/>
            <wp:docPr id="2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35814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start Python, type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python3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three angle brackets (&gt;&gt;&gt;) indicate that you are in Python's interactive interpreter.</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Python 3.8.2 (default, Mar 13 2020, 10:14:16)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[GCC 9.3.0] on linux</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Type "help", "copyright", "credits" or "license" for more information.</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729288" cy="1534631"/>
            <wp:effectExtent b="0" l="0" r="0" t="0"/>
            <wp:docPr id="24"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5729288" cy="153463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27">
      <w:pPr>
        <w:pStyle w:val="Heading3"/>
        <w:numPr>
          <w:ilvl w:val="2"/>
          <w:numId w:val="1"/>
        </w:numPr>
        <w:ind w:left="0" w:firstLine="0"/>
        <w:rPr/>
      </w:pPr>
      <w:r w:rsidDel="00000000" w:rsidR="00000000" w:rsidRPr="00000000">
        <w:rPr>
          <w:rtl w:val="0"/>
        </w:rPr>
        <w:t xml:space="preserve">Use the Interpreter as a calculator.</w:t>
      </w:r>
    </w:p>
    <w:p w:rsidR="00000000" w:rsidDel="00000000" w:rsidP="00000000" w:rsidRDefault="00000000" w:rsidRPr="00000000" w14:paraId="0000002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here, you can do a variety of basic programming tasks including math operations. The table shows the Python syntax to use for the most common math operations.</w:t>
      </w:r>
    </w:p>
    <w:tbl>
      <w:tblPr>
        <w:tblStyle w:val="Table1"/>
        <w:tblW w:w="981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3597"/>
        <w:gridCol w:w="3420"/>
        <w:gridCol w:w="2794"/>
        <w:tblGridChange w:id="0">
          <w:tblGrid>
            <w:gridCol w:w="3597"/>
            <w:gridCol w:w="3420"/>
            <w:gridCol w:w="2794"/>
          </w:tblGrid>
        </w:tblGridChange>
      </w:tblGrid>
      <w:tr>
        <w:trPr>
          <w:cantSplit w:val="1"/>
          <w:tblHeader w:val="1"/>
        </w:trPr>
        <w:tc>
          <w:tcPr>
            <w:vAlign w:val="bottom"/>
          </w:tcPr>
          <w:p w:rsidR="00000000" w:rsidDel="00000000" w:rsidP="00000000" w:rsidRDefault="00000000" w:rsidRPr="00000000" w14:paraId="0000002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Operation </w:t>
            </w:r>
          </w:p>
        </w:tc>
        <w:tc>
          <w:tcPr/>
          <w:p w:rsidR="00000000" w:rsidDel="00000000" w:rsidP="00000000" w:rsidRDefault="00000000" w:rsidRPr="00000000" w14:paraId="0000002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Math </w:t>
            </w:r>
          </w:p>
        </w:tc>
        <w:tc>
          <w:tcPr/>
          <w:p w:rsidR="00000000" w:rsidDel="00000000" w:rsidP="00000000" w:rsidRDefault="00000000" w:rsidRPr="00000000" w14:paraId="0000002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Syntax</w:t>
            </w:r>
          </w:p>
        </w:tc>
      </w:tr>
      <w:tr>
        <w:trPr>
          <w:cantSplit w:val="1"/>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Addition </w:t>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 </w:t>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w:t>
            </w:r>
          </w:p>
        </w:tc>
      </w:tr>
      <w:tr>
        <w:trPr>
          <w:cantSplit w:val="1"/>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Subtraction </w:t>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 </w:t>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w:t>
            </w:r>
          </w:p>
        </w:tc>
      </w:tr>
      <w:tr>
        <w:trPr>
          <w:cantSplit w:val="1"/>
          <w:tblHeader w:val="0"/>
        </w:trPr>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Multiplication </w:t>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axb </w:t>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w:t>
            </w:r>
          </w:p>
        </w:tc>
      </w:tr>
      <w:tr>
        <w:trPr>
          <w:cantSplit w:val="1"/>
          <w:tblHeader w:val="0"/>
        </w:trPr>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Division </w:t>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 </w:t>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w:t>
            </w:r>
          </w:p>
        </w:tc>
      </w:tr>
      <w:tr>
        <w:trPr>
          <w:cantSplit w:val="1"/>
          <w:tblHeader w:val="0"/>
        </w:trPr>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Exponents </w:t>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 </w:t>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a**b</w:t>
            </w:r>
          </w:p>
        </w:tc>
      </w:tr>
    </w:tbl>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a few math operations using the Python syntax, as shown in the examples.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2+3</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10-4</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2*4</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20/5</w:t>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4.0</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3**2</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9</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053013" cy="2609219"/>
            <wp:effectExtent b="0" l="0" r="0" t="0"/>
            <wp:docPr id="34"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5053013" cy="260921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Recall that Python uses the standard order of operations commonly known as PEMDAS. Mathematical expressions are evaluated in the following order.</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arentheses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xponents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ultiplication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ivision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ddition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ubtraction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Try entering an expression with a complex order of operations in the interactive interpreter.</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53">
      <w:pPr>
        <w:pStyle w:val="Heading3"/>
        <w:numPr>
          <w:ilvl w:val="2"/>
          <w:numId w:val="1"/>
        </w:numPr>
        <w:ind w:left="0" w:firstLine="0"/>
        <w:rPr/>
      </w:pPr>
      <w:r w:rsidDel="00000000" w:rsidR="00000000" w:rsidRPr="00000000">
        <w:rPr>
          <w:rtl w:val="0"/>
        </w:rPr>
        <w:t xml:space="preserve">Use the interactive interpreter to print a string.</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string is any sequence of characters such as letters, numbers, symbols, or punctuation marks. The interactive interpreter will directly output text that you enter as a string as long as you enclose the string in either single quotes (') or double quotes (").</w:t>
      </w:r>
    </w:p>
    <w:p w:rsidR="00000000" w:rsidDel="00000000" w:rsidP="00000000" w:rsidRDefault="00000000" w:rsidRPr="00000000" w14:paraId="0000005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Type “Hello World!” or ‘Hello World!’ in the interactive interpreter.</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"Hello World!"</w:t>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World!'</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'Hello World!'</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'Hello World!'</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6400800" cy="2197100"/>
            <wp:effectExtent b="0" l="0" r="0" t="0"/>
            <wp:docPr id="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4008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can be also be used directly in the interactive interpreter.</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print("Hello World!")</w:t>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Hello World!</w:t>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809875" cy="590550"/>
            <wp:effectExtent b="0" l="0" r="0" t="0"/>
            <wp:docPr id="37"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28098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exit the interactive interpreter, enter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quit()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quit()</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2238375" cy="523875"/>
            <wp:effectExtent b="0" l="0" r="0" t="0"/>
            <wp:docPr id="47"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22383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6">
      <w:pPr>
        <w:pStyle w:val="Heading3"/>
        <w:numPr>
          <w:ilvl w:val="2"/>
          <w:numId w:val="1"/>
        </w:numPr>
        <w:ind w:left="0" w:firstLine="0"/>
        <w:rPr/>
      </w:pPr>
      <w:r w:rsidDel="00000000" w:rsidR="00000000" w:rsidRPr="00000000">
        <w:rPr>
          <w:rtl w:val="0"/>
        </w:rPr>
        <w:t xml:space="preserve">Open VS Code and create a script for Hello World.</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 are many development environments available for programmers to manage their coding projects. In this course, the labs will use the VM’s installation of Microsoft’s Visual Studio Code (VS Code).</w:t>
      </w:r>
    </w:p>
    <w:p w:rsidR="00000000" w:rsidDel="00000000" w:rsidP="00000000" w:rsidRDefault="00000000" w:rsidRPr="00000000" w14:paraId="0000006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VS Code. If this is your first time, you will most likely be presented with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Welcome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window.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6485766" cy="2226627"/>
            <wp:effectExtent b="0" l="0" r="0" t="0"/>
            <wp:docPr id="23"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6485766" cy="222662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Feel free to explore the VS Code menus and options on your own time. For now,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 &gt; New File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open a new file.</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6491288" cy="1383802"/>
            <wp:effectExtent b="0" l="0" r="0" t="0"/>
            <wp:docPr id="26"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491288" cy="138380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your new file, type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from the previous step.</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sz w:val="20"/>
          <w:szCs w:val="20"/>
        </w:rPr>
        <w:drawing>
          <wp:inline distB="114300" distT="114300" distL="114300" distR="114300">
            <wp:extent cx="6400800" cy="914400"/>
            <wp:effectExtent b="0" l="0" r="0" t="0"/>
            <wp:docPr id="42"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64008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the script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hello-world.py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labs/devnet-src/python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folder. Be sure you add the extension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Python file.</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3921853" cy="3198177"/>
            <wp:effectExtent b="0" l="0" r="0" t="0"/>
            <wp:docPr id="44" name="image44.png"/>
            <a:graphic>
              <a:graphicData uri="http://schemas.openxmlformats.org/drawingml/2006/picture">
                <pic:pic>
                  <pic:nvPicPr>
                    <pic:cNvPr id="0" name="image44.png"/>
                    <pic:cNvPicPr preferRelativeResize="0"/>
                  </pic:nvPicPr>
                  <pic:blipFill>
                    <a:blip r:embed="rId16"/>
                    <a:srcRect b="0" l="0" r="0" t="0"/>
                    <a:stretch>
                      <a:fillRect/>
                    </a:stretch>
                  </pic:blipFill>
                  <pic:spPr>
                    <a:xfrm>
                      <a:off x="0" y="0"/>
                      <a:ext cx="3921853" cy="319817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run the script,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Run &gt; Run Without Debugging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terminal window opens inside VS Code, runs the code to launch an instance of Python, runs your script, then exits out of Python back to your Linux command line.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env DEBUGPY_LAUNCHER_PORT=36095 /usr/bin/python3 /home/devasc/.vscode/extensions/ms-python.python-2020.4.76186/pythonFiles/lib/python/debugpy/no_wheels/debugpy/launcher /home/devasc/labs/devnet-src/python/hello-world.py </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Hello World!</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that you have a command line open inside VS Code, you can manually launch Python and quickly run your script with the following command.</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hello-world.py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Hello World!</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Pr>
        <w:drawing>
          <wp:inline distB="114300" distT="114300" distL="114300" distR="114300">
            <wp:extent cx="5786438" cy="835245"/>
            <wp:effectExtent b="0" l="0" r="0" t="0"/>
            <wp:docPr id="1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86438" cy="83524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also open a terminal window outside of VS Code and enter the same command making sure to provide path information.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~/labs/devnet-src/python/hello-world.py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Hello World!</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course you will typically run your scripts directly inside VS Code.</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5119688" cy="1234210"/>
            <wp:effectExtent b="0" l="0" r="0" t="0"/>
            <wp:docPr id="1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119688" cy="123421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8A">
      <w:pPr>
        <w:pStyle w:val="Heading2"/>
        <w:numPr>
          <w:ilvl w:val="1"/>
          <w:numId w:val="1"/>
        </w:numPr>
        <w:ind w:left="0" w:firstLine="0"/>
        <w:rPr/>
      </w:pPr>
      <w:r w:rsidDel="00000000" w:rsidR="00000000" w:rsidRPr="00000000">
        <w:rPr>
          <w:rtl w:val="0"/>
        </w:rPr>
        <w:t xml:space="preserve">Review Data Types and Variables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will use the interactive interpreter to review data types, create variables, concatenate strings, and cast between data types.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sz w:val="20"/>
          <w:szCs w:val="20"/>
        </w:rPr>
      </w:pPr>
      <w:r w:rsidDel="00000000" w:rsidR="00000000" w:rsidRPr="00000000">
        <w:rPr>
          <w:rtl w:val="0"/>
        </w:rPr>
      </w:r>
    </w:p>
    <w:p w:rsidR="00000000" w:rsidDel="00000000" w:rsidP="00000000" w:rsidRDefault="00000000" w:rsidRPr="00000000" w14:paraId="0000008D">
      <w:pPr>
        <w:pStyle w:val="Heading3"/>
        <w:numPr>
          <w:ilvl w:val="2"/>
          <w:numId w:val="1"/>
        </w:numPr>
        <w:ind w:left="0" w:firstLine="0"/>
        <w:rPr/>
      </w:pPr>
      <w:r w:rsidDel="00000000" w:rsidR="00000000" w:rsidRPr="00000000">
        <w:rPr>
          <w:rtl w:val="0"/>
        </w:rPr>
        <w:t xml:space="preserve">Use the interactive interpreter to review basic data types.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programming, data types are a classification which tells the interpreter how the programmer intends to use the data. For example, the interpreter needs to know if the data the programmer entered is a number or a string. Although there are several different data types, we will focus only on the following: </w:t>
      </w:r>
    </w:p>
    <w:p w:rsidR="00000000" w:rsidDel="00000000" w:rsidP="00000000" w:rsidRDefault="00000000" w:rsidRPr="00000000" w14:paraId="000000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Integer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used to specify whole numbers (no decimals), such as 1, 2, 3, and so on. If an integer is entered with a decimal, the interpreter ignores the decimal. For example, 3.75 is interpreted as 3.</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Float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used to specify numbers that need a decimal value, such as 3.14159. </w:t>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any sequence of characters such as letters, numbers, symbols, or punctuation marks.</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Boolean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any data type that has a value of either True or False.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determine the basic data types: int, float, string, Boolean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Python 3.8.2 (default, Mar 13 2020, 10:14:16)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[GCC 9.3.0] on linux</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Type "help", "copyright", "credits" or "license" for more information.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type(98)</w: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&lt;class 'int'&gt;</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type(98.6)</w:t>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&lt;class 'float'&gt;</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type("Hi!")</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&lt;class 'str'&gt;</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type(True)</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&lt;class 'bool'&gt;</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327209" cy="2988627"/>
            <wp:effectExtent b="0" l="0" r="0" t="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27209" cy="2988627"/>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numPr>
          <w:ilvl w:val="2"/>
          <w:numId w:val="1"/>
        </w:numPr>
        <w:ind w:left="0" w:firstLine="0"/>
        <w:rPr/>
      </w:pPr>
      <w:r w:rsidDel="00000000" w:rsidR="00000000" w:rsidRPr="00000000">
        <w:rPr>
          <w:rtl w:val="0"/>
        </w:rPr>
        <w:t xml:space="preserve">Review different Boolean operators.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Boolean data type makes use of the operators shown in the table.</w:t>
      </w:r>
    </w:p>
    <w:tbl>
      <w:tblPr>
        <w:tblStyle w:val="Table2"/>
        <w:tblW w:w="972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4230"/>
        <w:gridCol w:w="5490"/>
        <w:tblGridChange w:id="0">
          <w:tblGrid>
            <w:gridCol w:w="4230"/>
            <w:gridCol w:w="5490"/>
          </w:tblGrid>
        </w:tblGridChange>
      </w:tblGrid>
      <w:tr>
        <w:trPr>
          <w:cantSplit w:val="1"/>
          <w:tblHeader w:val="1"/>
        </w:trPr>
        <w:tc>
          <w:tcPr>
            <w:vAlign w:val="bottom"/>
          </w:tcPr>
          <w:p w:rsidR="00000000" w:rsidDel="00000000" w:rsidP="00000000" w:rsidRDefault="00000000" w:rsidRPr="00000000" w14:paraId="000000A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Operator </w:t>
            </w:r>
          </w:p>
        </w:tc>
        <w:tc>
          <w:tcPr/>
          <w:p w:rsidR="00000000" w:rsidDel="00000000" w:rsidP="00000000" w:rsidRDefault="00000000" w:rsidRPr="00000000" w14:paraId="000000A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12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Meaning</w:t>
            </w:r>
          </w:p>
        </w:tc>
      </w:tr>
      <w:tr>
        <w:trPr>
          <w:cantSplit w:val="1"/>
          <w:trHeight w:val="300" w:hRule="atLeast"/>
          <w:tblHeader w:val="0"/>
        </w:trPr>
        <w:tc>
          <w:tcPr/>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w:t>
            </w:r>
          </w:p>
        </w:tc>
        <w:tc>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Greater than</w:t>
            </w:r>
          </w:p>
        </w:tc>
      </w:tr>
      <w:tr>
        <w:trPr>
          <w:cantSplit w:val="1"/>
          <w:tblHeader w:val="0"/>
        </w:trPr>
        <w:tc>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 </w:t>
            </w:r>
          </w:p>
        </w:tc>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Less than</w:t>
            </w:r>
          </w:p>
        </w:tc>
      </w:tr>
      <w:tr>
        <w:trPr>
          <w:cantSplit w:val="1"/>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Equal to</w:t>
            </w:r>
          </w:p>
        </w:tc>
      </w:tr>
      <w:tr>
        <w:trPr>
          <w:cantSplit w:val="1"/>
          <w:tblHeader w:val="0"/>
        </w:trPr>
        <w:tc>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tc>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 equal to</w:t>
            </w:r>
          </w:p>
        </w:tc>
      </w:tr>
      <w:tr>
        <w:trPr>
          <w:cantSplit w:val="1"/>
          <w:tblHeader w:val="0"/>
        </w:trPr>
        <w:tc>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w:t>
            </w:r>
          </w:p>
        </w:tc>
        <w:tc>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Greater than or equal to</w:t>
            </w:r>
          </w:p>
        </w:tc>
      </w:tr>
      <w:tr>
        <w:trPr>
          <w:cantSplit w:val="1"/>
          <w:tblHeader w:val="0"/>
        </w:trPr>
        <w:tc>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 </w:t>
            </w:r>
          </w:p>
        </w:tc>
        <w:tc>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Less than or equal to</w:t>
            </w:r>
          </w:p>
        </w:tc>
      </w:tr>
    </w:tb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interpreter, try out the different Boolean operators.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1&lt;2</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True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1&lt;1</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False</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1==1</w:t>
      </w: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True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1&gt;=1</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True</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1&lt;=1</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True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481638" cy="3744154"/>
            <wp:effectExtent b="0" l="0" r="0" t="0"/>
            <wp:docPr id="1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81638" cy="374415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A">
      <w:pPr>
        <w:pStyle w:val="Heading3"/>
        <w:numPr>
          <w:ilvl w:val="2"/>
          <w:numId w:val="1"/>
        </w:numPr>
        <w:ind w:left="0" w:firstLine="0"/>
        <w:rPr/>
      </w:pPr>
      <w:r w:rsidDel="00000000" w:rsidR="00000000" w:rsidRPr="00000000">
        <w:rPr>
          <w:rtl w:val="0"/>
        </w:rPr>
        <w:t xml:space="preserve">Use the interpreter to create and use a variable.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Boolean operator for determining whether two values are equal is the double equal sign (==). A single equal sign (=) is used to assign a value to a variable. The variable can then be used in other commands to recall value. For example, create and use the following variable in the interactive interpreter.</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x=3</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x*5</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15</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"Cisco"*x</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'CiscoCiscoCisco'</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1895475" cy="1476375"/>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895475"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4">
      <w:pPr>
        <w:pStyle w:val="Heading3"/>
        <w:numPr>
          <w:ilvl w:val="2"/>
          <w:numId w:val="1"/>
        </w:numPr>
        <w:ind w:left="0" w:firstLine="0"/>
        <w:rPr/>
      </w:pPr>
      <w:r w:rsidDel="00000000" w:rsidR="00000000" w:rsidRPr="00000000">
        <w:rPr>
          <w:rtl w:val="0"/>
        </w:rPr>
        <w:t xml:space="preserve">Use the interpreter to concatenate multiple string variables.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Concatenation is the process of combining multiple strings into one string. For example, the concatenation of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foot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ball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football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the following four variables and then concatenate them together in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with the plus sign (+). Notice that the space variable was defined for use as white space between the words.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str1="Cisco"</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str2="Networking"</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str3="Academy"</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space=" "</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print(str1+space+str2+space+str3)</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Networking Academy</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829050" cy="1781175"/>
            <wp:effectExtent b="0" l="0" r="0" t="0"/>
            <wp:docPr id="3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382905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print the variables without using a variable to create the space, separate the variables with a comma.</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print(str1,str2,str3)</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Networking Academy</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828925" cy="762000"/>
            <wp:effectExtent b="0" l="0" r="0" t="0"/>
            <wp:docPr id="33"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28289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5">
      <w:pPr>
        <w:pStyle w:val="Heading3"/>
        <w:numPr>
          <w:ilvl w:val="2"/>
          <w:numId w:val="1"/>
        </w:numPr>
        <w:ind w:left="0" w:firstLine="0"/>
        <w:rPr/>
      </w:pPr>
      <w:r w:rsidDel="00000000" w:rsidR="00000000" w:rsidRPr="00000000">
        <w:rPr>
          <w:rtl w:val="0"/>
        </w:rPr>
        <w:t xml:space="preserve">Reviewing casting and printing different data types.</w:t>
      </w:r>
    </w:p>
    <w:p w:rsidR="00000000" w:rsidDel="00000000" w:rsidP="00000000" w:rsidRDefault="00000000" w:rsidRPr="00000000" w14:paraId="000000E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Converting between data types is called type casting. Type casting often needs to be done in order to work with different data types. For example, concatenation does not work when joining different data types.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x=3</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print("The value of x is " + x)</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Traceback (most recent call last):</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File "&lt;stdin&gt;", line 1, in &lt;module&gt;</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highlight w:val="yellow"/>
          <w:u w:val="none"/>
          <w:vertAlign w:val="baseline"/>
          <w:rtl w:val="0"/>
        </w:rPr>
        <w:t xml:space="preserve">TypeError: can only concatenate str (not "int") to str</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638800" cy="16002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6388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to convert the integer data type to a string data type.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print("The value of x is " + str(x))</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 value of x is 3</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type(x)</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&lt;class 'int'&gt;</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4191000" cy="1238250"/>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19100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Notice that the data type for the variable x is still an integer. To convert the data type, reassign the variable to the new data type.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x=str(x)</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type(x)</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&lt;class 'str'&gt;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1638300" cy="1009650"/>
            <wp:effectExtent b="0" l="0" r="0" t="0"/>
            <wp:docPr id="3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6383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0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may want to display a float to a specific number of decimal places instead of the full number. To do this, you can use f-strings and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"{:.2f}".format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Search the internet to learn more about f-strings and the format function.</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num = 22/7</w:t>
      </w: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f"The value of num is {num}"</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'The value of num is 3.142857142857143'</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pi = "{:.2f}".format(num)</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f"The value of pi is {pi}."</w: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'The value of pi is 3.14.'</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2914650" cy="1272101"/>
            <wp:effectExtent b="0" l="0" r="0" t="0"/>
            <wp:docPr id="31"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914650" cy="1272101"/>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0B">
      <w:pPr>
        <w:pStyle w:val="Heading2"/>
        <w:numPr>
          <w:ilvl w:val="1"/>
          <w:numId w:val="1"/>
        </w:numPr>
        <w:ind w:left="0" w:firstLine="0"/>
        <w:rPr/>
      </w:pPr>
      <w:r w:rsidDel="00000000" w:rsidR="00000000" w:rsidRPr="00000000">
        <w:rPr>
          <w:rtl w:val="0"/>
        </w:rPr>
        <w:t xml:space="preserve">Review Lists and Dictionaries</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will review the methods for creating and manipulating lists and dictionaries.</w:t>
      </w:r>
    </w:p>
    <w:p w:rsidR="00000000" w:rsidDel="00000000" w:rsidP="00000000" w:rsidRDefault="00000000" w:rsidRPr="00000000" w14:paraId="0000010D">
      <w:pPr>
        <w:pStyle w:val="Heading3"/>
        <w:numPr>
          <w:ilvl w:val="2"/>
          <w:numId w:val="1"/>
        </w:numPr>
        <w:ind w:left="0" w:firstLine="0"/>
        <w:rPr/>
      </w:pPr>
      <w:r w:rsidDel="00000000" w:rsidR="00000000" w:rsidRPr="00000000">
        <w:rPr>
          <w:rtl w:val="0"/>
        </w:rPr>
        <w:t xml:space="preserve">Create and manipulate a list.</w:t>
      </w:r>
    </w:p>
    <w:p w:rsidR="00000000" w:rsidDel="00000000" w:rsidP="00000000" w:rsidRDefault="00000000" w:rsidRPr="00000000" w14:paraId="0000010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programming, a list variable is used to store multiple pieces of ordered information. Lists are also called arrays in some programming environments.</w:t>
      </w:r>
    </w:p>
    <w:p w:rsidR="00000000" w:rsidDel="00000000" w:rsidP="00000000" w:rsidRDefault="00000000" w:rsidRPr="00000000" w14:paraId="000001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list using brackets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enclosing each item in the list with quotes.</w:t>
      </w:r>
    </w:p>
    <w:p w:rsidR="00000000" w:rsidDel="00000000" w:rsidP="00000000" w:rsidRDefault="00000000" w:rsidRPr="00000000" w14:paraId="000001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Separate the items with a comma.</w:t>
      </w:r>
    </w:p>
    <w:p w:rsidR="00000000" w:rsidDel="00000000" w:rsidP="00000000" w:rsidRDefault="00000000" w:rsidRPr="00000000" w14:paraId="000001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type()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verify the data type.</w:t>
      </w:r>
    </w:p>
    <w:p w:rsidR="00000000" w:rsidDel="00000000" w:rsidP="00000000" w:rsidRDefault="00000000" w:rsidRPr="00000000" w14:paraId="000001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return the number of items in a list.</w:t>
      </w:r>
    </w:p>
    <w:p w:rsidR="00000000" w:rsidDel="00000000" w:rsidP="00000000" w:rsidRDefault="00000000" w:rsidRPr="00000000" w14:paraId="000001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Call the list variable name to display its content.</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following example shows how to create a list variable called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hostnames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hostnames=["R1","R2","R3","S1","S2"]</w:t>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type(hostnames)</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&lt;class 'list'&gt;</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len(hostnames)</w:t>
      </w: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hostnames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['R1', 'R2', 'R3', 'S1', 'S2']</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3543300" cy="1567372"/>
            <wp:effectExtent b="0" l="0" r="0" t="0"/>
            <wp:docPr id="41"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3543300" cy="156737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item in a list can be referenced and manipulated using its index.</w:t>
      </w:r>
    </w:p>
    <w:p w:rsidR="00000000" w:rsidDel="00000000" w:rsidP="00000000" w:rsidRDefault="00000000" w:rsidRPr="00000000" w14:paraId="000001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first item in a list is indexed as zero, the second is indexed as one, and so on.</w:t>
      </w:r>
    </w:p>
    <w:p w:rsidR="00000000" w:rsidDel="00000000" w:rsidP="00000000" w:rsidRDefault="00000000" w:rsidRPr="00000000" w14:paraId="000001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last item can be referenced with index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Replace an item by assigning a new value to the index.</w:t>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to remove an item from a list.</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hostnames[0]</w:t>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'R1'</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hostnames[-1]</w:t>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'S2'</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hostnames[0]="RTR1"</w: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hostnames</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['RTR1', 'R2', 'R3', 'S1', 'S2']</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del hostnames[3]</w:t>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hostnames</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['RTR1', 'R2', 'R3', 'S2']</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4343400" cy="3714750"/>
            <wp:effectExtent b="0" l="0" r="0" t="0"/>
            <wp:docPr id="40"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4343400"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2">
      <w:pPr>
        <w:pStyle w:val="Heading3"/>
        <w:numPr>
          <w:ilvl w:val="2"/>
          <w:numId w:val="1"/>
        </w:numPr>
        <w:ind w:left="0" w:firstLine="0"/>
        <w:rPr/>
      </w:pPr>
      <w:r w:rsidDel="00000000" w:rsidR="00000000" w:rsidRPr="00000000">
        <w:rPr>
          <w:rtl w:val="0"/>
        </w:rPr>
        <w:t xml:space="preserve">Create and manipulate a dictionary.</w:t>
      </w:r>
    </w:p>
    <w:p w:rsidR="00000000" w:rsidDel="00000000" w:rsidP="00000000" w:rsidRDefault="00000000" w:rsidRPr="00000000" w14:paraId="0000013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Dictionaries are unordered lists of objects. Each object contains a key/value pair.</w:t>
      </w:r>
    </w:p>
    <w:p w:rsidR="00000000" w:rsidDel="00000000" w:rsidP="00000000" w:rsidRDefault="00000000" w:rsidRPr="00000000" w14:paraId="000001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dictionary using the braces { }.</w:t>
      </w:r>
    </w:p>
    <w:p w:rsidR="00000000" w:rsidDel="00000000" w:rsidP="00000000" w:rsidRDefault="00000000" w:rsidRPr="00000000" w14:paraId="000001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Each dictionary entry includes a key and a value.</w:t>
      </w:r>
    </w:p>
    <w:p w:rsidR="00000000" w:rsidDel="00000000" w:rsidP="00000000" w:rsidRDefault="00000000" w:rsidRPr="00000000" w14:paraId="000001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Separate a key and its value with a colon.</w:t>
      </w:r>
    </w:p>
    <w:p w:rsidR="00000000" w:rsidDel="00000000" w:rsidP="00000000" w:rsidRDefault="00000000" w:rsidRPr="00000000" w14:paraId="000001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quotes for keys and values that are strings.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the following dictionary called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ipAddress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with three key/value pairs to specify the IP address values for three routers.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ipAddress={"R1":"10.1.1.1","R2":"10.2.2.1","R3":"10.3.3.1"}</w:t>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type(ipAddress)</w:t>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&lt;class 'dict'&gt;</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538788" cy="832467"/>
            <wp:effectExtent b="0" l="0" r="0" t="0"/>
            <wp:docPr id="49"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5538788" cy="832467"/>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Unlike lists, objectives inside a dictionary cannot be referenced by their sequence number. Instead, you reference a dictionary object using its key.</w:t>
      </w:r>
    </w:p>
    <w:p w:rsidR="00000000" w:rsidDel="00000000" w:rsidP="00000000" w:rsidRDefault="00000000" w:rsidRPr="00000000" w14:paraId="000001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key is enclosed with brackets [ ].</w:t>
      </w:r>
    </w:p>
    <w:p w:rsidR="00000000" w:rsidDel="00000000" w:rsidP="00000000" w:rsidRDefault="00000000" w:rsidRPr="00000000" w14:paraId="000001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Keys that are strings can be referenced using single or double quotes.</w:t>
      </w:r>
    </w:p>
    <w:p w:rsidR="00000000" w:rsidDel="00000000" w:rsidP="00000000" w:rsidRDefault="00000000" w:rsidRPr="00000000" w14:paraId="000001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key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dictionary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to verify if a key exists in the dictionary.</w:t>
      </w:r>
    </w:p>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a key/value pair by setting the new key equal to a value.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ipAddress</w:t>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{'R1': '10.1.1.1', 'R2': '10.2.2.1', 'R3': '10.3.3.1'}</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ipAddress['R1']</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'10.1.1.1'</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highlight w:val="yellow"/>
          <w:u w:val="none"/>
          <w:vertAlign w:val="baseline"/>
          <w:rtl w:val="0"/>
        </w:rPr>
        <w:t xml:space="preserve">ipAddress["S1"]="10.1.1.10"</w:t>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ipAddress</w:t>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{'R1': '10.1.1.1', 'R2': '10.2.2.1', 'R3': '10.3.3.1', 'S1': '10.1.1.10'}</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576888" cy="1518706"/>
            <wp:effectExtent b="0" l="0" r="0" t="0"/>
            <wp:docPr id="1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576888" cy="151870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D">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Values in a key/value pair can be any other data type including lists and dictionaries. For example, if R3 has more than one IP address, how would you represent that inside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ipAddress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dictionary? Create a list for the value of the R3 key.</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ipAddress["R3"]=["10.3.3.1","10.3.3.2","10.3.3.3"]</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ipAddress</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{'S1': '10.1.1.10', 'R2': '10.2.2.1', 'R1': '10.1.1.1', </w:t>
      </w:r>
      <w:r w:rsidDel="00000000" w:rsidR="00000000" w:rsidRPr="00000000">
        <w:rPr>
          <w:rFonts w:ascii="Courier New" w:cs="Courier New" w:eastAsia="Courier New" w:hAnsi="Courier New"/>
          <w:b w:val="0"/>
          <w:i w:val="0"/>
          <w:smallCaps w:val="0"/>
          <w:strike w:val="0"/>
          <w:color w:val="000000"/>
          <w:sz w:val="18"/>
          <w:szCs w:val="18"/>
          <w:highlight w:val="yellow"/>
          <w:u w:val="none"/>
          <w:vertAlign w:val="baseline"/>
          <w:rtl w:val="0"/>
        </w:rPr>
        <w:t xml:space="preserve">'R3': ['10.3.3.1', '10.3.3.2', '10.3.3.3'</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&gt;&gt;&gt;</w:t>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6091238" cy="969885"/>
            <wp:effectExtent b="0" l="0" r="0" t="0"/>
            <wp:docPr id="4"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6091238" cy="96988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2"/>
        <w:numPr>
          <w:ilvl w:val="1"/>
          <w:numId w:val="1"/>
        </w:numPr>
        <w:ind w:left="0" w:firstLine="0"/>
        <w:rPr/>
      </w:pPr>
      <w:r w:rsidDel="00000000" w:rsidR="00000000" w:rsidRPr="00000000">
        <w:rPr>
          <w:rtl w:val="0"/>
        </w:rPr>
        <w:t xml:space="preserve">Review the Input Function</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will review how to use the input function to store and display user-supplied data.</w:t>
      </w:r>
    </w:p>
    <w:p w:rsidR="00000000" w:rsidDel="00000000" w:rsidP="00000000" w:rsidRDefault="00000000" w:rsidRPr="00000000" w14:paraId="00000155">
      <w:pPr>
        <w:pStyle w:val="Heading3"/>
        <w:numPr>
          <w:ilvl w:val="2"/>
          <w:numId w:val="1"/>
        </w:numPr>
        <w:ind w:left="0" w:firstLine="0"/>
        <w:rPr/>
      </w:pPr>
      <w:r w:rsidDel="00000000" w:rsidR="00000000" w:rsidRPr="00000000">
        <w:rPr>
          <w:rtl w:val="0"/>
        </w:rPr>
        <w:t xml:space="preserve">Create a variable to store user input and then display the value.</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Most programs require some type of input either from a database, another computer, mouse clicks, or keyboard input. For keyboard input, 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input()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function which includes an optional parameter to provide a prompt string. If the input function is called, the program will stop until the user provides input and hits the Enter key. Assign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input()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function to a variable that asks the user for input and then print the value of the user’s input.</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firstName = input("What is your first name? ")</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What is your first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User_Name</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print("Hello " + firstName +"!")</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Hello User_Name!</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48275" cy="1228725"/>
            <wp:effectExtent b="0" l="0" r="0" t="0"/>
            <wp:docPr id="2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24827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Style w:val="Heading3"/>
        <w:numPr>
          <w:ilvl w:val="2"/>
          <w:numId w:val="1"/>
        </w:numPr>
        <w:ind w:left="0" w:firstLine="0"/>
        <w:rPr/>
      </w:pPr>
      <w:r w:rsidDel="00000000" w:rsidR="00000000" w:rsidRPr="00000000">
        <w:rPr>
          <w:rtl w:val="0"/>
        </w:rPr>
        <w:t xml:space="preserve">Create a script to collect personal information.</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and run a script to collect personal information.</w:t>
      </w:r>
    </w:p>
    <w:p w:rsidR="00000000" w:rsidDel="00000000" w:rsidP="00000000" w:rsidRDefault="00000000" w:rsidRPr="00000000" w14:paraId="0000015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a blank script file and save it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personal-info.py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~/labs/devnet-src/python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folder.</w:t>
      </w:r>
    </w:p>
    <w:p w:rsidR="00000000" w:rsidDel="00000000" w:rsidP="00000000" w:rsidRDefault="00000000" w:rsidRPr="00000000" w14:paraId="0000016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 script that asks for four pieces of information such as: first name, last name, location, and age.</w:t>
      </w:r>
    </w:p>
    <w:p w:rsidR="00000000" w:rsidDel="00000000" w:rsidP="00000000" w:rsidRDefault="00000000" w:rsidRPr="00000000" w14:paraId="0000016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a print statement that combines all the information in one sentence.</w:t>
      </w:r>
    </w:p>
    <w:p w:rsidR="00000000" w:rsidDel="00000000" w:rsidP="00000000" w:rsidRDefault="00000000" w:rsidRPr="00000000" w14:paraId="0000016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Your script should run without any errors, as shown in the following output.</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person-info.py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What is your first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Bob</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What is your last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Smith</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What is your location?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London</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What is your age?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36</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Hi Bob Smith! Your location is London and you are 36 years old.</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 ^C</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145643" cy="2082760"/>
            <wp:effectExtent b="0" l="0" r="0" t="0"/>
            <wp:docPr id="43" name="image43.png"/>
            <a:graphic>
              <a:graphicData uri="http://schemas.openxmlformats.org/drawingml/2006/picture">
                <pic:pic>
                  <pic:nvPicPr>
                    <pic:cNvPr id="0" name="image43.png"/>
                    <pic:cNvPicPr preferRelativeResize="0"/>
                  </pic:nvPicPr>
                  <pic:blipFill>
                    <a:blip r:embed="rId34"/>
                    <a:srcRect b="0" l="0" r="0" t="0"/>
                    <a:stretch>
                      <a:fillRect/>
                    </a:stretch>
                  </pic:blipFill>
                  <pic:spPr>
                    <a:xfrm>
                      <a:off x="0" y="0"/>
                      <a:ext cx="5145643" cy="208276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0">
      <w:pPr>
        <w:pStyle w:val="Heading2"/>
        <w:numPr>
          <w:ilvl w:val="1"/>
          <w:numId w:val="1"/>
        </w:numPr>
        <w:ind w:left="0" w:firstLine="0"/>
        <w:rPr/>
      </w:pPr>
      <w:r w:rsidDel="00000000" w:rsidR="00000000" w:rsidRPr="00000000">
        <w:rPr>
          <w:rtl w:val="0"/>
        </w:rPr>
        <w:t xml:space="preserve">Review If, For, and While Functions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review how to create if statements as well as for and while loops. </w:t>
      </w:r>
    </w:p>
    <w:p w:rsidR="00000000" w:rsidDel="00000000" w:rsidP="00000000" w:rsidRDefault="00000000" w:rsidRPr="00000000" w14:paraId="00000172">
      <w:pPr>
        <w:pStyle w:val="Heading3"/>
        <w:numPr>
          <w:ilvl w:val="2"/>
          <w:numId w:val="1"/>
        </w:numPr>
        <w:ind w:left="0" w:firstLine="0"/>
        <w:rPr/>
      </w:pPr>
      <w:r w:rsidDel="00000000" w:rsidR="00000000" w:rsidRPr="00000000">
        <w:rPr>
          <w:rtl w:val="0"/>
        </w:rPr>
        <w:t xml:space="preserve">Create an if/else function.</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programming, conditional statements check if something is true and then carry out instructions based on the evaluation. If the evaluation is false, different instructions are carried out. </w:t>
      </w:r>
    </w:p>
    <w:p w:rsidR="00000000" w:rsidDel="00000000" w:rsidP="00000000" w:rsidRDefault="00000000" w:rsidRPr="00000000" w14:paraId="0000017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a blank script and save it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if-vlan.py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Type the following script into the file.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nativeVLAN = 1</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dataVLAN = 100</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nativeVLAN == dataVLAN:</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print("The native VLAN and the data VLAN are the same.")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else:</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print("The native VLAN and the data VLAN are different.")</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Python, use four spaces to indent. If you save your file in VS Code, this four space indention will be automatic. When beginning the else statement, make sure to backspace to the left margin.</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sz w:val="20"/>
          <w:szCs w:val="20"/>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711139" cy="1998027"/>
            <wp:effectExtent b="0" l="0" r="0" t="0"/>
            <wp:docPr id="7"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4711139" cy="1998027"/>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7F">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the script and run it. Your output should look like the following example.</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 native VLAN and the data VLAN are different.</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348288" cy="740165"/>
            <wp:effectExtent b="0" l="0" r="0" t="0"/>
            <wp:docPr id="5"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348288" cy="74016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Modify the variables so that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nativeVLAN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dataVLAN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have the same value. Save and run the script again. Your output should look like the following example.</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The native VLAN and the data VLAN are the same.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576888" cy="788399"/>
            <wp:effectExtent b="0" l="0" r="0" t="0"/>
            <wp:docPr id="17"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576888" cy="788399"/>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3"/>
        <w:numPr>
          <w:ilvl w:val="2"/>
          <w:numId w:val="1"/>
        </w:numPr>
        <w:ind w:left="0" w:firstLine="0"/>
        <w:rPr/>
      </w:pPr>
      <w:r w:rsidDel="00000000" w:rsidR="00000000" w:rsidRPr="00000000">
        <w:rPr>
          <w:rtl w:val="0"/>
        </w:rPr>
        <w:t xml:space="preserve">Create an if/elif/else function.</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if we have more than two conditional statements to consider? In this case, we can use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statements in the middle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if/else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is evaluated if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is false and before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You can have as many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statements as you would like. However, the first one matched will be executed and none of the remaining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statements will be checked. Nor will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script in the following example asks the user to input the number of an IPv4 ACL and then checks whether that number is a standard IPv4 ACL, extended IPv4 ACL, or neither standard or extended IPv4 ACL.</w:t>
      </w:r>
    </w:p>
    <w:p w:rsidR="00000000" w:rsidDel="00000000" w:rsidP="00000000" w:rsidRDefault="00000000" w:rsidRPr="00000000" w14:paraId="0000018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this script for your files. Open a blank script and save it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if-acl.py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Copy the script into the file.</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aclNum = </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int</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(input("What is the IPv4 ACL number? "))</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if aclNum &gt;= 1 and aclNum &lt;= 99:</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print("This is a standard IPv4 ACL.")</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elif aclNum &gt;=100 and aclNum &lt;= 199:</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print("This is an extended IPv4 ACL.")</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else: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print("This is not a standard or extended IPv4 ACL.")</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data type for the input function is changed from the default string to an integer so that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evaluations will work.</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Run multiple times to test each statement.</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if-acl.py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is the IPv4 ACL number?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is a standard IPv4 ACL.</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if-acl.py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is the IPv4 ACL number?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110</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is an extended IPv4 ACL.</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if-acl.py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What is the IPv4 ACL number?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200</w:t>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This is not a standard or extended IPv4 ACL.</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4221157" cy="1921827"/>
            <wp:effectExtent b="0" l="0" r="0" t="0"/>
            <wp:docPr id="3" name="image20.png"/>
            <a:graphic>
              <a:graphicData uri="http://schemas.openxmlformats.org/drawingml/2006/picture">
                <pic:pic>
                  <pic:nvPicPr>
                    <pic:cNvPr id="0" name="image20.png"/>
                    <pic:cNvPicPr preferRelativeResize="0"/>
                  </pic:nvPicPr>
                  <pic:blipFill>
                    <a:blip r:embed="rId38"/>
                    <a:srcRect b="0" l="0" r="0" t="0"/>
                    <a:stretch>
                      <a:fillRect/>
                    </a:stretch>
                  </pic:blipFill>
                  <pic:spPr>
                    <a:xfrm>
                      <a:off x="0" y="0"/>
                      <a:ext cx="4221157" cy="192182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3"/>
        <w:numPr>
          <w:ilvl w:val="2"/>
          <w:numId w:val="1"/>
        </w:numPr>
        <w:ind w:left="0" w:firstLine="0"/>
        <w:rPr/>
      </w:pPr>
      <w:r w:rsidDel="00000000" w:rsidR="00000000" w:rsidRPr="00000000">
        <w:rPr>
          <w:rtl w:val="0"/>
        </w:rPr>
        <w:t xml:space="preserve">Create a for loop.</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Python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is used to loop or iterate through the elements in a list or perform an operation on a series of values.</w:t>
      </w:r>
    </w:p>
    <w:p w:rsidR="00000000" w:rsidDel="00000000" w:rsidP="00000000" w:rsidRDefault="00000000" w:rsidRPr="00000000" w14:paraId="000001A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the following in the interactive interpreter to see how a for loop works. The variable name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is arbitrary and can be anything the programmer chooses. Often, programmers will shorten this to just the letter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 sure you enter four spaces to indent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and press the Enter key twice to exit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loop.</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w:t>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Python 3.8.2 (default, Mar 13 2020, 10:14:16) </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[GCC 9.3.0] on linux</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Type "help", "copyright", "credits" or "license" for more information.&gt;&gt;&gt;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devices=["R1","R2","R3","S1","S2"]</w:t>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for item in devices:</w:t>
      </w: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print(item)</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R1</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R2</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R3</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S1</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S2</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293432" cy="2144797"/>
            <wp:effectExtent b="0" l="0" r="0" t="0"/>
            <wp:docPr id="32"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3293432" cy="214479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if you only want to list the items that begin with the letter R?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can be embedded in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loop to achieve this. Continuing with the same Python instance, enter the following in the interactive interpreter.</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 sure you enter four spaces to indent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and the eight spaces to indent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Press the Enter key twice to exit and execute the for loop.</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for item in devices:</w:t>
      </w: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if "R" in item:</w:t>
      </w: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print(item)</w:t>
      </w:r>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R1</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R2</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R3</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1775664" cy="1431333"/>
            <wp:effectExtent b="0" l="0" r="0" t="0"/>
            <wp:docPr id="35"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1775664" cy="1431333"/>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also use a combination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loop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to create a new list. Enter the following example to see how to 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method to create a new list called switches. Be sure to follow the indention requirements.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switches=[]</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for item in devices:</w:t>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if "S" in item:</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1"/>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switches.append(item)</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switches</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['S1', 'S2']</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&gt;&gt;&gt;</w:t>
      </w: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2843213" cy="1629084"/>
            <wp:effectExtent b="0" l="0" r="0" t="0"/>
            <wp:docPr id="25"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2843213" cy="1629084"/>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pStyle w:val="Heading3"/>
        <w:numPr>
          <w:ilvl w:val="2"/>
          <w:numId w:val="1"/>
        </w:numPr>
        <w:ind w:left="0" w:firstLine="0"/>
        <w:rPr/>
      </w:pPr>
      <w:r w:rsidDel="00000000" w:rsidR="00000000" w:rsidRPr="00000000">
        <w:rPr>
          <w:rtl w:val="0"/>
        </w:rPr>
        <w:t xml:space="preserve">While Loop</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Instead of running a block of code once, as in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you can use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while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loop. A while loop keeps executing a code block as long as a Boolean expression remains true. This can cause a program to run endlessly if you do not make sure your script includes a condition for the while loop to stop. While loops will not stop until the Boolean expression evaluates as false.</w:t>
      </w:r>
    </w:p>
    <w:p w:rsidR="00000000" w:rsidDel="00000000" w:rsidP="00000000" w:rsidRDefault="00000000" w:rsidRPr="00000000" w14:paraId="000001C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a blank script and save it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while-loop.py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Use a while loop to create the following program that counts from a programmed value up to a user-supplied number. The program does the following:</w:t>
      </w:r>
    </w:p>
    <w:p w:rsidR="00000000" w:rsidDel="00000000" w:rsidP="00000000" w:rsidRDefault="00000000" w:rsidRPr="00000000" w14:paraId="000001C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Asks the user for a number.</w:t>
      </w:r>
    </w:p>
    <w:p w:rsidR="00000000" w:rsidDel="00000000" w:rsidP="00000000" w:rsidRDefault="00000000" w:rsidRPr="00000000" w14:paraId="000001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Casts inputted string value to an integer: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x = int(x)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Sets a variable to start the count: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 = 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 &lt;= 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prints the value of y and increment y by 1.</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x=input("Enter a number to count to: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x=int(x)</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y=1</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while y&lt;=x:</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print(y)</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y=y+1</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4458888" cy="3788727"/>
            <wp:effectExtent b="0" l="0" r="0" t="0"/>
            <wp:docPr id="21"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4458888" cy="378872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D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and run your script. You should get output like the following. </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while-loop.py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Enter a number to count to: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10</w:t>
      </w: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6</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7</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9</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10</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6105525" cy="3448050"/>
            <wp:effectExtent b="0" l="0" r="0" t="0"/>
            <wp:docPr id="12"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61055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6">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Instead of using while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y &lt;= x</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we can modify the while loop to use a Boolean check and break to stop the loop when the check evaluates as false. Modify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while-loop.py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script as shown in the following:</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x=input("Enter a number to count to: ")</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x=int(x)</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y=1</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while True: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print(y)</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y=y+1</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y&gt;x:</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4553204" cy="2845752"/>
            <wp:effectExtent b="0" l="0" r="0" t="0"/>
            <wp:docPr id="28"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4553204" cy="2845752"/>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and run your script. You should get the same output as in Step 4b above.</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sz w:val="20"/>
          <w:szCs w:val="20"/>
        </w:rPr>
      </w:pPr>
      <w:r w:rsidDel="00000000" w:rsidR="00000000" w:rsidRPr="00000000">
        <w:rPr>
          <w:sz w:val="20"/>
          <w:szCs w:val="20"/>
        </w:rPr>
        <w:drawing>
          <wp:inline distB="114300" distT="114300" distL="114300" distR="114300">
            <wp:extent cx="4741260" cy="2588832"/>
            <wp:effectExtent b="0" l="0" r="0" t="0"/>
            <wp:docPr id="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4741260" cy="2588832"/>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F5">
      <w:pPr>
        <w:pStyle w:val="Heading3"/>
        <w:numPr>
          <w:ilvl w:val="2"/>
          <w:numId w:val="1"/>
        </w:numPr>
        <w:ind w:left="0" w:firstLine="0"/>
        <w:rPr/>
      </w:pPr>
      <w:r w:rsidDel="00000000" w:rsidR="00000000" w:rsidRPr="00000000">
        <w:rPr>
          <w:rtl w:val="0"/>
        </w:rPr>
        <w:t xml:space="preserve">Use a while loop to check for a user quit command.</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if we want the program to run as many times as the user wants until the user quits the program? To do this, we can embed the program in a while loop that checks if the user enters a quit command, such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quit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7">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Modify your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while-loop.py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script with the following changes:</w:t>
      </w:r>
    </w:p>
    <w:p w:rsidR="00000000" w:rsidDel="00000000" w:rsidP="00000000" w:rsidRDefault="00000000" w:rsidRPr="00000000" w14:paraId="000001F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another while loop to the beginning of the script which will check for a quit command.</w:t>
      </w:r>
    </w:p>
    <w:p w:rsidR="00000000" w:rsidDel="00000000" w:rsidP="00000000" w:rsidRDefault="00000000" w:rsidRPr="00000000" w14:paraId="000001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an if function to the while loop to check for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quit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Be sure you include all the required levels of indention.</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while True:</w:t>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x=input("Enter a number to count to: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if x == 'q' or x == 'quit':</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break</w:t>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x=int(x)</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y=1</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while True: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print(y)</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y=y+1</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if y&gt;x:</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break</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3757613" cy="3036285"/>
            <wp:effectExtent b="0" l="0" r="0" t="0"/>
            <wp:docPr id="1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3757613" cy="303628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and run your script. Your output should look similar to the following in which the user entered two different values before quitting the program.</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while-loop.py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Enter a number to count to: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Enter a number to count to: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5</w:t>
      </w:r>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2</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3</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4</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5</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Enter a number to count to: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quit</w:t>
      </w: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4800274" cy="2681843"/>
            <wp:effectExtent b="0" l="0" r="0" t="0"/>
            <wp:docPr id="48" name="image41.png"/>
            <a:graphic>
              <a:graphicData uri="http://schemas.openxmlformats.org/drawingml/2006/picture">
                <pic:pic>
                  <pic:nvPicPr>
                    <pic:cNvPr id="0" name="image41.png"/>
                    <pic:cNvPicPr preferRelativeResize="0"/>
                  </pic:nvPicPr>
                  <pic:blipFill>
                    <a:blip r:embed="rId47"/>
                    <a:srcRect b="0" l="0" r="0" t="0"/>
                    <a:stretch>
                      <a:fillRect/>
                    </a:stretch>
                  </pic:blipFill>
                  <pic:spPr>
                    <a:xfrm>
                      <a:off x="0" y="0"/>
                      <a:ext cx="4800274" cy="268184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B">
      <w:pPr>
        <w:pStyle w:val="Heading2"/>
        <w:numPr>
          <w:ilvl w:val="1"/>
          <w:numId w:val="1"/>
        </w:numPr>
        <w:ind w:left="0" w:firstLine="0"/>
        <w:rPr/>
      </w:pPr>
      <w:r w:rsidDel="00000000" w:rsidR="00000000" w:rsidRPr="00000000">
        <w:rPr>
          <w:rtl w:val="0"/>
        </w:rPr>
        <w:t xml:space="preserve">Review Methods for File Access</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part, you review methods for accessing, reading, and manipulating a file. </w:t>
      </w:r>
    </w:p>
    <w:p w:rsidR="00000000" w:rsidDel="00000000" w:rsidP="00000000" w:rsidRDefault="00000000" w:rsidRPr="00000000" w14:paraId="0000021D">
      <w:pPr>
        <w:pStyle w:val="Heading3"/>
        <w:numPr>
          <w:ilvl w:val="2"/>
          <w:numId w:val="1"/>
        </w:numPr>
        <w:ind w:left="0" w:firstLine="0"/>
        <w:rPr/>
      </w:pPr>
      <w:r w:rsidDel="00000000" w:rsidR="00000000" w:rsidRPr="00000000">
        <w:rPr>
          <w:rtl w:val="0"/>
        </w:rPr>
        <w:t xml:space="preserve">Create a program that reads an external file.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addition to user input, you can access a database, another computer program, or a file to provide input to your program.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can be used to access a file using the following syntax:</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open</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mode</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name parameter is the name of the file to be opened. If the file is in a different directory than your script, you will also need to provide path information. For our purposes, we are only interested in three mode parameters:</w:t>
      </w:r>
    </w:p>
    <w:p w:rsidR="00000000" w:rsidDel="00000000" w:rsidP="00000000" w:rsidRDefault="00000000" w:rsidRPr="00000000" w14:paraId="000002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read the file (default mode if mode is omitted).</w:t>
      </w:r>
    </w:p>
    <w:p w:rsidR="00000000" w:rsidDel="00000000" w:rsidP="00000000" w:rsidRDefault="00000000" w:rsidRPr="00000000" w14:paraId="000002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write over the file, replacing the content of the file.</w:t>
      </w:r>
    </w:p>
    <w:p w:rsidR="00000000" w:rsidDel="00000000" w:rsidP="00000000" w:rsidRDefault="00000000" w:rsidRPr="00000000" w14:paraId="000002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append to the file.</w:t>
      </w:r>
    </w:p>
    <w:p w:rsidR="00000000" w:rsidDel="00000000" w:rsidP="00000000" w:rsidRDefault="00000000" w:rsidRPr="00000000" w14:paraId="00000224">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a blank script and save it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file-access.py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5">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the following program to read and print the content of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devices.txt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which is in the same directory as your program. After printing the contents of the file, 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close()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to remove it from the computer's memory.</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file=open("devices.txt","r")</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 item in file:</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print(item)</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file.close()</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contents of the file are set to a variable named file. However, that variable can be called anything the programmer chooses.</w:t>
      </w:r>
    </w:p>
    <w:p w:rsidR="00000000" w:rsidDel="00000000" w:rsidP="00000000" w:rsidRDefault="00000000" w:rsidRPr="00000000" w14:paraId="0000022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and run your program. You should get output similar to the following.</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file-access.py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819 Router</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881 Router</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888 Router</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1100 Router</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4321 Router</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4331 Router</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4351 Router</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2960 Catalyst Switch</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3850 Catalyst Switch</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7700 Nexus Switch</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Meraki MS220-8 Cloud Managed Switch</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Meraki MX64W Security Appliance</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Meraki MX84 Security Appliance</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Meraki MC74 VoIP Phone</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3860 Catalyst Switch</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100638" cy="4488561"/>
            <wp:effectExtent b="0" l="0" r="0" t="0"/>
            <wp:docPr id="27"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100638" cy="4488561"/>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E">
      <w:pPr>
        <w:pStyle w:val="Heading3"/>
        <w:numPr>
          <w:ilvl w:val="2"/>
          <w:numId w:val="1"/>
        </w:numPr>
        <w:ind w:left="0" w:firstLine="0"/>
        <w:rPr/>
      </w:pPr>
      <w:r w:rsidDel="00000000" w:rsidR="00000000" w:rsidRPr="00000000">
        <w:rPr>
          <w:rtl w:val="0"/>
        </w:rPr>
        <w:t xml:space="preserve">Remove the blank lines from the output.</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may have noticed that Python added a blank line after each entry. We can remove this blank line using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strip()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method. </w:t>
      </w:r>
    </w:p>
    <w:p w:rsidR="00000000" w:rsidDel="00000000" w:rsidP="00000000" w:rsidRDefault="00000000" w:rsidRPr="00000000" w14:paraId="00000250">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 your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file-access.py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program to include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strip()</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method.</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file=open("devices.txt","r")</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 item in file:</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item=item.strip()</w:t>
      </w: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print(item)</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file.close()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58">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and run your program. You should get output similar to the following.</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file-access.py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819 Router</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881 Router</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888 Router</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1100 Router</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4321 Router</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4331 Router</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4351 Router</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2960 Catalyst Switch</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3850 Catalyst Switch</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7700 Nexus Switch</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Meraki MS220-8 Cloud Managed Switch</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Meraki MX64W Security Appliance</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Meraki MX84 Security Appliance</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Meraki MC74 VoIP Phone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3860 Catalyst Switch</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6276975" cy="4391025"/>
            <wp:effectExtent b="0" l="0" r="0" t="0"/>
            <wp:docPr id="1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6276975" cy="439102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D">
      <w:pPr>
        <w:pStyle w:val="Heading3"/>
        <w:numPr>
          <w:ilvl w:val="2"/>
          <w:numId w:val="1"/>
        </w:numPr>
        <w:ind w:left="0" w:firstLine="0"/>
        <w:rPr/>
      </w:pPr>
      <w:r w:rsidDel="00000000" w:rsidR="00000000" w:rsidRPr="00000000">
        <w:rPr>
          <w:rtl w:val="0"/>
        </w:rPr>
        <w:t xml:space="preserve">Copy the content of a file into a list variable.</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Most of the time when programmers access an external resource such as a database or file, they are wanting to copy that content into a local variable that can then be referenced and manipulated without impacting the original resource. </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devices.txt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file is a list of Cisco devices that can easily be copied into a Python list using the following steps:</w:t>
      </w:r>
    </w:p>
    <w:p w:rsidR="00000000" w:rsidDel="00000000" w:rsidP="00000000" w:rsidRDefault="00000000" w:rsidRPr="00000000" w14:paraId="0000027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 empty list.</w:t>
      </w:r>
    </w:p>
    <w:p w:rsidR="00000000" w:rsidDel="00000000" w:rsidP="00000000" w:rsidRDefault="00000000" w:rsidRPr="00000000" w14:paraId="0000027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append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parameter to copy the file content to the new list.</w:t>
      </w:r>
    </w:p>
    <w:p w:rsidR="00000000" w:rsidDel="00000000" w:rsidP="00000000" w:rsidRDefault="00000000" w:rsidRPr="00000000" w14:paraId="0000027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40" w:lineRule="auto"/>
        <w:ind w:left="144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Print the list.</w:t>
      </w:r>
    </w:p>
    <w:p w:rsidR="00000000" w:rsidDel="00000000" w:rsidP="00000000" w:rsidRDefault="00000000" w:rsidRPr="00000000" w14:paraId="00000273">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Modify your file-access.py as shown in the following</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devices=[]</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file=open("devices.txt","r")</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for item in file:</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item=item.strip()</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devices.append(item)</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file.close()</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highlight w:val="yellow"/>
          <w:u w:val="none"/>
          <w:vertAlign w:val="baseline"/>
          <w:rtl w:val="0"/>
        </w:rPr>
        <w:t xml:space="preserve">print(devices)</w:t>
      </w:r>
      <w:r w:rsidDel="00000000" w:rsidR="00000000" w:rsidRPr="00000000">
        <w:rPr>
          <w:rtl w:val="0"/>
        </w:rPr>
      </w:r>
    </w:p>
    <w:p w:rsidR="00000000" w:rsidDel="00000000" w:rsidP="00000000" w:rsidRDefault="00000000" w:rsidRPr="00000000" w14:paraId="0000027B">
      <w:pPr>
        <w:keepNext w:val="0"/>
        <w:keepLines w:val="0"/>
        <w:pageBreakBefore w:val="0"/>
        <w:widowControl w:val="1"/>
        <w:numPr>
          <w:ilvl w:val="3"/>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Save and run your program. You should get output similar to the following.</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file-access.py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['Cisco 819 Router', 'Cisco 881 Router', 'Cisco 888 Router', 'Cisco 1100 Router', 'Cisco 4321 Router', 'Cisco 4331 Router', 'Cisco 4351 Router', 'Cisco 2960 Catalyst Switch', 'Cisco 3850 Catalyst Switch', 'Cisco 7700 Nexus Switch', 'Cisco Meraki MS220-8 Cloud Managed Switch', 'Cisco Meraki MX64W Security Appliance', 'Cisco Meraki MX84 Security Appliance', 'Cisco Meraki MC74 VoIP Phone', 'Cisco 3860 Catalyst Switch']</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6400800" cy="1676400"/>
            <wp:effectExtent b="0" l="0" r="0" t="0"/>
            <wp:docPr id="38"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64008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82">
      <w:pPr>
        <w:pStyle w:val="Heading3"/>
        <w:numPr>
          <w:ilvl w:val="2"/>
          <w:numId w:val="1"/>
        </w:numPr>
        <w:ind w:left="0" w:firstLine="0"/>
        <w:rPr/>
      </w:pPr>
      <w:r w:rsidDel="00000000" w:rsidR="00000000" w:rsidRPr="00000000">
        <w:rPr>
          <w:rtl w:val="0"/>
        </w:rPr>
        <w:t xml:space="preserve">Challenge: Create a script to allow the user to add devices.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if you want to add more devices to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devices.txt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file? You can create a program to open the file in append mode and then ask the user to provide the name of the new devices. Complete the following steps to create a script:</w:t>
      </w:r>
    </w:p>
    <w:p w:rsidR="00000000" w:rsidDel="00000000" w:rsidP="00000000" w:rsidRDefault="00000000" w:rsidRPr="00000000" w14:paraId="00000284">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a new file and save it 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file-access-input.py</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5">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open()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use the mode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which will allow you to append an item to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devices.txt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file.</w:t>
      </w:r>
    </w:p>
    <w:p w:rsidR="00000000" w:rsidDel="00000000" w:rsidP="00000000" w:rsidRDefault="00000000" w:rsidRPr="00000000" w14:paraId="00000286">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Inside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while True: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loop, embed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input()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function command that asks the user for the new device.</w:t>
      </w:r>
    </w:p>
    <w:p w:rsidR="00000000" w:rsidDel="00000000" w:rsidP="00000000" w:rsidRDefault="00000000" w:rsidRPr="00000000" w14:paraId="00000287">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 the value of the user's input to a variable named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newItem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8">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an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if</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statement that breaks the loop if the user types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exit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prints the statement "All done!".</w:t>
      </w:r>
    </w:p>
    <w:p w:rsidR="00000000" w:rsidDel="00000000" w:rsidP="00000000" w:rsidRDefault="00000000" w:rsidRPr="00000000" w14:paraId="00000289">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the command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file.write(newItem + “\n”)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add the new user provided device.</w:t>
      </w:r>
    </w:p>
    <w:p w:rsidR="00000000" w:rsidDel="00000000" w:rsidP="00000000" w:rsidRDefault="00000000" w:rsidRPr="00000000" w14:paraId="0000028A">
      <w:pPr>
        <w:keepNext w:val="0"/>
        <w:keepLines w:val="0"/>
        <w:pageBreakBefore w:val="0"/>
        <w:widowControl w:val="1"/>
        <w:numPr>
          <w:ilvl w:val="4"/>
          <w:numId w:val="1"/>
        </w:numPr>
        <w:pBdr>
          <w:top w:space="0" w:sz="0" w:val="nil"/>
          <w:left w:space="0" w:sz="0" w:val="nil"/>
          <w:bottom w:space="0" w:sz="0" w:val="nil"/>
          <w:right w:space="0" w:sz="0" w:val="nil"/>
          <w:between w:space="0" w:sz="0" w:val="nil"/>
        </w:pBdr>
        <w:shd w:fill="auto" w:val="clear"/>
        <w:spacing w:after="120" w:before="120" w:line="240" w:lineRule="auto"/>
        <w:ind w:left="1080" w:right="0" w:hanging="360"/>
        <w:jc w:val="left"/>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Close the file to release it from computer memory.</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Run and troubleshoot your script until you get output similar to the following.</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 </w:t>
      </w:r>
      <w:r w:rsidDel="00000000" w:rsidR="00000000" w:rsidRPr="00000000">
        <w:rPr>
          <w:rFonts w:ascii="Courier New" w:cs="Courier New" w:eastAsia="Courier New" w:hAnsi="Courier New"/>
          <w:b w:val="1"/>
          <w:i w:val="0"/>
          <w:smallCaps w:val="0"/>
          <w:strike w:val="0"/>
          <w:color w:val="000000"/>
          <w:sz w:val="20"/>
          <w:szCs w:val="20"/>
          <w:u w:val="none"/>
          <w:shd w:fill="auto" w:val="clear"/>
          <w:vertAlign w:val="baseline"/>
          <w:rtl w:val="0"/>
        </w:rPr>
        <w:t xml:space="preserve">python3 file-access-input.py</w:t>
      </w: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device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Cisco 1941 Router</w:t>
      </w: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device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Cisco 2950 Catalyst Switch </w:t>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Enter device name: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All done!</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72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devasc@labvm:~/labs/devnet-src/python$</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6400800" cy="4000500"/>
            <wp:effectExtent b="0" l="0" r="0" t="0"/>
            <wp:docPr id="36" name="image46.png"/>
            <a:graphic>
              <a:graphicData uri="http://schemas.openxmlformats.org/drawingml/2006/picture">
                <pic:pic>
                  <pic:nvPicPr>
                    <pic:cNvPr id="0" name="image46.png"/>
                    <pic:cNvPicPr preferRelativeResize="0"/>
                  </pic:nvPicPr>
                  <pic:blipFill>
                    <a:blip r:embed="rId51"/>
                    <a:srcRect b="0" l="0" r="0" t="0"/>
                    <a:stretch>
                      <a:fillRect/>
                    </a:stretch>
                  </pic:blipFill>
                  <pic:spPr>
                    <a:xfrm>
                      <a:off x="0" y="0"/>
                      <a:ext cx="6400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6400800" cy="2184400"/>
            <wp:effectExtent b="0" l="0" r="0" t="0"/>
            <wp:docPr id="46"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64008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both"/>
        <w:rPr>
          <w:sz w:val="24"/>
          <w:szCs w:val="24"/>
        </w:rPr>
      </w:pPr>
      <w:r w:rsidDel="00000000" w:rsidR="00000000" w:rsidRPr="00000000">
        <w:rPr>
          <w:sz w:val="24"/>
          <w:szCs w:val="24"/>
          <w:rtl w:val="0"/>
        </w:rPr>
        <w:t xml:space="preserve">In conclusion, this lab served as a comprehensive review of fundamental Python programming concepts, catering to various skill levels. The objectives encompassed launching the DEVASC VM, initiating Python and VS Code, and delving into a range of topics such as data types, variables, lists, dictionaries, user input, conditional statements (if), as well as iterative statements (for and while loops). Additionally, the lab provided insights into methods for accessing files, a crucial aspect of programming. While the lab may not have covered all aspects of Python, it offered a valuable assessment of one's programming proficiency and identified areas for further improvement. Throughout the exercises, adhering to proper Python indentation conventions was emphasized, ensuring code readability and maintainability. This lab undoubtedly serves as a stepping stone in enhancing Python skills and lays the foundation for more advanced programming pursuits.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ffffff"/>
          <w:sz w:val="6"/>
          <w:szCs w:val="6"/>
          <w:u w:val="none"/>
          <w:shd w:fill="auto" w:val="clear"/>
          <w:vertAlign w:val="baseline"/>
        </w:rPr>
      </w:pPr>
      <w:r w:rsidDel="00000000" w:rsidR="00000000" w:rsidRPr="00000000">
        <w:rPr>
          <w:rFonts w:ascii="Arial" w:cs="Arial" w:eastAsia="Arial" w:hAnsi="Arial"/>
          <w:b w:val="0"/>
          <w:i w:val="1"/>
          <w:smallCaps w:val="0"/>
          <w:strike w:val="0"/>
          <w:color w:val="ffffff"/>
          <w:sz w:val="6"/>
          <w:szCs w:val="6"/>
          <w:u w:val="none"/>
          <w:shd w:fill="auto" w:val="clear"/>
          <w:vertAlign w:val="baseline"/>
          <w:rtl w:val="0"/>
        </w:rPr>
        <w:t xml:space="preserve">End of document</w:t>
      </w:r>
    </w:p>
    <w:sectPr>
      <w:headerReference r:id="rId53" w:type="default"/>
      <w:headerReference r:id="rId54" w:type="first"/>
      <w:footerReference r:id="rId55" w:type="default"/>
      <w:footerReference r:id="rId56" w:type="first"/>
      <w:pgSz w:h="15840" w:w="12240" w:orient="portrait"/>
      <w:pgMar w:bottom="1296" w:top="1526"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Symbol"/>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70"/>
        <w:tab w:val="right" w:leader="none" w:pos="10080"/>
        <w:tab w:val="right" w:leader="none" w:pos="1080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2020 - 2020 Cisco and/or its affiliates. All rights reserved. Cisco Public</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b0f0"/>
        <w:sz w:val="16"/>
        <w:szCs w:val="16"/>
        <w:u w:val="none"/>
        <w:shd w:fill="auto" w:val="clear"/>
        <w:vertAlign w:val="baseline"/>
        <w:rtl w:val="0"/>
      </w:rPr>
      <w:t xml:space="preserve">www.netacad.com</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570"/>
        <w:tab w:val="right" w:leader="none" w:pos="10080"/>
        <w:tab w:val="right" w:leader="none" w:pos="10800"/>
      </w:tabs>
      <w:spacing w:after="0" w:before="6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Symbol" w:cs="Symbol" w:eastAsia="Symbol" w:hAnsi="Symbol"/>
        <w:b w:val="0"/>
        <w:i w:val="0"/>
        <w:smallCaps w:val="0"/>
        <w:strike w:val="0"/>
        <w:color w:val="000000"/>
        <w:sz w:val="16"/>
        <w:szCs w:val="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2020 - 2020 Cisco and/or its affiliates. All rights reserved. Cisco Public</w:t>
      <w:tab/>
      <w:t xml:space="preserve">Page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of </w:t>
    </w:r>
    <w:r w:rsidDel="00000000" w:rsidR="00000000" w:rsidRPr="00000000">
      <w:rPr>
        <w:rFonts w:ascii="Arial" w:cs="Arial" w:eastAsia="Arial" w:hAnsi="Arial"/>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b0f0"/>
        <w:sz w:val="16"/>
        <w:szCs w:val="16"/>
        <w:u w:val="none"/>
        <w:shd w:fill="auto" w:val="clear"/>
        <w:vertAlign w:val="baseline"/>
        <w:rtl w:val="0"/>
      </w:rPr>
      <w:t xml:space="preserve">www.netacad.com</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A">
    <w:pPr>
      <w:ind w:left="-288" w:firstLine="0"/>
      <w:rPr/>
    </w:pPr>
    <w:r w:rsidDel="00000000" w:rsidR="00000000" w:rsidRPr="00000000">
      <w:rPr/>
      <w:drawing>
        <wp:inline distB="0" distT="0" distL="0" distR="0">
          <wp:extent cx="2587752" cy="804672"/>
          <wp:effectExtent b="0" l="0" r="0" t="0"/>
          <wp:docPr descr="Cisco Network Academy logo" id="45" name="image42.png"/>
          <a:graphic>
            <a:graphicData uri="http://schemas.openxmlformats.org/drawingml/2006/picture">
              <pic:pic>
                <pic:nvPicPr>
                  <pic:cNvPr descr="Cisco Network Academy logo" id="0" name="image42.png"/>
                  <pic:cNvPicPr preferRelativeResize="0"/>
                </pic:nvPicPr>
                <pic:blipFill>
                  <a:blip r:embed="rId1"/>
                  <a:srcRect b="0" l="0" r="0" t="0"/>
                  <a:stretch>
                    <a:fillRect/>
                  </a:stretch>
                </pic:blipFill>
                <pic:spPr>
                  <a:xfrm>
                    <a:off x="0" y="0"/>
                    <a:ext cx="2587752" cy="804672"/>
                  </a:xfrm>
                  <a:prstGeom prst="rect"/>
                  <a:ln/>
                </pic:spPr>
              </pic:pic>
            </a:graphicData>
          </a:graphic>
        </wp:inline>
      </w:drawing>
    </w:r>
    <w:r w:rsidDel="00000000" w:rsidR="00000000" w:rsidRPr="00000000">
      <w:rPr>
        <w:rtl w:val="0"/>
      </w:rPr>
      <w:t xml:space="preserve">                 </w:t>
    </w:r>
    <w:r w:rsidDel="00000000" w:rsidR="00000000" w:rsidRPr="00000000">
      <w:rPr>
        <w:b w:val="1"/>
        <w:sz w:val="30"/>
        <w:szCs w:val="30"/>
        <w:rtl w:val="0"/>
      </w:rPr>
      <w:t xml:space="preserve">30/08/2023</w:t>
    </w:r>
    <w:r w:rsidDel="00000000" w:rsidR="00000000" w:rsidRPr="00000000">
      <w:rPr>
        <w:rtl w:val="0"/>
      </w:rPr>
      <w:t xml:space="preserve">                      </w:t>
    </w:r>
    <w:r w:rsidDel="00000000" w:rsidR="00000000" w:rsidRPr="00000000">
      <w:rPr>
        <w:b w:val="1"/>
        <w:sz w:val="32"/>
        <w:szCs w:val="32"/>
        <w:rtl w:val="0"/>
      </w:rPr>
      <w:t xml:space="preserve">Alfonso, Jay J.</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B">
    <w:pPr>
      <w:keepNext w:val="0"/>
      <w:keepLines w:val="0"/>
      <w:pageBreakBefore w:val="0"/>
      <w:widowControl w:val="1"/>
      <w:pBdr>
        <w:top w:space="0" w:sz="0" w:val="nil"/>
        <w:left w:space="0" w:sz="0" w:val="nil"/>
        <w:bottom w:color="000000" w:space="1" w:sz="18" w:val="single"/>
        <w:right w:space="0" w:sz="0" w:val="nil"/>
        <w:between w:space="0" w:sz="0" w:val="nil"/>
      </w:pBdr>
      <w:shd w:fill="auto" w:val="clear"/>
      <w:tabs>
        <w:tab w:val="right" w:leader="none" w:pos="10080"/>
      </w:tabs>
      <w:spacing w:after="60" w:before="6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Lab - Python Programming Review</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Part %2:"/>
      <w:lvlJc w:val="left"/>
      <w:pPr>
        <w:ind w:left="0" w:firstLine="0"/>
      </w:pPr>
      <w:rPr/>
    </w:lvl>
    <w:lvl w:ilvl="2">
      <w:start w:val="1"/>
      <w:numFmt w:val="decimal"/>
      <w:lvlText w:val="Step %3:"/>
      <w:lvlJc w:val="left"/>
      <w:pPr>
        <w:ind w:left="0" w:firstLine="0"/>
      </w:pPr>
      <w:rPr/>
    </w:lvl>
    <w:lvl w:ilvl="3">
      <w:start w:val="1"/>
      <w:numFmt w:val="lowerLetter"/>
      <w:lvlText w:val="%4."/>
      <w:lvlJc w:val="left"/>
      <w:pPr>
        <w:ind w:left="720" w:hanging="360"/>
      </w:pPr>
      <w:rPr/>
    </w:lvl>
    <w:lvl w:ilvl="4">
      <w:start w:val="1"/>
      <w:numFmt w:val="decimal"/>
      <w:lvlText w:val="%5)"/>
      <w:lvlJc w:val="left"/>
      <w:pPr>
        <w:ind w:left="108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o"/>
      <w:lvlJc w:val="left"/>
      <w:pPr>
        <w:ind w:left="1080" w:hanging="360"/>
      </w:pPr>
      <w:rPr>
        <w:rFonts w:ascii="Arial" w:cs="Arial" w:eastAsia="Arial" w:hAnsi="Arial"/>
        <w:b w:val="0"/>
        <w:i w:val="0"/>
        <w:color w:val="000000"/>
        <w:sz w:val="16"/>
        <w:szCs w:val="16"/>
      </w:rPr>
    </w:lvl>
    <w:lvl w:ilvl="2">
      <w:start w:val="1"/>
      <w:numFmt w:val="decimal"/>
      <w:lvlText w:val=""/>
      <w:lvlJc w:val="left"/>
      <w:pPr>
        <w:ind w:left="720" w:hanging="360"/>
      </w:pPr>
      <w:rPr>
        <w:color w:val="000000"/>
      </w:rPr>
    </w:lvl>
    <w:lvl w:ilvl="3">
      <w:start w:val="1"/>
      <w:numFmt w:val="decimal"/>
      <w:lvlText w:val=""/>
      <w:lvlJc w:val="left"/>
      <w:pPr>
        <w:ind w:left="108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abstractNum w:abstractNumId="4">
    <w:lvl w:ilvl="0">
      <w:start w:val="1"/>
      <w:numFmt w:val="decimal"/>
      <w:lvlText w:val=""/>
      <w:lvlJc w:val="left"/>
      <w:pPr>
        <w:ind w:left="0" w:firstLine="0"/>
      </w:pPr>
      <w:rPr/>
    </w:lvl>
    <w:lvl w:ilvl="1">
      <w:start w:val="1"/>
      <w:numFmt w:val="decimal"/>
      <w:lvlText w:val="%2."/>
      <w:lvlJc w:val="left"/>
      <w:pPr>
        <w:ind w:left="36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60" w:before="6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240" w:lineRule="auto"/>
      <w:ind w:left="0" w:firstLine="0"/>
    </w:pPr>
    <w:rPr>
      <w:b w:val="1"/>
      <w:sz w:val="26"/>
      <w:szCs w:val="26"/>
    </w:rPr>
  </w:style>
  <w:style w:type="paragraph" w:styleId="Heading2">
    <w:name w:val="heading 2"/>
    <w:basedOn w:val="Normal"/>
    <w:next w:val="Normal"/>
    <w:pPr>
      <w:keepNext w:val="1"/>
      <w:spacing w:after="120" w:before="240" w:line="240" w:lineRule="auto"/>
      <w:ind w:left="0" w:firstLine="0"/>
    </w:pPr>
    <w:rPr>
      <w:b w:val="1"/>
      <w:sz w:val="26"/>
      <w:szCs w:val="26"/>
    </w:rPr>
  </w:style>
  <w:style w:type="paragraph" w:styleId="Heading3">
    <w:name w:val="heading 3"/>
    <w:basedOn w:val="Normal"/>
    <w:next w:val="Normal"/>
    <w:pPr>
      <w:keepNext w:val="1"/>
      <w:spacing w:after="120" w:before="240" w:line="240" w:lineRule="auto"/>
      <w:ind w:left="0" w:firstLine="0"/>
    </w:pPr>
    <w:rPr>
      <w:b w:val="1"/>
    </w:rPr>
  </w:style>
  <w:style w:type="paragraph" w:styleId="Heading4">
    <w:name w:val="heading 4"/>
    <w:basedOn w:val="Normal"/>
    <w:next w:val="Normal"/>
    <w:pPr>
      <w:keepNext w:val="1"/>
      <w:spacing w:after="0" w:before="0" w:line="240" w:lineRule="auto"/>
      <w:ind w:left="720"/>
    </w:pPr>
    <w:rPr>
      <w:color w:val="984806"/>
      <w:sz w:val="20"/>
      <w:szCs w:val="20"/>
    </w:rPr>
  </w:style>
  <w:style w:type="paragraph" w:styleId="Heading5">
    <w:name w:val="heading 5"/>
    <w:basedOn w:val="Normal"/>
    <w:next w:val="Normal"/>
    <w:pPr>
      <w:spacing w:before="240" w:line="240" w:lineRule="auto"/>
    </w:pPr>
    <w:rPr>
      <w:b w:val="1"/>
      <w:i w:val="1"/>
      <w:sz w:val="26"/>
      <w:szCs w:val="26"/>
    </w:rPr>
  </w:style>
  <w:style w:type="paragraph" w:styleId="Heading6">
    <w:name w:val="heading 6"/>
    <w:basedOn w:val="Normal"/>
    <w:next w:val="Normal"/>
    <w:pPr>
      <w:spacing w:before="240" w:line="240" w:lineRule="auto"/>
    </w:pPr>
    <w:rPr>
      <w:b w:val="1"/>
    </w:rPr>
  </w:style>
  <w:style w:type="paragraph" w:styleId="Title">
    <w:name w:val="Title"/>
    <w:basedOn w:val="Normal"/>
    <w:next w:val="Normal"/>
    <w:pPr>
      <w:spacing w:after="120" w:before="0" w:line="240" w:lineRule="auto"/>
    </w:pPr>
    <w:rPr>
      <w:b w:val="1"/>
      <w:sz w:val="32"/>
      <w:szCs w:val="32"/>
    </w:rPr>
  </w:style>
  <w:style w:type="paragraph" w:styleId="Normal" w:default="1">
    <w:name w:val="Normal"/>
    <w:unhideWhenUsed w:val="1"/>
    <w:qFormat w:val="1"/>
    <w:rsid w:val="00020C29"/>
    <w:pPr>
      <w:spacing w:after="60" w:before="60" w:line="276" w:lineRule="auto"/>
    </w:pPr>
    <w:rPr>
      <w:sz w:val="22"/>
      <w:szCs w:val="22"/>
    </w:rPr>
  </w:style>
  <w:style w:type="paragraph" w:styleId="Heading1">
    <w:name w:val="heading 1"/>
    <w:basedOn w:val="Normal"/>
    <w:next w:val="BodyTextL25"/>
    <w:link w:val="Heading1Char"/>
    <w:uiPriority w:val="9"/>
    <w:unhideWhenUsed w:val="1"/>
    <w:qFormat w:val="1"/>
    <w:rsid w:val="002F0AF6"/>
    <w:pPr>
      <w:keepNext w:val="1"/>
      <w:keepLines w:val="1"/>
      <w:numPr>
        <w:numId w:val="3"/>
      </w:numPr>
      <w:spacing w:after="120" w:before="240" w:line="240" w:lineRule="auto"/>
      <w:outlineLvl w:val="0"/>
    </w:pPr>
    <w:rPr>
      <w:b w:val="1"/>
      <w:bCs w:val="1"/>
      <w:noProof w:val="1"/>
      <w:sz w:val="26"/>
      <w:szCs w:val="26"/>
    </w:rPr>
  </w:style>
  <w:style w:type="paragraph" w:styleId="Heading2">
    <w:name w:val="heading 2"/>
    <w:basedOn w:val="Normal"/>
    <w:next w:val="BodyTextL25"/>
    <w:link w:val="Heading2Char"/>
    <w:uiPriority w:val="9"/>
    <w:unhideWhenUsed w:val="1"/>
    <w:qFormat w:val="1"/>
    <w:rsid w:val="00020C29"/>
    <w:pPr>
      <w:keepNext w:val="1"/>
      <w:numPr>
        <w:ilvl w:val="1"/>
        <w:numId w:val="5"/>
      </w:numPr>
      <w:spacing w:after="120" w:before="240" w:line="240" w:lineRule="auto"/>
      <w:outlineLvl w:val="1"/>
    </w:pPr>
    <w:rPr>
      <w:rFonts w:eastAsia="Times New Roman"/>
      <w:b w:val="1"/>
      <w:bCs w:val="1"/>
      <w:sz w:val="26"/>
      <w:szCs w:val="26"/>
    </w:rPr>
  </w:style>
  <w:style w:type="paragraph" w:styleId="Heading3">
    <w:name w:val="heading 3"/>
    <w:basedOn w:val="Normal"/>
    <w:next w:val="Normal"/>
    <w:link w:val="Heading3Char"/>
    <w:unhideWhenUsed w:val="1"/>
    <w:qFormat w:val="1"/>
    <w:rsid w:val="002F0AF6"/>
    <w:pPr>
      <w:keepNext w:val="1"/>
      <w:numPr>
        <w:ilvl w:val="2"/>
        <w:numId w:val="5"/>
      </w:numPr>
      <w:spacing w:after="120" w:before="240" w:line="240" w:lineRule="auto"/>
      <w:outlineLvl w:val="2"/>
    </w:pPr>
    <w:rPr>
      <w:rFonts w:eastAsia="Times New Roman"/>
      <w:b w:val="1"/>
      <w:bCs w:val="1"/>
      <w:szCs w:val="26"/>
    </w:rPr>
  </w:style>
  <w:style w:type="paragraph" w:styleId="Heading4">
    <w:name w:val="heading 4"/>
    <w:basedOn w:val="BodyTextL25"/>
    <w:next w:val="BodyTextL25"/>
    <w:link w:val="Heading4Char"/>
    <w:unhideWhenUsed w:val="1"/>
    <w:qFormat w:val="1"/>
    <w:rsid w:val="00981CCA"/>
    <w:pPr>
      <w:keepNext w:val="1"/>
      <w:spacing w:after="0" w:before="0"/>
      <w:ind w:left="720"/>
      <w:outlineLvl w:val="3"/>
    </w:pPr>
    <w:rPr>
      <w:rFonts w:eastAsia="Times New Roman"/>
      <w:bCs w:val="1"/>
      <w:color w:val="984806" w:themeColor="accent6" w:themeShade="000080"/>
      <w:szCs w:val="28"/>
    </w:rPr>
  </w:style>
  <w:style w:type="paragraph" w:styleId="Heading5">
    <w:name w:val="heading 5"/>
    <w:basedOn w:val="Normal"/>
    <w:next w:val="Normal"/>
    <w:link w:val="Heading5Char"/>
    <w:semiHidden w:val="1"/>
    <w:unhideWhenUsed w:val="1"/>
    <w:qFormat w:val="1"/>
    <w:rsid w:val="00231DCA"/>
    <w:pPr>
      <w:spacing w:before="240" w:line="240" w:lineRule="auto"/>
      <w:outlineLvl w:val="4"/>
    </w:pPr>
    <w:rPr>
      <w:rFonts w:eastAsia="Times New Roman"/>
      <w:b w:val="1"/>
      <w:bCs w:val="1"/>
      <w:i w:val="1"/>
      <w:iCs w:val="1"/>
      <w:sz w:val="26"/>
      <w:szCs w:val="26"/>
    </w:rPr>
  </w:style>
  <w:style w:type="paragraph" w:styleId="Heading6">
    <w:name w:val="heading 6"/>
    <w:basedOn w:val="Normal"/>
    <w:next w:val="Normal"/>
    <w:link w:val="Heading6Char"/>
    <w:semiHidden w:val="1"/>
    <w:unhideWhenUsed w:val="1"/>
    <w:qFormat w:val="1"/>
    <w:rsid w:val="00231DCA"/>
    <w:pPr>
      <w:spacing w:before="240" w:line="240" w:lineRule="auto"/>
      <w:outlineLvl w:val="5"/>
    </w:pPr>
    <w:rPr>
      <w:rFonts w:eastAsia="Times New Roman"/>
      <w:b w:val="1"/>
      <w:bCs w:val="1"/>
    </w:rPr>
  </w:style>
  <w:style w:type="paragraph" w:styleId="Heading7">
    <w:name w:val="heading 7"/>
    <w:basedOn w:val="Normal"/>
    <w:next w:val="Normal"/>
    <w:link w:val="Heading7Char"/>
    <w:semiHidden w:val="1"/>
    <w:unhideWhenUsed w:val="1"/>
    <w:qFormat w:val="1"/>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val="1"/>
    <w:unhideWhenUsed w:val="1"/>
    <w:qFormat w:val="1"/>
    <w:rsid w:val="00231DCA"/>
    <w:pPr>
      <w:spacing w:before="240" w:line="240" w:lineRule="auto"/>
      <w:outlineLvl w:val="7"/>
    </w:pPr>
    <w:rPr>
      <w:rFonts w:eastAsia="Times New Roman"/>
      <w:i w:val="1"/>
      <w:iCs w:val="1"/>
      <w:sz w:val="20"/>
      <w:szCs w:val="24"/>
    </w:rPr>
  </w:style>
  <w:style w:type="paragraph" w:styleId="Heading9">
    <w:name w:val="heading 9"/>
    <w:basedOn w:val="Normal"/>
    <w:next w:val="Normal"/>
    <w:link w:val="Heading9Char"/>
    <w:semiHidden w:val="1"/>
    <w:unhideWhenUsed w:val="1"/>
    <w:qFormat w:val="1"/>
    <w:rsid w:val="00231DCA"/>
    <w:pPr>
      <w:spacing w:before="240" w:line="240" w:lineRule="auto"/>
      <w:outlineLvl w:val="8"/>
    </w:pPr>
    <w:rPr>
      <w:rFonts w:cs="Arial" w:eastAsia="Times New Roman"/>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
    <w:rsid w:val="002F0AF6"/>
    <w:rPr>
      <w:b w:val="1"/>
      <w:bCs w:val="1"/>
      <w:noProof w:val="1"/>
      <w:sz w:val="26"/>
      <w:szCs w:val="26"/>
    </w:rPr>
  </w:style>
  <w:style w:type="character" w:styleId="Heading2Char" w:customStyle="1">
    <w:name w:val="Heading 2 Char"/>
    <w:link w:val="Heading2"/>
    <w:uiPriority w:val="9"/>
    <w:rsid w:val="00CF26E3"/>
    <w:rPr>
      <w:rFonts w:eastAsia="Times New Roman"/>
      <w:b w:val="1"/>
      <w:bCs w:val="1"/>
      <w:sz w:val="26"/>
      <w:szCs w:val="26"/>
    </w:rPr>
  </w:style>
  <w:style w:type="paragraph" w:styleId="ClientNote" w:customStyle="1">
    <w:name w:val="Client Note"/>
    <w:basedOn w:val="Normal"/>
    <w:next w:val="Normal"/>
    <w:autoRedefine w:val="1"/>
    <w:semiHidden w:val="1"/>
    <w:unhideWhenUsed w:val="1"/>
    <w:qFormat w:val="1"/>
    <w:rsid w:val="003C7902"/>
    <w:pPr>
      <w:spacing w:after="0" w:line="240" w:lineRule="auto"/>
    </w:pPr>
    <w:rPr>
      <w:i w:val="1"/>
      <w:color w:val="ff0000"/>
    </w:rPr>
  </w:style>
  <w:style w:type="paragraph" w:styleId="AnswerLineL25" w:customStyle="1">
    <w:name w:val="Answer Line L25"/>
    <w:basedOn w:val="BodyTextL25"/>
    <w:next w:val="BodyTextL25"/>
    <w:qFormat w:val="1"/>
    <w:rsid w:val="00E859E3"/>
    <w:rPr>
      <w:b w:val="1"/>
      <w:i w:val="1"/>
      <w:color w:val="808080" w:themeColor="background1" w:themeShade="000080"/>
    </w:rPr>
  </w:style>
  <w:style w:type="paragraph" w:styleId="PageHead" w:customStyle="1">
    <w:name w:val="Page Head"/>
    <w:basedOn w:val="Normal"/>
    <w:qFormat w:val="1"/>
    <w:rsid w:val="00C52BA6"/>
    <w:pPr>
      <w:pBdr>
        <w:bottom w:color="auto" w:space="1" w:sz="18" w:val="single"/>
      </w:pBdr>
      <w:tabs>
        <w:tab w:val="right" w:pos="10080"/>
      </w:tabs>
    </w:pPr>
    <w:rPr>
      <w:b w:val="1"/>
      <w:sz w:val="20"/>
    </w:rPr>
  </w:style>
  <w:style w:type="paragraph" w:styleId="AnswerLineL50" w:customStyle="1">
    <w:name w:val="Answer Line L50"/>
    <w:basedOn w:val="AnswerLineL25"/>
    <w:next w:val="BodyTextL50"/>
    <w:qFormat w:val="1"/>
    <w:rsid w:val="00E859E3"/>
    <w:pPr>
      <w:ind w:left="720"/>
    </w:pPr>
  </w:style>
  <w:style w:type="paragraph" w:styleId="Header">
    <w:name w:val="header"/>
    <w:basedOn w:val="Normal"/>
    <w:link w:val="HeaderChar"/>
    <w:unhideWhenUsed w:val="1"/>
    <w:rsid w:val="008402F2"/>
    <w:pPr>
      <w:tabs>
        <w:tab w:val="center" w:pos="4680"/>
        <w:tab w:val="right" w:pos="9360"/>
      </w:tabs>
    </w:pPr>
  </w:style>
  <w:style w:type="character" w:styleId="HeaderChar" w:customStyle="1">
    <w:name w:val="Header Char"/>
    <w:basedOn w:val="DefaultParagraphFont"/>
    <w:link w:val="Header"/>
    <w:rsid w:val="008402F2"/>
    <w:rPr>
      <w:sz w:val="22"/>
      <w:szCs w:val="22"/>
    </w:rPr>
  </w:style>
  <w:style w:type="paragraph" w:styleId="Footer">
    <w:name w:val="footer"/>
    <w:basedOn w:val="Normal"/>
    <w:link w:val="FooterChar"/>
    <w:autoRedefine w:val="1"/>
    <w:uiPriority w:val="99"/>
    <w:unhideWhenUsed w:val="1"/>
    <w:rsid w:val="00E859E3"/>
    <w:pPr>
      <w:tabs>
        <w:tab w:val="left" w:pos="6570"/>
        <w:tab w:val="right" w:pos="10080"/>
        <w:tab w:val="right" w:pos="10800"/>
      </w:tabs>
      <w:spacing w:after="0" w:line="240" w:lineRule="auto"/>
    </w:pPr>
    <w:rPr>
      <w:sz w:val="16"/>
    </w:rPr>
  </w:style>
  <w:style w:type="character" w:styleId="FooterChar" w:customStyle="1">
    <w:name w:val="Footer Char"/>
    <w:link w:val="Footer"/>
    <w:uiPriority w:val="99"/>
    <w:rsid w:val="00E859E3"/>
    <w:rPr>
      <w:sz w:val="16"/>
      <w:szCs w:val="22"/>
    </w:rPr>
  </w:style>
  <w:style w:type="paragraph" w:styleId="BalloonText">
    <w:name w:val="Balloon Text"/>
    <w:basedOn w:val="Normal"/>
    <w:link w:val="BalloonTextChar"/>
    <w:uiPriority w:val="99"/>
    <w:semiHidden w:val="1"/>
    <w:unhideWhenUsed w:val="1"/>
    <w:rsid w:val="0090659A"/>
    <w:pPr>
      <w:spacing w:after="0" w:line="240" w:lineRule="auto"/>
    </w:pPr>
    <w:rPr>
      <w:rFonts w:ascii="Tahoma" w:hAnsi="Tahoma"/>
      <w:sz w:val="16"/>
      <w:szCs w:val="16"/>
    </w:rPr>
  </w:style>
  <w:style w:type="character" w:styleId="BalloonTextChar" w:customStyle="1">
    <w:name w:val="Balloon Text Char"/>
    <w:link w:val="BalloonText"/>
    <w:uiPriority w:val="99"/>
    <w:semiHidden w:val="1"/>
    <w:rsid w:val="0090659A"/>
    <w:rPr>
      <w:rFonts w:ascii="Tahoma" w:cs="Tahoma" w:hAnsi="Tahoma"/>
      <w:sz w:val="16"/>
      <w:szCs w:val="16"/>
    </w:rPr>
  </w:style>
  <w:style w:type="paragraph" w:styleId="TableText" w:customStyle="1">
    <w:name w:val="Table Text"/>
    <w:basedOn w:val="Normal"/>
    <w:link w:val="TableTextChar"/>
    <w:qFormat w:val="1"/>
    <w:rsid w:val="008B68E7"/>
    <w:pPr>
      <w:spacing w:line="240" w:lineRule="auto"/>
    </w:pPr>
    <w:rPr>
      <w:sz w:val="20"/>
      <w:szCs w:val="20"/>
    </w:rPr>
  </w:style>
  <w:style w:type="character" w:styleId="TableTextChar" w:customStyle="1">
    <w:name w:val="Table Text Char"/>
    <w:link w:val="TableText"/>
    <w:rsid w:val="008B68E7"/>
  </w:style>
  <w:style w:type="table" w:styleId="TableGrid">
    <w:name w:val="Table Grid"/>
    <w:basedOn w:val="TableNormal"/>
    <w:uiPriority w:val="59"/>
    <w:rsid w:val="005D354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Heading" w:customStyle="1">
    <w:name w:val="Table Heading"/>
    <w:basedOn w:val="Normal"/>
    <w:qFormat w:val="1"/>
    <w:rsid w:val="00097163"/>
    <w:pPr>
      <w:keepNext w:val="1"/>
      <w:spacing w:after="120" w:before="120"/>
      <w:jc w:val="center"/>
    </w:pPr>
    <w:rPr>
      <w:b w:val="1"/>
      <w:sz w:val="20"/>
    </w:rPr>
  </w:style>
  <w:style w:type="paragraph" w:styleId="Bulletlevel1" w:customStyle="1">
    <w:name w:val="Bullet level 1"/>
    <w:basedOn w:val="BodyTextL25"/>
    <w:qFormat w:val="1"/>
    <w:rsid w:val="00457934"/>
    <w:pPr>
      <w:numPr>
        <w:numId w:val="1"/>
      </w:numPr>
    </w:pPr>
  </w:style>
  <w:style w:type="paragraph" w:styleId="Bulletlevel2" w:customStyle="1">
    <w:name w:val="Bullet level 2"/>
    <w:basedOn w:val="BodyTextL25"/>
    <w:qFormat w:val="1"/>
    <w:rsid w:val="0036440C"/>
    <w:pPr>
      <w:numPr>
        <w:numId w:val="7"/>
      </w:numPr>
      <w:ind w:left="1080"/>
    </w:pPr>
  </w:style>
  <w:style w:type="paragraph" w:styleId="InstNoteRed" w:customStyle="1">
    <w:name w:val="Inst Note Red"/>
    <w:basedOn w:val="Normal"/>
    <w:qFormat w:val="1"/>
    <w:rsid w:val="00D030AE"/>
    <w:pPr>
      <w:spacing w:line="240" w:lineRule="auto"/>
    </w:pPr>
    <w:rPr>
      <w:color w:val="ee0000"/>
      <w:sz w:val="20"/>
    </w:rPr>
  </w:style>
  <w:style w:type="paragraph" w:styleId="ConfigWindow" w:customStyle="1">
    <w:name w:val="Config Window"/>
    <w:basedOn w:val="BodyText"/>
    <w:next w:val="BodyTextL25"/>
    <w:qFormat w:val="1"/>
    <w:rsid w:val="004427FD"/>
    <w:pPr>
      <w:spacing w:after="0" w:before="0"/>
    </w:pPr>
    <w:rPr>
      <w:i w:val="1"/>
      <w:color w:val="ffffff" w:themeColor="background1"/>
      <w:sz w:val="6"/>
    </w:rPr>
  </w:style>
  <w:style w:type="paragraph" w:styleId="SubStepAlpha" w:customStyle="1">
    <w:name w:val="SubStep Alpha"/>
    <w:basedOn w:val="BodyTextL25"/>
    <w:qFormat w:val="1"/>
    <w:rsid w:val="00A76665"/>
    <w:pPr>
      <w:numPr>
        <w:ilvl w:val="3"/>
        <w:numId w:val="5"/>
      </w:numPr>
    </w:pPr>
  </w:style>
  <w:style w:type="paragraph" w:styleId="CMD" w:customStyle="1">
    <w:name w:val="CMD"/>
    <w:basedOn w:val="BodyTextL25"/>
    <w:link w:val="CMDChar"/>
    <w:qFormat w:val="1"/>
    <w:rsid w:val="0010436E"/>
    <w:pPr>
      <w:spacing w:after="60" w:before="60"/>
      <w:ind w:left="720"/>
    </w:pPr>
    <w:rPr>
      <w:rFonts w:ascii="Courier New" w:hAnsi="Courier New"/>
    </w:rPr>
  </w:style>
  <w:style w:type="paragraph" w:styleId="BodyTextL50" w:customStyle="1">
    <w:name w:val="Body Text L50"/>
    <w:basedOn w:val="Normal"/>
    <w:qFormat w:val="1"/>
    <w:rsid w:val="00166253"/>
    <w:pPr>
      <w:spacing w:after="120" w:before="120" w:line="240" w:lineRule="auto"/>
      <w:ind w:left="720"/>
    </w:pPr>
    <w:rPr>
      <w:sz w:val="20"/>
    </w:rPr>
  </w:style>
  <w:style w:type="paragraph" w:styleId="BodyTextL25" w:customStyle="1">
    <w:name w:val="Body Text L25"/>
    <w:basedOn w:val="Normal"/>
    <w:link w:val="BodyTextL25Char"/>
    <w:qFormat w:val="1"/>
    <w:rsid w:val="00D778DF"/>
    <w:pPr>
      <w:spacing w:after="120" w:before="120" w:line="240" w:lineRule="auto"/>
      <w:ind w:left="360"/>
    </w:pPr>
    <w:rPr>
      <w:sz w:val="20"/>
    </w:rPr>
  </w:style>
  <w:style w:type="paragraph" w:styleId="InstNoteRedL50" w:customStyle="1">
    <w:name w:val="Inst Note Red L50"/>
    <w:basedOn w:val="InstNoteRed"/>
    <w:next w:val="Normal"/>
    <w:qFormat w:val="1"/>
    <w:rsid w:val="00D030AE"/>
    <w:pPr>
      <w:spacing w:after="120" w:before="120"/>
      <w:ind w:left="720"/>
    </w:pPr>
  </w:style>
  <w:style w:type="paragraph" w:styleId="DevConfigs" w:customStyle="1">
    <w:name w:val="DevConfigs"/>
    <w:basedOn w:val="Normal"/>
    <w:qFormat w:val="1"/>
    <w:rsid w:val="00215665"/>
    <w:pPr>
      <w:spacing w:after="0" w:before="0"/>
    </w:pPr>
    <w:rPr>
      <w:rFonts w:ascii="Courier New" w:hAnsi="Courier New"/>
      <w:sz w:val="20"/>
    </w:rPr>
  </w:style>
  <w:style w:type="paragraph" w:styleId="Visual" w:customStyle="1">
    <w:name w:val="Visual"/>
    <w:basedOn w:val="Normal"/>
    <w:qFormat w:val="1"/>
    <w:rsid w:val="00C44DB7"/>
    <w:pPr>
      <w:spacing w:after="240" w:before="240"/>
      <w:jc w:val="center"/>
    </w:pPr>
  </w:style>
  <w:style w:type="paragraph" w:styleId="DocumentMap">
    <w:name w:val="Document Map"/>
    <w:basedOn w:val="Normal"/>
    <w:link w:val="DocumentMapChar"/>
    <w:uiPriority w:val="99"/>
    <w:semiHidden w:val="1"/>
    <w:unhideWhenUsed w:val="1"/>
    <w:rsid w:val="00AB758A"/>
    <w:pPr>
      <w:spacing w:after="0" w:line="240" w:lineRule="auto"/>
    </w:pPr>
    <w:rPr>
      <w:rFonts w:ascii="Tahoma" w:hAnsi="Tahoma"/>
      <w:sz w:val="16"/>
      <w:szCs w:val="16"/>
    </w:rPr>
  </w:style>
  <w:style w:type="character" w:styleId="DocumentMapChar" w:customStyle="1">
    <w:name w:val="Document Map Char"/>
    <w:link w:val="DocumentMap"/>
    <w:uiPriority w:val="99"/>
    <w:semiHidden w:val="1"/>
    <w:rsid w:val="00AB758A"/>
    <w:rPr>
      <w:rFonts w:ascii="Tahoma" w:cs="Tahoma" w:hAnsi="Tahoma"/>
      <w:sz w:val="16"/>
      <w:szCs w:val="16"/>
    </w:rPr>
  </w:style>
  <w:style w:type="character" w:styleId="LabTitleInstVersred" w:customStyle="1">
    <w:name w:val="Lab Title Inst Vers (red)"/>
    <w:uiPriority w:val="1"/>
    <w:qFormat w:val="1"/>
    <w:rsid w:val="00D030AE"/>
    <w:rPr>
      <w:rFonts w:ascii="Arial" w:hAnsi="Arial"/>
      <w:b w:val="1"/>
      <w:color w:val="ee0000"/>
      <w:sz w:val="32"/>
    </w:rPr>
  </w:style>
  <w:style w:type="character" w:styleId="AnswerGray" w:customStyle="1">
    <w:name w:val="Answer Gray"/>
    <w:uiPriority w:val="1"/>
    <w:qFormat w:val="1"/>
    <w:rsid w:val="00603503"/>
    <w:rPr>
      <w:rFonts w:ascii="Arial" w:hAnsi="Arial"/>
      <w:b w:val="1"/>
      <w:sz w:val="20"/>
      <w:bdr w:color="auto" w:space="0" w:sz="0" w:val="none"/>
      <w:shd w:color="auto" w:fill="bfbfbf" w:val="clear"/>
    </w:rPr>
  </w:style>
  <w:style w:type="character" w:styleId="LabSectionGray" w:customStyle="1">
    <w:name w:val="Lab Section Gray"/>
    <w:uiPriority w:val="1"/>
    <w:qFormat w:val="1"/>
    <w:rsid w:val="00BE3A73"/>
    <w:rPr>
      <w:rFonts w:ascii="Arial" w:hAnsi="Arial"/>
      <w:b w:val="0"/>
      <w:sz w:val="24"/>
      <w:bdr w:color="auto" w:space="0" w:sz="0" w:val="none"/>
      <w:shd w:color="auto" w:fill="bfbfbf" w:val="clear"/>
    </w:rPr>
  </w:style>
  <w:style w:type="paragraph" w:styleId="SubStepNum" w:customStyle="1">
    <w:name w:val="SubStep Num"/>
    <w:basedOn w:val="BodyTextL25"/>
    <w:qFormat w:val="1"/>
    <w:rsid w:val="00A76665"/>
    <w:pPr>
      <w:numPr>
        <w:ilvl w:val="4"/>
        <w:numId w:val="5"/>
      </w:numPr>
    </w:pPr>
  </w:style>
  <w:style w:type="table" w:styleId="LightList-Accent11" w:customStyle="1">
    <w:name w:val="Light List - Accent 11"/>
    <w:basedOn w:val="TableNormal"/>
    <w:uiPriority w:val="61"/>
    <w:rsid w:val="00915986"/>
    <w:tblPr>
      <w:tblStyleRowBandSize w:val="1"/>
      <w:tblStyleColBandSize w:val="1"/>
      <w:tblBorders>
        <w:top w:color="4f81bd" w:space="0" w:sz="8" w:val="single"/>
        <w:left w:color="4f81bd" w:space="0" w:sz="8" w:val="single"/>
        <w:bottom w:color="4f81bd" w:space="0" w:sz="8" w:val="single"/>
        <w:right w:color="4f81bd" w:space="0" w:sz="8" w:val="single"/>
      </w:tblBorders>
    </w:tblPr>
    <w:tblStylePr w:type="firstRow">
      <w:pPr>
        <w:spacing w:after="0" w:before="0" w:line="240" w:lineRule="auto"/>
      </w:pPr>
      <w:rPr>
        <w:b w:val="1"/>
        <w:bCs w:val="1"/>
        <w:color w:val="ffffff"/>
      </w:rPr>
      <w:tblPr/>
      <w:tcPr>
        <w:shd w:color="auto" w:fill="4f81bd" w:val="clear"/>
      </w:tcPr>
    </w:tblStylePr>
    <w:tblStylePr w:type="lastRow">
      <w:pPr>
        <w:spacing w:after="0" w:before="0" w:line="240" w:lineRule="auto"/>
      </w:pPr>
      <w:rPr>
        <w:b w:val="1"/>
        <w:bCs w:val="1"/>
      </w:rPr>
      <w:tblPr/>
      <w:tcPr>
        <w:tcBorders>
          <w:top w:color="4f81bd" w:space="0" w:sz="6" w:val="double"/>
          <w:left w:color="4f81bd" w:space="0" w:sz="8" w:val="single"/>
          <w:bottom w:color="4f81bd" w:space="0" w:sz="8" w:val="single"/>
          <w:right w:color="4f81bd" w:space="0" w:sz="8" w:val="single"/>
        </w:tcBorders>
      </w:tcPr>
    </w:tblStylePr>
    <w:tblStylePr w:type="firstCol">
      <w:rPr>
        <w:b w:val="1"/>
        <w:bCs w:val="1"/>
      </w:rPr>
    </w:tblStylePr>
    <w:tblStylePr w:type="lastCol">
      <w:rPr>
        <w:b w:val="1"/>
        <w:bCs w:val="1"/>
      </w:rPr>
    </w:tblStylePr>
    <w:tblStylePr w:type="band1Vert">
      <w:tblPr/>
      <w:tcPr>
        <w:tcBorders>
          <w:top w:color="4f81bd" w:space="0" w:sz="8" w:val="single"/>
          <w:left w:color="4f81bd" w:space="0" w:sz="8" w:val="single"/>
          <w:bottom w:color="4f81bd" w:space="0" w:sz="8" w:val="single"/>
          <w:right w:color="4f81bd" w:space="0" w:sz="8" w:val="single"/>
        </w:tcBorders>
      </w:tcPr>
    </w:tblStylePr>
    <w:tblStylePr w:type="band1Horz">
      <w:tblPr/>
      <w:tcPr>
        <w:tcBorders>
          <w:top w:color="4f81bd" w:space="0" w:sz="8" w:val="single"/>
          <w:left w:color="4f81bd" w:space="0" w:sz="8" w:val="single"/>
          <w:bottom w:color="4f81bd" w:space="0" w:sz="8" w:val="single"/>
          <w:right w:color="4f81bd" w:space="0" w:sz="8" w:val="single"/>
        </w:tcBorders>
      </w:tcPr>
    </w:tblStylePr>
  </w:style>
  <w:style w:type="table" w:styleId="LabTableStyle" w:customStyle="1">
    <w:name w:val="Lab_Table_Style"/>
    <w:basedOn w:val="TableNormal"/>
    <w:uiPriority w:val="99"/>
    <w:qFormat w:val="1"/>
    <w:rsid w:val="00E87D62"/>
    <w:tblPr>
      <w:jc w:val="center"/>
      <w:tblBorders>
        <w:top w:color="auto" w:space="0" w:sz="2" w:val="single"/>
        <w:left w:color="auto" w:space="0" w:sz="2" w:val="single"/>
        <w:bottom w:color="auto" w:space="0" w:sz="2" w:val="single"/>
        <w:right w:color="auto" w:space="0" w:sz="2" w:val="single"/>
        <w:insideH w:color="auto" w:space="0" w:sz="2" w:val="single"/>
        <w:insideV w:color="auto" w:space="0" w:sz="2" w:val="single"/>
      </w:tblBorders>
      <w:tblCellMar>
        <w:top w:w="14.0" w:type="dxa"/>
        <w:left w:w="115.0" w:type="dxa"/>
        <w:bottom w:w="14.0" w:type="dxa"/>
        <w:right w:w="115.0" w:type="dxa"/>
      </w:tblCellMar>
    </w:tblPr>
    <w:trPr>
      <w:cantSplit w:val="1"/>
      <w:jc w:val="center"/>
    </w:trPr>
    <w:tcPr>
      <w:vAlign w:val="bottom"/>
    </w:tcPr>
    <w:tblStylePr w:type="firstRow">
      <w:pPr>
        <w:wordWrap w:val="1"/>
        <w:jc w:val="center"/>
      </w:pPr>
      <w:rPr>
        <w:rFonts w:ascii="Arial" w:hAnsi="Arial"/>
        <w:b w:val="0"/>
        <w:sz w:val="20"/>
      </w:rPr>
      <w:tblPr/>
      <w:tcPr>
        <w:tcBorders>
          <w:top w:color="auto" w:space="0" w:sz="2" w:val="single"/>
          <w:left w:color="auto" w:space="0" w:sz="2" w:val="single"/>
          <w:bottom w:color="auto" w:space="0" w:sz="2" w:val="single"/>
          <w:right w:color="auto" w:space="0" w:sz="2" w:val="single"/>
          <w:insideH w:color="auto" w:space="0" w:sz="2" w:val="single"/>
          <w:insideV w:color="auto" w:space="0" w:sz="2" w:val="single"/>
          <w:tl2br w:space="0" w:sz="0" w:val="nil"/>
          <w:tr2bl w:space="0" w:sz="0" w:val="nil"/>
        </w:tcBorders>
        <w:shd w:color="auto" w:fill="dbe5f1" w:val="clear"/>
        <w:vAlign w:val="bottom"/>
      </w:tcPr>
    </w:tblStylePr>
  </w:style>
  <w:style w:type="character" w:styleId="DevConfigGray" w:customStyle="1">
    <w:name w:val="DevConfig Gray"/>
    <w:uiPriority w:val="1"/>
    <w:qFormat w:val="1"/>
    <w:rsid w:val="00AD761F"/>
    <w:rPr>
      <w:rFonts w:ascii="Courier New" w:hAnsi="Courier New"/>
      <w:b w:val="1"/>
      <w:color w:val="auto"/>
      <w:sz w:val="20"/>
      <w:bdr w:color="auto" w:space="0" w:sz="0" w:val="none"/>
      <w:shd w:color="auto" w:fill="bfbfbf" w:val="clear"/>
    </w:rPr>
  </w:style>
  <w:style w:type="numbering" w:styleId="BulletList" w:customStyle="1">
    <w:name w:val="Bullet_List"/>
    <w:basedOn w:val="NoList"/>
    <w:uiPriority w:val="99"/>
    <w:rsid w:val="00457934"/>
    <w:pPr>
      <w:numPr>
        <w:numId w:val="1"/>
      </w:numPr>
    </w:pPr>
  </w:style>
  <w:style w:type="numbering" w:styleId="LabList" w:customStyle="1">
    <w:name w:val="Lab List"/>
    <w:basedOn w:val="NoList"/>
    <w:uiPriority w:val="99"/>
    <w:rsid w:val="00020C29"/>
    <w:pPr>
      <w:numPr>
        <w:numId w:val="5"/>
      </w:numPr>
    </w:pPr>
  </w:style>
  <w:style w:type="paragraph" w:styleId="CMDOutput" w:customStyle="1">
    <w:name w:val="CMD Output"/>
    <w:basedOn w:val="BodyTextL25"/>
    <w:link w:val="CMDOutputChar"/>
    <w:qFormat w:val="1"/>
    <w:rsid w:val="00CB2FC9"/>
    <w:pPr>
      <w:spacing w:after="60" w:before="60"/>
      <w:ind w:left="720"/>
    </w:pPr>
    <w:rPr>
      <w:rFonts w:ascii="Courier New" w:hAnsi="Courier New"/>
      <w:sz w:val="18"/>
    </w:rPr>
  </w:style>
  <w:style w:type="paragraph" w:styleId="InstNoteRedL25" w:customStyle="1">
    <w:name w:val="Inst Note Red L25"/>
    <w:basedOn w:val="BodyTextL25"/>
    <w:next w:val="BodyTextL25"/>
    <w:qFormat w:val="1"/>
    <w:rsid w:val="00D030AE"/>
    <w:rPr>
      <w:color w:val="ee0000"/>
    </w:rPr>
  </w:style>
  <w:style w:type="paragraph" w:styleId="BodyTextL25Bold" w:customStyle="1">
    <w:name w:val="Body Text L25 Bold"/>
    <w:basedOn w:val="BodyTextL25"/>
    <w:qFormat w:val="1"/>
    <w:rsid w:val="00AC507D"/>
    <w:rPr>
      <w:b w:val="1"/>
    </w:rPr>
  </w:style>
  <w:style w:type="paragraph" w:styleId="HTMLPreformatted">
    <w:name w:val="HTML Preformatted"/>
    <w:basedOn w:val="Normal"/>
    <w:link w:val="HTMLPreformattedChar"/>
    <w:uiPriority w:val="99"/>
    <w:semiHidden w:val="1"/>
    <w:unhideWhenUsed w:val="1"/>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pPr>
    <w:rPr>
      <w:rFonts w:ascii="Courier New" w:eastAsia="Times New Roman" w:hAnsi="Courier New"/>
      <w:sz w:val="20"/>
      <w:szCs w:val="20"/>
    </w:rPr>
  </w:style>
  <w:style w:type="character" w:styleId="HTMLPreformattedChar" w:customStyle="1">
    <w:name w:val="HTML Preformatted Char"/>
    <w:link w:val="HTMLPreformatted"/>
    <w:uiPriority w:val="99"/>
    <w:semiHidden w:val="1"/>
    <w:rsid w:val="00C6495E"/>
    <w:rPr>
      <w:rFonts w:ascii="Courier New" w:cs="Courier New" w:eastAsia="Times New Roman" w:hAnsi="Courier New"/>
    </w:rPr>
  </w:style>
  <w:style w:type="character" w:styleId="CommentReference">
    <w:name w:val="annotation reference"/>
    <w:semiHidden w:val="1"/>
    <w:unhideWhenUsed w:val="1"/>
    <w:rsid w:val="000B2344"/>
    <w:rPr>
      <w:sz w:val="16"/>
      <w:szCs w:val="16"/>
    </w:rPr>
  </w:style>
  <w:style w:type="paragraph" w:styleId="CommentText">
    <w:name w:val="annotation text"/>
    <w:basedOn w:val="Normal"/>
    <w:link w:val="CommentTextChar"/>
    <w:semiHidden w:val="1"/>
    <w:unhideWhenUsed w:val="1"/>
    <w:rsid w:val="000B2344"/>
    <w:rPr>
      <w:sz w:val="20"/>
      <w:szCs w:val="20"/>
    </w:rPr>
  </w:style>
  <w:style w:type="character" w:styleId="CommentTextChar" w:customStyle="1">
    <w:name w:val="Comment Text Char"/>
    <w:basedOn w:val="DefaultParagraphFont"/>
    <w:link w:val="CommentText"/>
    <w:semiHidden w:val="1"/>
    <w:rsid w:val="000B2344"/>
  </w:style>
  <w:style w:type="paragraph" w:styleId="CommentSubject">
    <w:name w:val="annotation subject"/>
    <w:basedOn w:val="CommentText"/>
    <w:next w:val="CommentText"/>
    <w:link w:val="CommentSubjectChar"/>
    <w:uiPriority w:val="99"/>
    <w:semiHidden w:val="1"/>
    <w:unhideWhenUsed w:val="1"/>
    <w:rsid w:val="000B2344"/>
    <w:rPr>
      <w:b w:val="1"/>
      <w:bCs w:val="1"/>
    </w:rPr>
  </w:style>
  <w:style w:type="character" w:styleId="CommentSubjectChar" w:customStyle="1">
    <w:name w:val="Comment Subject Char"/>
    <w:link w:val="CommentSubject"/>
    <w:uiPriority w:val="99"/>
    <w:semiHidden w:val="1"/>
    <w:rsid w:val="000B2344"/>
    <w:rPr>
      <w:b w:val="1"/>
      <w:bCs w:val="1"/>
    </w:rPr>
  </w:style>
  <w:style w:type="paragraph" w:styleId="ReflectionQ" w:customStyle="1">
    <w:name w:val="Reflection Q"/>
    <w:basedOn w:val="BodyTextL25"/>
    <w:qFormat w:val="1"/>
    <w:rsid w:val="00270FCC"/>
    <w:pPr>
      <w:keepNext w:val="1"/>
      <w:ind w:left="0"/>
    </w:pPr>
  </w:style>
  <w:style w:type="numbering" w:styleId="SectionList" w:customStyle="1">
    <w:name w:val="Section_List"/>
    <w:basedOn w:val="NoList"/>
    <w:uiPriority w:val="99"/>
    <w:rsid w:val="00596998"/>
    <w:pPr>
      <w:numPr>
        <w:numId w:val="3"/>
      </w:numPr>
    </w:pPr>
  </w:style>
  <w:style w:type="character" w:styleId="Heading4Char" w:customStyle="1">
    <w:name w:val="Heading 4 Char"/>
    <w:basedOn w:val="DefaultParagraphFont"/>
    <w:link w:val="Heading4"/>
    <w:rsid w:val="00981CCA"/>
    <w:rPr>
      <w:rFonts w:eastAsia="Times New Roman"/>
      <w:bCs w:val="1"/>
      <w:color w:val="984806" w:themeColor="accent6" w:themeShade="000080"/>
      <w:szCs w:val="28"/>
    </w:rPr>
  </w:style>
  <w:style w:type="character" w:styleId="Heading5Char" w:customStyle="1">
    <w:name w:val="Heading 5 Char"/>
    <w:basedOn w:val="DefaultParagraphFont"/>
    <w:link w:val="Heading5"/>
    <w:semiHidden w:val="1"/>
    <w:rsid w:val="00BF76BE"/>
    <w:rPr>
      <w:rFonts w:eastAsia="Times New Roman"/>
      <w:b w:val="1"/>
      <w:bCs w:val="1"/>
      <w:i w:val="1"/>
      <w:iCs w:val="1"/>
      <w:sz w:val="26"/>
      <w:szCs w:val="26"/>
    </w:rPr>
  </w:style>
  <w:style w:type="character" w:styleId="Heading6Char" w:customStyle="1">
    <w:name w:val="Heading 6 Char"/>
    <w:basedOn w:val="DefaultParagraphFont"/>
    <w:link w:val="Heading6"/>
    <w:semiHidden w:val="1"/>
    <w:rsid w:val="00BF76BE"/>
    <w:rPr>
      <w:rFonts w:eastAsia="Times New Roman"/>
      <w:b w:val="1"/>
      <w:bCs w:val="1"/>
      <w:sz w:val="22"/>
      <w:szCs w:val="22"/>
    </w:rPr>
  </w:style>
  <w:style w:type="character" w:styleId="Heading7Char" w:customStyle="1">
    <w:name w:val="Heading 7 Char"/>
    <w:basedOn w:val="DefaultParagraphFont"/>
    <w:link w:val="Heading7"/>
    <w:semiHidden w:val="1"/>
    <w:rsid w:val="00BF76BE"/>
    <w:rPr>
      <w:rFonts w:eastAsia="Times New Roman"/>
      <w:szCs w:val="24"/>
    </w:rPr>
  </w:style>
  <w:style w:type="character" w:styleId="Heading8Char" w:customStyle="1">
    <w:name w:val="Heading 8 Char"/>
    <w:basedOn w:val="DefaultParagraphFont"/>
    <w:link w:val="Heading8"/>
    <w:semiHidden w:val="1"/>
    <w:rsid w:val="00BF76BE"/>
    <w:rPr>
      <w:rFonts w:eastAsia="Times New Roman"/>
      <w:i w:val="1"/>
      <w:iCs w:val="1"/>
      <w:szCs w:val="24"/>
    </w:rPr>
  </w:style>
  <w:style w:type="character" w:styleId="Heading9Char" w:customStyle="1">
    <w:name w:val="Heading 9 Char"/>
    <w:basedOn w:val="DefaultParagraphFont"/>
    <w:link w:val="Heading9"/>
    <w:semiHidden w:val="1"/>
    <w:rsid w:val="00BF76BE"/>
    <w:rPr>
      <w:rFonts w:cs="Arial" w:eastAsia="Times New Roman"/>
      <w:sz w:val="22"/>
      <w:szCs w:val="22"/>
    </w:rPr>
  </w:style>
  <w:style w:type="character" w:styleId="Heading3Char" w:customStyle="1">
    <w:name w:val="Heading 3 Char"/>
    <w:link w:val="Heading3"/>
    <w:rsid w:val="002F0AF6"/>
    <w:rPr>
      <w:rFonts w:eastAsia="Times New Roman"/>
      <w:b w:val="1"/>
      <w:bCs w:val="1"/>
      <w:sz w:val="22"/>
      <w:szCs w:val="26"/>
    </w:rPr>
  </w:style>
  <w:style w:type="paragraph" w:styleId="EndnoteText">
    <w:name w:val="endnote text"/>
    <w:basedOn w:val="Normal"/>
    <w:link w:val="EndnoteTextChar"/>
    <w:semiHidden w:val="1"/>
    <w:rsid w:val="00231DCA"/>
    <w:pPr>
      <w:spacing w:after="0" w:before="0" w:line="240" w:lineRule="auto"/>
    </w:pPr>
    <w:rPr>
      <w:rFonts w:eastAsia="Times New Roman"/>
      <w:sz w:val="20"/>
      <w:szCs w:val="20"/>
    </w:rPr>
  </w:style>
  <w:style w:type="character" w:styleId="EndnoteTextChar" w:customStyle="1">
    <w:name w:val="Endnote Text Char"/>
    <w:basedOn w:val="DefaultParagraphFont"/>
    <w:link w:val="EndnoteText"/>
    <w:semiHidden w:val="1"/>
    <w:rsid w:val="00231DCA"/>
    <w:rPr>
      <w:rFonts w:eastAsia="Times New Roman"/>
    </w:rPr>
  </w:style>
  <w:style w:type="paragraph" w:styleId="FootnoteText">
    <w:name w:val="footnote text"/>
    <w:basedOn w:val="Normal"/>
    <w:link w:val="FootnoteTextChar"/>
    <w:semiHidden w:val="1"/>
    <w:rsid w:val="00231DCA"/>
    <w:pPr>
      <w:spacing w:after="0" w:before="0" w:line="240" w:lineRule="auto"/>
    </w:pPr>
    <w:rPr>
      <w:rFonts w:eastAsia="Times New Roman"/>
      <w:sz w:val="20"/>
      <w:szCs w:val="20"/>
    </w:rPr>
  </w:style>
  <w:style w:type="character" w:styleId="FootnoteTextChar" w:customStyle="1">
    <w:name w:val="Footnote Text Char"/>
    <w:basedOn w:val="DefaultParagraphFont"/>
    <w:link w:val="FootnoteText"/>
    <w:semiHidden w:val="1"/>
    <w:rsid w:val="00231DCA"/>
    <w:rPr>
      <w:rFonts w:eastAsia="Times New Roman"/>
    </w:rPr>
  </w:style>
  <w:style w:type="paragraph" w:styleId="Index1">
    <w:name w:val="index 1"/>
    <w:basedOn w:val="Normal"/>
    <w:next w:val="Normal"/>
    <w:autoRedefine w:val="1"/>
    <w:semiHidden w:val="1"/>
    <w:rsid w:val="00231DCA"/>
    <w:pPr>
      <w:spacing w:after="0" w:before="0" w:line="240" w:lineRule="auto"/>
      <w:ind w:left="240" w:hanging="240"/>
    </w:pPr>
    <w:rPr>
      <w:rFonts w:eastAsia="Times New Roman"/>
      <w:sz w:val="20"/>
      <w:szCs w:val="24"/>
    </w:rPr>
  </w:style>
  <w:style w:type="paragraph" w:styleId="Index2">
    <w:name w:val="index 2"/>
    <w:basedOn w:val="Normal"/>
    <w:next w:val="Normal"/>
    <w:autoRedefine w:val="1"/>
    <w:semiHidden w:val="1"/>
    <w:rsid w:val="00231DCA"/>
    <w:pPr>
      <w:spacing w:after="0" w:before="0" w:line="240" w:lineRule="auto"/>
      <w:ind w:left="480" w:hanging="240"/>
    </w:pPr>
    <w:rPr>
      <w:rFonts w:eastAsia="Times New Roman"/>
      <w:sz w:val="20"/>
      <w:szCs w:val="24"/>
    </w:rPr>
  </w:style>
  <w:style w:type="paragraph" w:styleId="Index3">
    <w:name w:val="index 3"/>
    <w:basedOn w:val="Normal"/>
    <w:next w:val="Normal"/>
    <w:autoRedefine w:val="1"/>
    <w:semiHidden w:val="1"/>
    <w:rsid w:val="00231DCA"/>
    <w:pPr>
      <w:spacing w:after="0" w:before="0" w:line="240" w:lineRule="auto"/>
      <w:ind w:left="720" w:hanging="240"/>
    </w:pPr>
    <w:rPr>
      <w:rFonts w:eastAsia="Times New Roman"/>
      <w:sz w:val="20"/>
      <w:szCs w:val="24"/>
    </w:rPr>
  </w:style>
  <w:style w:type="paragraph" w:styleId="Index4">
    <w:name w:val="index 4"/>
    <w:basedOn w:val="Normal"/>
    <w:next w:val="Normal"/>
    <w:autoRedefine w:val="1"/>
    <w:semiHidden w:val="1"/>
    <w:rsid w:val="00231DCA"/>
    <w:pPr>
      <w:spacing w:after="0" w:before="0" w:line="240" w:lineRule="auto"/>
      <w:ind w:left="960" w:hanging="240"/>
    </w:pPr>
    <w:rPr>
      <w:rFonts w:eastAsia="Times New Roman"/>
      <w:sz w:val="20"/>
      <w:szCs w:val="24"/>
    </w:rPr>
  </w:style>
  <w:style w:type="paragraph" w:styleId="Index5">
    <w:name w:val="index 5"/>
    <w:basedOn w:val="Normal"/>
    <w:next w:val="Normal"/>
    <w:autoRedefine w:val="1"/>
    <w:semiHidden w:val="1"/>
    <w:rsid w:val="00231DCA"/>
    <w:pPr>
      <w:spacing w:after="0" w:before="0" w:line="240" w:lineRule="auto"/>
      <w:ind w:left="1200" w:hanging="240"/>
    </w:pPr>
    <w:rPr>
      <w:rFonts w:eastAsia="Times New Roman"/>
      <w:sz w:val="20"/>
      <w:szCs w:val="24"/>
    </w:rPr>
  </w:style>
  <w:style w:type="paragraph" w:styleId="Index6">
    <w:name w:val="index 6"/>
    <w:basedOn w:val="Normal"/>
    <w:next w:val="Normal"/>
    <w:autoRedefine w:val="1"/>
    <w:semiHidden w:val="1"/>
    <w:rsid w:val="00231DCA"/>
    <w:pPr>
      <w:spacing w:after="0" w:before="0" w:line="240" w:lineRule="auto"/>
      <w:ind w:left="1440" w:hanging="240"/>
    </w:pPr>
    <w:rPr>
      <w:rFonts w:eastAsia="Times New Roman"/>
      <w:sz w:val="20"/>
      <w:szCs w:val="24"/>
    </w:rPr>
  </w:style>
  <w:style w:type="paragraph" w:styleId="Index7">
    <w:name w:val="index 7"/>
    <w:basedOn w:val="Normal"/>
    <w:next w:val="Normal"/>
    <w:autoRedefine w:val="1"/>
    <w:semiHidden w:val="1"/>
    <w:rsid w:val="00231DCA"/>
    <w:pPr>
      <w:spacing w:after="0" w:before="0" w:line="240" w:lineRule="auto"/>
      <w:ind w:left="1680" w:hanging="240"/>
    </w:pPr>
    <w:rPr>
      <w:rFonts w:eastAsia="Times New Roman"/>
      <w:sz w:val="20"/>
      <w:szCs w:val="24"/>
    </w:rPr>
  </w:style>
  <w:style w:type="paragraph" w:styleId="Index8">
    <w:name w:val="index 8"/>
    <w:basedOn w:val="Normal"/>
    <w:next w:val="Normal"/>
    <w:autoRedefine w:val="1"/>
    <w:semiHidden w:val="1"/>
    <w:rsid w:val="00231DCA"/>
    <w:pPr>
      <w:spacing w:after="0" w:before="0" w:line="240" w:lineRule="auto"/>
      <w:ind w:left="1920" w:hanging="240"/>
    </w:pPr>
    <w:rPr>
      <w:rFonts w:eastAsia="Times New Roman"/>
      <w:sz w:val="20"/>
      <w:szCs w:val="24"/>
    </w:rPr>
  </w:style>
  <w:style w:type="paragraph" w:styleId="Index9">
    <w:name w:val="index 9"/>
    <w:basedOn w:val="Normal"/>
    <w:next w:val="Normal"/>
    <w:autoRedefine w:val="1"/>
    <w:semiHidden w:val="1"/>
    <w:rsid w:val="00231DCA"/>
    <w:pPr>
      <w:spacing w:after="0" w:before="0" w:line="240" w:lineRule="auto"/>
      <w:ind w:left="2160" w:hanging="240"/>
    </w:pPr>
    <w:rPr>
      <w:rFonts w:eastAsia="Times New Roman"/>
      <w:sz w:val="20"/>
      <w:szCs w:val="24"/>
    </w:rPr>
  </w:style>
  <w:style w:type="paragraph" w:styleId="IndexHeading">
    <w:name w:val="index heading"/>
    <w:basedOn w:val="Normal"/>
    <w:next w:val="Index1"/>
    <w:semiHidden w:val="1"/>
    <w:rsid w:val="00231DCA"/>
    <w:pPr>
      <w:spacing w:after="0" w:before="0" w:line="240" w:lineRule="auto"/>
    </w:pPr>
    <w:rPr>
      <w:rFonts w:cs="Arial" w:eastAsia="Times New Roman"/>
      <w:b w:val="1"/>
      <w:bCs w:val="1"/>
      <w:sz w:val="20"/>
      <w:szCs w:val="24"/>
    </w:rPr>
  </w:style>
  <w:style w:type="paragraph" w:styleId="MacroText">
    <w:name w:val="macro"/>
    <w:link w:val="MacroTextChar"/>
    <w:semiHidden w:val="1"/>
    <w:rsid w:val="00231DCA"/>
    <w:pPr>
      <w:tabs>
        <w:tab w:val="left" w:pos="480"/>
        <w:tab w:val="left" w:pos="960"/>
        <w:tab w:val="left" w:pos="1440"/>
        <w:tab w:val="left" w:pos="1920"/>
        <w:tab w:val="left" w:pos="2400"/>
        <w:tab w:val="left" w:pos="2880"/>
        <w:tab w:val="left" w:pos="3360"/>
        <w:tab w:val="left" w:pos="3840"/>
        <w:tab w:val="left" w:pos="4320"/>
      </w:tabs>
    </w:pPr>
    <w:rPr>
      <w:rFonts w:ascii="Courier New" w:cs="Courier New" w:eastAsia="Times New Roman" w:hAnsi="Courier New"/>
    </w:rPr>
  </w:style>
  <w:style w:type="character" w:styleId="MacroTextChar" w:customStyle="1">
    <w:name w:val="Macro Text Char"/>
    <w:basedOn w:val="DefaultParagraphFont"/>
    <w:link w:val="MacroText"/>
    <w:semiHidden w:val="1"/>
    <w:rsid w:val="00231DCA"/>
    <w:rPr>
      <w:rFonts w:ascii="Courier New" w:cs="Courier New" w:eastAsia="Times New Roman" w:hAnsi="Courier New"/>
      <w:lang w:bidi="ar-SA" w:eastAsia="en-US" w:val="en-US"/>
    </w:rPr>
  </w:style>
  <w:style w:type="paragraph" w:styleId="TableofAuthorities">
    <w:name w:val="table of authorities"/>
    <w:basedOn w:val="Normal"/>
    <w:next w:val="Normal"/>
    <w:semiHidden w:val="1"/>
    <w:rsid w:val="00231DCA"/>
    <w:pPr>
      <w:spacing w:after="0" w:before="0" w:line="240" w:lineRule="auto"/>
      <w:ind w:left="240" w:hanging="240"/>
    </w:pPr>
    <w:rPr>
      <w:rFonts w:eastAsia="Times New Roman"/>
      <w:sz w:val="20"/>
      <w:szCs w:val="24"/>
    </w:rPr>
  </w:style>
  <w:style w:type="paragraph" w:styleId="TableofFigures">
    <w:name w:val="table of figures"/>
    <w:basedOn w:val="Normal"/>
    <w:next w:val="Normal"/>
    <w:semiHidden w:val="1"/>
    <w:rsid w:val="00231DCA"/>
    <w:pPr>
      <w:spacing w:after="0" w:before="0" w:line="240" w:lineRule="auto"/>
      <w:ind w:left="480" w:hanging="480"/>
    </w:pPr>
    <w:rPr>
      <w:rFonts w:eastAsia="Times New Roman"/>
      <w:sz w:val="20"/>
      <w:szCs w:val="24"/>
    </w:rPr>
  </w:style>
  <w:style w:type="paragraph" w:styleId="TOAHeading">
    <w:name w:val="toa heading"/>
    <w:basedOn w:val="Normal"/>
    <w:next w:val="Normal"/>
    <w:semiHidden w:val="1"/>
    <w:rsid w:val="00231DCA"/>
    <w:pPr>
      <w:spacing w:after="0" w:before="120" w:line="240" w:lineRule="auto"/>
    </w:pPr>
    <w:rPr>
      <w:rFonts w:cs="Arial" w:eastAsia="Times New Roman"/>
      <w:b w:val="1"/>
      <w:bCs w:val="1"/>
      <w:sz w:val="20"/>
      <w:szCs w:val="24"/>
    </w:rPr>
  </w:style>
  <w:style w:type="paragraph" w:styleId="TOC1">
    <w:name w:val="toc 1"/>
    <w:basedOn w:val="Normal"/>
    <w:next w:val="Normal"/>
    <w:autoRedefine w:val="1"/>
    <w:semiHidden w:val="1"/>
    <w:rsid w:val="00231DCA"/>
    <w:pPr>
      <w:spacing w:after="0" w:before="0" w:line="240" w:lineRule="auto"/>
    </w:pPr>
    <w:rPr>
      <w:rFonts w:eastAsia="Times New Roman"/>
      <w:sz w:val="20"/>
      <w:szCs w:val="24"/>
    </w:rPr>
  </w:style>
  <w:style w:type="paragraph" w:styleId="TOC2">
    <w:name w:val="toc 2"/>
    <w:basedOn w:val="Normal"/>
    <w:next w:val="Normal"/>
    <w:autoRedefine w:val="1"/>
    <w:semiHidden w:val="1"/>
    <w:rsid w:val="00231DCA"/>
    <w:pPr>
      <w:spacing w:after="0" w:before="0" w:line="240" w:lineRule="auto"/>
      <w:ind w:left="240"/>
    </w:pPr>
    <w:rPr>
      <w:rFonts w:eastAsia="Times New Roman"/>
      <w:sz w:val="20"/>
      <w:szCs w:val="24"/>
    </w:rPr>
  </w:style>
  <w:style w:type="paragraph" w:styleId="TOC3">
    <w:name w:val="toc 3"/>
    <w:basedOn w:val="Normal"/>
    <w:next w:val="Normal"/>
    <w:autoRedefine w:val="1"/>
    <w:semiHidden w:val="1"/>
    <w:rsid w:val="00231DCA"/>
    <w:pPr>
      <w:spacing w:after="0" w:before="0" w:line="240" w:lineRule="auto"/>
      <w:ind w:left="480"/>
    </w:pPr>
    <w:rPr>
      <w:rFonts w:eastAsia="Times New Roman"/>
      <w:sz w:val="20"/>
      <w:szCs w:val="24"/>
    </w:rPr>
  </w:style>
  <w:style w:type="paragraph" w:styleId="TOC4">
    <w:name w:val="toc 4"/>
    <w:basedOn w:val="Normal"/>
    <w:next w:val="Normal"/>
    <w:autoRedefine w:val="1"/>
    <w:semiHidden w:val="1"/>
    <w:rsid w:val="00231DCA"/>
    <w:pPr>
      <w:spacing w:after="0" w:before="0" w:line="240" w:lineRule="auto"/>
      <w:ind w:left="720"/>
    </w:pPr>
    <w:rPr>
      <w:rFonts w:eastAsia="Times New Roman"/>
      <w:sz w:val="20"/>
      <w:szCs w:val="24"/>
    </w:rPr>
  </w:style>
  <w:style w:type="paragraph" w:styleId="TOC5">
    <w:name w:val="toc 5"/>
    <w:basedOn w:val="Normal"/>
    <w:next w:val="Normal"/>
    <w:autoRedefine w:val="1"/>
    <w:semiHidden w:val="1"/>
    <w:rsid w:val="00231DCA"/>
    <w:pPr>
      <w:spacing w:after="0" w:before="0" w:line="240" w:lineRule="auto"/>
      <w:ind w:left="960"/>
    </w:pPr>
    <w:rPr>
      <w:rFonts w:eastAsia="Times New Roman"/>
      <w:sz w:val="20"/>
      <w:szCs w:val="24"/>
    </w:rPr>
  </w:style>
  <w:style w:type="paragraph" w:styleId="TOC6">
    <w:name w:val="toc 6"/>
    <w:basedOn w:val="Normal"/>
    <w:next w:val="Normal"/>
    <w:autoRedefine w:val="1"/>
    <w:semiHidden w:val="1"/>
    <w:rsid w:val="00231DCA"/>
    <w:pPr>
      <w:spacing w:after="0" w:before="0" w:line="240" w:lineRule="auto"/>
      <w:ind w:left="1200"/>
    </w:pPr>
    <w:rPr>
      <w:rFonts w:eastAsia="Times New Roman"/>
      <w:sz w:val="20"/>
      <w:szCs w:val="24"/>
    </w:rPr>
  </w:style>
  <w:style w:type="paragraph" w:styleId="TOC7">
    <w:name w:val="toc 7"/>
    <w:basedOn w:val="Normal"/>
    <w:next w:val="Normal"/>
    <w:autoRedefine w:val="1"/>
    <w:semiHidden w:val="1"/>
    <w:rsid w:val="00231DCA"/>
    <w:pPr>
      <w:spacing w:after="0" w:before="0" w:line="240" w:lineRule="auto"/>
      <w:ind w:left="1440"/>
    </w:pPr>
    <w:rPr>
      <w:rFonts w:eastAsia="Times New Roman"/>
      <w:sz w:val="20"/>
      <w:szCs w:val="24"/>
    </w:rPr>
  </w:style>
  <w:style w:type="paragraph" w:styleId="TOC8">
    <w:name w:val="toc 8"/>
    <w:basedOn w:val="Normal"/>
    <w:next w:val="Normal"/>
    <w:autoRedefine w:val="1"/>
    <w:semiHidden w:val="1"/>
    <w:rsid w:val="00231DCA"/>
    <w:pPr>
      <w:spacing w:after="0" w:before="0" w:line="240" w:lineRule="auto"/>
      <w:ind w:left="1680"/>
    </w:pPr>
    <w:rPr>
      <w:rFonts w:eastAsia="Times New Roman"/>
      <w:sz w:val="20"/>
      <w:szCs w:val="24"/>
    </w:rPr>
  </w:style>
  <w:style w:type="paragraph" w:styleId="TOC9">
    <w:name w:val="toc 9"/>
    <w:basedOn w:val="Normal"/>
    <w:next w:val="Normal"/>
    <w:autoRedefine w:val="1"/>
    <w:semiHidden w:val="1"/>
    <w:rsid w:val="00231DCA"/>
    <w:pPr>
      <w:spacing w:after="0" w:before="0" w:line="240" w:lineRule="auto"/>
      <w:ind w:left="1920"/>
    </w:pPr>
    <w:rPr>
      <w:rFonts w:eastAsia="Times New Roman"/>
      <w:sz w:val="20"/>
      <w:szCs w:val="24"/>
    </w:rPr>
  </w:style>
  <w:style w:type="paragraph" w:styleId="BodyText">
    <w:name w:val="Body Text"/>
    <w:basedOn w:val="Normal"/>
    <w:link w:val="BodyTextChar"/>
    <w:rsid w:val="00603503"/>
    <w:pPr>
      <w:spacing w:after="120" w:before="120" w:line="240" w:lineRule="auto"/>
    </w:pPr>
    <w:rPr>
      <w:rFonts w:eastAsia="Times New Roman"/>
      <w:sz w:val="20"/>
      <w:szCs w:val="24"/>
    </w:rPr>
  </w:style>
  <w:style w:type="character" w:styleId="BodyTextChar" w:customStyle="1">
    <w:name w:val="Body Text Char"/>
    <w:link w:val="BodyText"/>
    <w:rsid w:val="00603503"/>
    <w:rPr>
      <w:rFonts w:eastAsia="Times New Roman"/>
      <w:szCs w:val="24"/>
    </w:rPr>
  </w:style>
  <w:style w:type="paragraph" w:styleId="ColorfulShading-Accent11" w:customStyle="1">
    <w:name w:val="Colorful Shading - Accent 11"/>
    <w:hidden w:val="1"/>
    <w:semiHidden w:val="1"/>
    <w:rsid w:val="00231DCA"/>
    <w:rPr>
      <w:rFonts w:cs="Arial" w:eastAsia="Times New Roman"/>
    </w:rPr>
  </w:style>
  <w:style w:type="paragraph" w:styleId="BodyTextBold" w:customStyle="1">
    <w:name w:val="Body Text Bold"/>
    <w:basedOn w:val="BodyText"/>
    <w:next w:val="BodyTextL25"/>
    <w:link w:val="BodyTextBoldChar"/>
    <w:qFormat w:val="1"/>
    <w:rsid w:val="00C73E03"/>
    <w:rPr>
      <w:b w:val="1"/>
    </w:rPr>
  </w:style>
  <w:style w:type="character" w:styleId="CMDChar" w:customStyle="1">
    <w:name w:val="CMD Char"/>
    <w:basedOn w:val="DefaultParagraphFont"/>
    <w:link w:val="CMD"/>
    <w:rsid w:val="0010436E"/>
    <w:rPr>
      <w:rFonts w:ascii="Courier New" w:hAnsi="Courier New"/>
      <w:szCs w:val="22"/>
    </w:rPr>
  </w:style>
  <w:style w:type="character" w:styleId="BodyTextBoldChar" w:customStyle="1">
    <w:name w:val="Body Text Bold Char"/>
    <w:basedOn w:val="BodyTextChar"/>
    <w:link w:val="BodyTextBold"/>
    <w:rsid w:val="00C73E03"/>
    <w:rPr>
      <w:rFonts w:cs="Arial" w:eastAsia="Times New Roman"/>
      <w:b w:val="1"/>
      <w:szCs w:val="24"/>
    </w:rPr>
  </w:style>
  <w:style w:type="paragraph" w:styleId="Title">
    <w:name w:val="Title"/>
    <w:basedOn w:val="Normal"/>
    <w:next w:val="BodyTextL25"/>
    <w:link w:val="TitleChar"/>
    <w:qFormat w:val="1"/>
    <w:rsid w:val="00A33890"/>
    <w:pPr>
      <w:spacing w:after="120" w:before="0" w:line="240" w:lineRule="auto"/>
      <w:contextualSpacing w:val="1"/>
    </w:pPr>
    <w:rPr>
      <w:rFonts w:cstheme="majorBidi" w:eastAsiaTheme="majorEastAsia"/>
      <w:b w:val="1"/>
      <w:kern w:val="28"/>
      <w:sz w:val="32"/>
      <w:szCs w:val="56"/>
    </w:rPr>
  </w:style>
  <w:style w:type="character" w:styleId="TitleChar" w:customStyle="1">
    <w:name w:val="Title Char"/>
    <w:basedOn w:val="DefaultParagraphFont"/>
    <w:link w:val="Title"/>
    <w:rsid w:val="00A33890"/>
    <w:rPr>
      <w:rFonts w:cstheme="majorBidi" w:eastAsiaTheme="majorEastAsia"/>
      <w:b w:val="1"/>
      <w:kern w:val="28"/>
      <w:sz w:val="32"/>
      <w:szCs w:val="56"/>
    </w:rPr>
  </w:style>
  <w:style w:type="table" w:styleId="LabTableStyle1" w:customStyle="1">
    <w:name w:val="Lab_Table_Style1"/>
    <w:basedOn w:val="TableNormal"/>
    <w:uiPriority w:val="99"/>
    <w:qFormat w:val="1"/>
    <w:rsid w:val="00C77B29"/>
    <w:tblPr>
      <w:jc w:val="center"/>
      <w:tblBorders>
        <w:top w:color="auto" w:space="0" w:sz="2" w:val="single"/>
        <w:left w:color="auto" w:space="0" w:sz="2" w:val="single"/>
        <w:bottom w:color="auto" w:space="0" w:sz="2" w:val="single"/>
        <w:right w:color="auto" w:space="0" w:sz="2" w:val="single"/>
        <w:insideH w:color="auto" w:space="0" w:sz="2" w:val="single"/>
        <w:insideV w:color="auto" w:space="0" w:sz="2" w:val="single"/>
      </w:tblBorders>
      <w:tblCellMar>
        <w:top w:w="14.0" w:type="dxa"/>
        <w:left w:w="115.0" w:type="dxa"/>
        <w:bottom w:w="14.0" w:type="dxa"/>
        <w:right w:w="115.0" w:type="dxa"/>
      </w:tblCellMar>
    </w:tblPr>
    <w:trPr>
      <w:cantSplit w:val="1"/>
      <w:jc w:val="center"/>
    </w:trPr>
    <w:tcPr>
      <w:vAlign w:val="bottom"/>
    </w:tcPr>
    <w:tblStylePr w:type="firstRow">
      <w:pPr>
        <w:wordWrap w:val="1"/>
        <w:jc w:val="center"/>
      </w:pPr>
      <w:rPr>
        <w:rFonts w:ascii="Arial" w:hAnsi="Arial"/>
        <w:b w:val="0"/>
        <w:sz w:val="20"/>
      </w:rPr>
      <w:tblPr/>
      <w:tcPr>
        <w:tcBorders>
          <w:top w:color="auto" w:space="0" w:sz="2" w:val="single"/>
          <w:left w:color="auto" w:space="0" w:sz="2" w:val="single"/>
          <w:bottom w:color="auto" w:space="0" w:sz="2" w:val="single"/>
          <w:right w:color="auto" w:space="0" w:sz="2" w:val="single"/>
          <w:insideH w:color="auto" w:space="0" w:sz="2" w:val="single"/>
          <w:insideV w:color="auto" w:space="0" w:sz="2" w:val="single"/>
          <w:tl2br w:space="0" w:sz="0" w:val="nil"/>
          <w:tr2bl w:space="0" w:sz="0" w:val="nil"/>
        </w:tcBorders>
        <w:shd w:color="auto" w:fill="dbe5f1" w:val="clear"/>
        <w:vAlign w:val="bottom"/>
      </w:tcPr>
    </w:tblStylePr>
  </w:style>
  <w:style w:type="character" w:styleId="PlaceholderText">
    <w:name w:val="Placeholder Text"/>
    <w:basedOn w:val="DefaultParagraphFont"/>
    <w:uiPriority w:val="99"/>
    <w:semiHidden w:val="1"/>
    <w:rsid w:val="00FA154B"/>
    <w:rPr>
      <w:color w:val="808080"/>
    </w:rPr>
  </w:style>
  <w:style w:type="paragraph" w:styleId="CMDRed" w:customStyle="1">
    <w:name w:val="CMD Red"/>
    <w:basedOn w:val="CMD"/>
    <w:link w:val="CMDRedChar"/>
    <w:qFormat w:val="1"/>
    <w:rsid w:val="00490807"/>
    <w:rPr>
      <w:color w:val="ee0000"/>
    </w:rPr>
  </w:style>
  <w:style w:type="character" w:styleId="CMDRedChar" w:customStyle="1">
    <w:name w:val="CMD Red Char"/>
    <w:basedOn w:val="CMDChar"/>
    <w:link w:val="CMDRed"/>
    <w:rsid w:val="00490807"/>
    <w:rPr>
      <w:rFonts w:ascii="Courier New" w:hAnsi="Courier New"/>
      <w:color w:val="ee0000"/>
      <w:szCs w:val="22"/>
    </w:rPr>
  </w:style>
  <w:style w:type="paragraph" w:styleId="CMDOutputRed" w:customStyle="1">
    <w:name w:val="CMD Output Red"/>
    <w:basedOn w:val="CMDOutput"/>
    <w:link w:val="CMDOutputRedChar"/>
    <w:qFormat w:val="1"/>
    <w:rsid w:val="00490807"/>
    <w:rPr>
      <w:color w:val="ee0000"/>
    </w:rPr>
  </w:style>
  <w:style w:type="character" w:styleId="BodyTextL25Char" w:customStyle="1">
    <w:name w:val="Body Text L25 Char"/>
    <w:basedOn w:val="DefaultParagraphFont"/>
    <w:link w:val="BodyTextL25"/>
    <w:rsid w:val="00490807"/>
    <w:rPr>
      <w:szCs w:val="22"/>
    </w:rPr>
  </w:style>
  <w:style w:type="character" w:styleId="CMDOutputChar" w:customStyle="1">
    <w:name w:val="CMD Output Char"/>
    <w:basedOn w:val="BodyTextL25Char"/>
    <w:link w:val="CMDOutput"/>
    <w:rsid w:val="00490807"/>
    <w:rPr>
      <w:rFonts w:ascii="Courier New" w:hAnsi="Courier New"/>
      <w:sz w:val="18"/>
      <w:szCs w:val="22"/>
    </w:rPr>
  </w:style>
  <w:style w:type="character" w:styleId="CMDOutputRedChar" w:customStyle="1">
    <w:name w:val="CMD Output Red Char"/>
    <w:basedOn w:val="CMDOutputChar"/>
    <w:link w:val="CMDOutputRed"/>
    <w:rsid w:val="00490807"/>
    <w:rPr>
      <w:rFonts w:ascii="Courier New" w:hAnsi="Courier New"/>
      <w:color w:val="ee0000"/>
      <w:sz w:val="18"/>
      <w:szCs w:val="22"/>
    </w:rPr>
  </w:style>
  <w:style w:type="paragraph" w:styleId="LabTitle" w:customStyle="1">
    <w:name w:val="Lab Title"/>
    <w:basedOn w:val="Normal"/>
    <w:link w:val="LabTitleChar"/>
    <w:qFormat w:val="1"/>
    <w:rsid w:val="002F0AF6"/>
    <w:rPr>
      <w:b w:val="1"/>
      <w:sz w:val="32"/>
    </w:rPr>
  </w:style>
  <w:style w:type="paragraph" w:styleId="TaskHead" w:customStyle="1">
    <w:name w:val="Task Head"/>
    <w:basedOn w:val="Normal"/>
    <w:next w:val="BodyTextL25"/>
    <w:rsid w:val="00191B4F"/>
    <w:pPr>
      <w:keepNext w:val="1"/>
      <w:numPr>
        <w:ilvl w:val="1"/>
        <w:numId w:val="10"/>
      </w:numPr>
      <w:spacing w:before="240" w:line="240" w:lineRule="auto"/>
      <w:outlineLvl w:val="1"/>
    </w:pPr>
    <w:rPr>
      <w:sz w:val="24"/>
    </w:rPr>
  </w:style>
  <w:style w:type="character" w:styleId="LabTitleChar" w:customStyle="1">
    <w:name w:val="Lab Title Char"/>
    <w:link w:val="LabTitle"/>
    <w:rsid w:val="002F0AF6"/>
    <w:rPr>
      <w:b w:val="1"/>
      <w:sz w:val="32"/>
      <w:szCs w:val="22"/>
    </w:rPr>
  </w:style>
  <w:style w:type="paragraph" w:styleId="CMDBold" w:customStyle="1">
    <w:name w:val="CMD Bold"/>
    <w:basedOn w:val="CMD"/>
    <w:next w:val="BodyTextL50"/>
    <w:link w:val="CMDBoldChar"/>
    <w:qFormat w:val="1"/>
    <w:rsid w:val="002F0AF6"/>
    <w:rPr>
      <w:b w:val="1"/>
    </w:rPr>
  </w:style>
  <w:style w:type="character" w:styleId="CMDBoldChar" w:customStyle="1">
    <w:name w:val="CMD Bold Char"/>
    <w:basedOn w:val="CMDChar"/>
    <w:link w:val="CMDBold"/>
    <w:rsid w:val="002F0AF6"/>
    <w:rPr>
      <w:rFonts w:ascii="Courier New" w:hAnsi="Courier New"/>
      <w:b w:val="1"/>
      <w:szCs w:val="22"/>
    </w:rPr>
  </w:style>
  <w:style w:type="character" w:styleId="Hyperlink">
    <w:name w:val="Hyperlink"/>
    <w:basedOn w:val="DefaultParagraphFont"/>
    <w:uiPriority w:val="99"/>
    <w:semiHidden w:val="1"/>
    <w:unhideWhenUsed w:val="1"/>
    <w:rsid w:val="008F78AE"/>
    <w:rPr>
      <w:color w:val="0000ff"/>
      <w:u w:val="single"/>
    </w:rPr>
  </w:style>
  <w:style w:type="character" w:styleId="FollowedHyperlink">
    <w:name w:val="FollowedHyperlink"/>
    <w:basedOn w:val="DefaultParagraphFont"/>
    <w:semiHidden w:val="1"/>
    <w:unhideWhenUsed w:val="1"/>
    <w:rsid w:val="00A33C0B"/>
    <w:rPr>
      <w:color w:val="800080"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vAlign w:val="bottom"/>
    </w:tcPr>
    <w:tblStylePr w:type="firstRow">
      <w:pPr>
        <w:jc w:val="center"/>
      </w:pPr>
      <w:rPr>
        <w:rFonts w:ascii="Arial" w:cs="Arial" w:eastAsia="Arial" w:hAnsi="Arial"/>
        <w:b w:val="0"/>
        <w:sz w:val="20"/>
        <w:szCs w:val="20"/>
      </w:rPr>
      <w:tcPr>
        <w:tcBorders>
          <w:top w:color="000000" w:space="0" w:sz="4" w:val="single"/>
          <w:left w:color="000000" w:space="0" w:sz="4" w:val="single"/>
          <w:bottom w:color="000000" w:space="0" w:sz="4" w:val="single"/>
          <w:right w:color="000000" w:space="0" w:sz="4" w:val="single"/>
          <w:insideH w:color="000000" w:space="0" w:sz="4" w:val="single"/>
          <w:insideV w:color="000000" w:space="0" w:sz="4" w:val="single"/>
        </w:tcBorders>
        <w:shd w:fill="dbe5f1" w:val="clear"/>
        <w:vAlign w:val="bottom"/>
      </w:tcPr>
    </w:tblStylePr>
  </w:style>
  <w:style w:type="table" w:styleId="Table2">
    <w:basedOn w:val="TableNormal"/>
    <w:tblPr>
      <w:tblStyleRowBandSize w:val="1"/>
      <w:tblStyleColBandSize w:val="1"/>
      <w:tblCellMar>
        <w:top w:w="0.0" w:type="dxa"/>
        <w:left w:w="115.0" w:type="dxa"/>
        <w:bottom w:w="0.0" w:type="dxa"/>
        <w:right w:w="115.0" w:type="dxa"/>
      </w:tblCellMar>
    </w:tblPr>
    <w:tcPr>
      <w:vAlign w:val="bottom"/>
    </w:tcPr>
    <w:tblStylePr w:type="firstRow">
      <w:pPr>
        <w:jc w:val="center"/>
      </w:pPr>
      <w:rPr>
        <w:rFonts w:ascii="Arial" w:cs="Arial" w:eastAsia="Arial" w:hAnsi="Arial"/>
        <w:b w:val="0"/>
        <w:sz w:val="20"/>
        <w:szCs w:val="20"/>
      </w:rPr>
      <w:tcPr>
        <w:tcBorders>
          <w:top w:color="000000" w:space="0" w:sz="4" w:val="single"/>
          <w:left w:color="000000" w:space="0" w:sz="4" w:val="single"/>
          <w:bottom w:color="000000" w:space="0" w:sz="4" w:val="single"/>
          <w:right w:color="000000" w:space="0" w:sz="4" w:val="single"/>
          <w:insideH w:color="000000" w:space="0" w:sz="4" w:val="single"/>
          <w:insideV w:color="000000" w:space="0" w:sz="4" w:val="single"/>
        </w:tcBorders>
        <w:shd w:fill="dbe5f1" w:val="clear"/>
        <w:vAlign w:val="bottom"/>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9.png"/><Relationship Id="rId41" Type="http://schemas.openxmlformats.org/officeDocument/2006/relationships/image" Target="media/image25.png"/><Relationship Id="rId44" Type="http://schemas.openxmlformats.org/officeDocument/2006/relationships/image" Target="media/image21.png"/><Relationship Id="rId43" Type="http://schemas.openxmlformats.org/officeDocument/2006/relationships/image" Target="media/image10.png"/><Relationship Id="rId46" Type="http://schemas.openxmlformats.org/officeDocument/2006/relationships/image" Target="media/image17.png"/><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27.png"/><Relationship Id="rId47" Type="http://schemas.openxmlformats.org/officeDocument/2006/relationships/image" Target="media/image4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6.png"/><Relationship Id="rId8" Type="http://schemas.openxmlformats.org/officeDocument/2006/relationships/image" Target="media/image29.png"/><Relationship Id="rId31" Type="http://schemas.openxmlformats.org/officeDocument/2006/relationships/image" Target="media/image12.png"/><Relationship Id="rId30" Type="http://schemas.openxmlformats.org/officeDocument/2006/relationships/image" Target="media/image45.png"/><Relationship Id="rId33" Type="http://schemas.openxmlformats.org/officeDocument/2006/relationships/image" Target="media/image11.png"/><Relationship Id="rId32" Type="http://schemas.openxmlformats.org/officeDocument/2006/relationships/image" Target="media/image2.png"/><Relationship Id="rId35" Type="http://schemas.openxmlformats.org/officeDocument/2006/relationships/image" Target="media/image8.png"/><Relationship Id="rId34" Type="http://schemas.openxmlformats.org/officeDocument/2006/relationships/image" Target="media/image43.png"/><Relationship Id="rId37" Type="http://schemas.openxmlformats.org/officeDocument/2006/relationships/image" Target="media/image19.png"/><Relationship Id="rId36" Type="http://schemas.openxmlformats.org/officeDocument/2006/relationships/image" Target="media/image1.png"/><Relationship Id="rId39" Type="http://schemas.openxmlformats.org/officeDocument/2006/relationships/image" Target="media/image31.png"/><Relationship Id="rId38" Type="http://schemas.openxmlformats.org/officeDocument/2006/relationships/image" Target="media/image20.png"/><Relationship Id="rId20" Type="http://schemas.openxmlformats.org/officeDocument/2006/relationships/image" Target="media/image13.png"/><Relationship Id="rId22" Type="http://schemas.openxmlformats.org/officeDocument/2006/relationships/image" Target="media/image39.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33.png"/><Relationship Id="rId26" Type="http://schemas.openxmlformats.org/officeDocument/2006/relationships/image" Target="media/image24.png"/><Relationship Id="rId25" Type="http://schemas.openxmlformats.org/officeDocument/2006/relationships/image" Target="media/image6.png"/><Relationship Id="rId28" Type="http://schemas.openxmlformats.org/officeDocument/2006/relationships/image" Target="media/image37.png"/><Relationship Id="rId27" Type="http://schemas.openxmlformats.org/officeDocument/2006/relationships/image" Target="media/image28.png"/><Relationship Id="rId29" Type="http://schemas.openxmlformats.org/officeDocument/2006/relationships/image" Target="media/image38.png"/><Relationship Id="rId51" Type="http://schemas.openxmlformats.org/officeDocument/2006/relationships/image" Target="media/image46.png"/><Relationship Id="rId50" Type="http://schemas.openxmlformats.org/officeDocument/2006/relationships/image" Target="media/image35.png"/><Relationship Id="rId53" Type="http://schemas.openxmlformats.org/officeDocument/2006/relationships/header" Target="header2.xml"/><Relationship Id="rId52" Type="http://schemas.openxmlformats.org/officeDocument/2006/relationships/image" Target="media/image47.png"/><Relationship Id="rId11" Type="http://schemas.openxmlformats.org/officeDocument/2006/relationships/image" Target="media/image30.png"/><Relationship Id="rId55" Type="http://schemas.openxmlformats.org/officeDocument/2006/relationships/footer" Target="footer2.xml"/><Relationship Id="rId10" Type="http://schemas.openxmlformats.org/officeDocument/2006/relationships/image" Target="media/image15.png"/><Relationship Id="rId54" Type="http://schemas.openxmlformats.org/officeDocument/2006/relationships/header" Target="header1.xml"/><Relationship Id="rId13" Type="http://schemas.openxmlformats.org/officeDocument/2006/relationships/image" Target="media/image23.png"/><Relationship Id="rId12" Type="http://schemas.openxmlformats.org/officeDocument/2006/relationships/image" Target="media/image40.png"/><Relationship Id="rId56" Type="http://schemas.openxmlformats.org/officeDocument/2006/relationships/footer" Target="footer1.xml"/><Relationship Id="rId15" Type="http://schemas.openxmlformats.org/officeDocument/2006/relationships/image" Target="media/image34.png"/><Relationship Id="rId14" Type="http://schemas.openxmlformats.org/officeDocument/2006/relationships/image" Target="media/image22.png"/><Relationship Id="rId17" Type="http://schemas.openxmlformats.org/officeDocument/2006/relationships/image" Target="media/image14.png"/><Relationship Id="rId16" Type="http://schemas.openxmlformats.org/officeDocument/2006/relationships/image" Target="media/image44.png"/><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0KXknDQnFSM1JJ5i2xMcLX3FpDg==">CgMxLjA4AHIhMTVZM3pYTlRQa1UwbVBaV3RQZDAwa1JJTFBDcTJJWS1u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2020-07-17T23:38:00Z</dcterms:created>
  <dc:creator>DH</dc:creator>
</cp:coreProperties>
</file>