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Lab - Explore DevNet Resources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numPr>
          <w:ilvl w:val="0"/>
          <w:numId w:val="1"/>
        </w:numPr>
        <w:ind w:left="0" w:firstLine="0"/>
        <w:rPr/>
      </w:pPr>
      <w:r w:rsidDel="00000000" w:rsidR="00000000" w:rsidRPr="00000000">
        <w:rPr>
          <w:rtl w:val="0"/>
        </w:rPr>
        <w:t xml:space="preserve">Objectives</w:t>
      </w:r>
    </w:p>
    <w:p w:rsidR="00000000" w:rsidDel="00000000" w:rsidP="00000000" w:rsidRDefault="00000000" w:rsidRPr="00000000" w14:paraId="00000005">
      <w:pPr>
        <w:numPr>
          <w:ilvl w:val="0"/>
          <w:numId w:val="1"/>
        </w:num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1: Find and Navigate a Learning Lab</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2: Explore More Resources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b w:val="1"/>
          <w:sz w:val="20"/>
          <w:szCs w:val="20"/>
        </w:rPr>
      </w:pPr>
      <w:r w:rsidDel="00000000" w:rsidR="00000000" w:rsidRPr="00000000">
        <w:rPr>
          <w:rtl w:val="0"/>
        </w:rPr>
      </w:r>
    </w:p>
    <w:p w:rsidR="00000000" w:rsidDel="00000000" w:rsidP="00000000" w:rsidRDefault="00000000" w:rsidRPr="00000000" w14:paraId="00000009">
      <w:pPr>
        <w:pStyle w:val="Heading1"/>
        <w:numPr>
          <w:ilvl w:val="0"/>
          <w:numId w:val="1"/>
        </w:numPr>
        <w:ind w:left="0" w:firstLine="0"/>
        <w:rPr/>
      </w:pPr>
      <w:r w:rsidDel="00000000" w:rsidR="00000000" w:rsidRPr="00000000">
        <w:rPr>
          <w:rtl w:val="0"/>
        </w:rPr>
        <w:t xml:space="preserve">Background / Scenario</w:t>
      </w:r>
    </w:p>
    <w:p w:rsidR="00000000" w:rsidDel="00000000" w:rsidP="00000000" w:rsidRDefault="00000000" w:rsidRPr="00000000" w14:paraId="0000000A">
      <w:pPr>
        <w:numPr>
          <w:ilvl w:val="0"/>
          <w:numId w:val="1"/>
        </w:num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DevNet hosts many resources for developers. As a developer, you will need to understand what is available and what offerings are useful for the platform for which you will develop. You must be familiar with what is available on the site and how to find what you need to begin developing.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lab, you will tour the DevNet site to ensure that you know how to get around and find what you need.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have not yet created a DevNet account, go to developer.cisco.com,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 UP FREE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 the top and follow the instructions.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0F">
      <w:pPr>
        <w:pStyle w:val="Heading1"/>
        <w:numPr>
          <w:ilvl w:val="0"/>
          <w:numId w:val="1"/>
        </w:numPr>
        <w:ind w:left="0" w:firstLine="0"/>
        <w:rPr/>
      </w:pPr>
      <w:r w:rsidDel="00000000" w:rsidR="00000000" w:rsidRPr="00000000">
        <w:rPr>
          <w:rtl w:val="0"/>
        </w:rPr>
        <w:t xml:space="preserve">Required Resources</w:t>
      </w:r>
    </w:p>
    <w:p w:rsidR="00000000" w:rsidDel="00000000" w:rsidP="00000000" w:rsidRDefault="00000000" w:rsidRPr="00000000" w14:paraId="00000010">
      <w:pPr>
        <w:numPr>
          <w:ilvl w:val="0"/>
          <w:numId w:val="1"/>
        </w:num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PC with operating system of your choice</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Internet access</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Active DevNet Account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Although you can use your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DEVASC VM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complete this lab, it is not required.</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16">
      <w:pPr>
        <w:pStyle w:val="Heading1"/>
        <w:numPr>
          <w:ilvl w:val="0"/>
          <w:numId w:val="1"/>
        </w:numPr>
        <w:ind w:left="0" w:firstLine="0"/>
        <w:rPr/>
      </w:pPr>
      <w:r w:rsidDel="00000000" w:rsidR="00000000" w:rsidRPr="00000000">
        <w:rPr>
          <w:rtl w:val="0"/>
        </w:rPr>
        <w:t xml:space="preserve">Instructions</w:t>
      </w:r>
    </w:p>
    <w:p w:rsidR="00000000" w:rsidDel="00000000" w:rsidP="00000000" w:rsidRDefault="00000000" w:rsidRPr="00000000" w14:paraId="00000017">
      <w:pPr>
        <w:numPr>
          <w:ilvl w:val="0"/>
          <w:numId w:val="1"/>
        </w:numPr>
      </w:pPr>
      <w:r w:rsidDel="00000000" w:rsidR="00000000" w:rsidRPr="00000000">
        <w:rPr>
          <w:rtl w:val="0"/>
        </w:rPr>
      </w:r>
    </w:p>
    <w:p w:rsidR="00000000" w:rsidDel="00000000" w:rsidP="00000000" w:rsidRDefault="00000000" w:rsidRPr="00000000" w14:paraId="00000018">
      <w:pPr>
        <w:pStyle w:val="Heading2"/>
        <w:numPr>
          <w:ilvl w:val="1"/>
          <w:numId w:val="1"/>
        </w:numPr>
        <w:ind w:left="0" w:firstLine="0"/>
        <w:rPr/>
      </w:pPr>
      <w:r w:rsidDel="00000000" w:rsidR="00000000" w:rsidRPr="00000000">
        <w:rPr>
          <w:rtl w:val="0"/>
        </w:rPr>
        <w:t xml:space="preserve">Find and Navigate a Learning Lab</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navigate to an introductory lab in DevNet to learn how to get around the site to find what you are interested in.</w:t>
      </w:r>
    </w:p>
    <w:p w:rsidR="00000000" w:rsidDel="00000000" w:rsidP="00000000" w:rsidRDefault="00000000" w:rsidRPr="00000000" w14:paraId="0000001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 to developer.cisco.com and log in. All of the learning tools can be found here such 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Learning Tracks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Video course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Code Exchange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among others.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262438" cy="3199434"/>
            <wp:effectExtent b="0" l="0" r="0" t="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262438" cy="319943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0"/>
          <w:szCs w:val="20"/>
        </w:rPr>
      </w:pPr>
      <w:r w:rsidDel="00000000" w:rsidR="00000000" w:rsidRPr="00000000">
        <w:rPr>
          <w:b w:val="1"/>
          <w:sz w:val="20"/>
          <w:szCs w:val="20"/>
          <w:rtl w:val="0"/>
        </w:rPr>
        <w:t xml:space="preserve">Figure 1.1 Accessing the link developer.cisco.com.</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Learning Tracks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468140" cy="3198178"/>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468140" cy="319817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20" w:before="120" w:line="240" w:lineRule="auto"/>
        <w:jc w:val="center"/>
        <w:rPr>
          <w:sz w:val="20"/>
          <w:szCs w:val="20"/>
        </w:rPr>
      </w:pPr>
      <w:r w:rsidDel="00000000" w:rsidR="00000000" w:rsidRPr="00000000">
        <w:rPr>
          <w:b w:val="1"/>
          <w:sz w:val="20"/>
          <w:szCs w:val="20"/>
          <w:rtl w:val="0"/>
        </w:rPr>
        <w:t xml:space="preserve">Figure 1.2 Accessing the learning tracks.</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new browser tab opens to show you all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DevNet Tracks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you can explore. For this example, scroll down and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 to DevNet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beginner's track which covers some fundamentals such as Python coding and network programmability. These skills will be necessary for success in this course. This is a great place to start.</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first module is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Overview &amp; DevNet Resources Beginner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module. It has two reading labs that provide you a quick overview of DevNet. 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Overview of DevNet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link to begin the first lab reading lab.</w:t>
      </w:r>
    </w:p>
    <w:p w:rsidR="00000000" w:rsidDel="00000000" w:rsidP="00000000" w:rsidRDefault="00000000" w:rsidRPr="00000000" w14:paraId="0000002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Navigate to and read each page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Overview of DevNet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lab. </w:t>
      </w:r>
    </w:p>
    <w:p w:rsidR="00000000" w:rsidDel="00000000" w:rsidP="00000000" w:rsidRDefault="00000000" w:rsidRPr="00000000" w14:paraId="0000002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done, click the arrow at the bottom of the last page to return to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 to DevNet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track.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Continue working through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 to DevNet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track if you like. However, the rest of the labs in this track assume you have followed DevNet’s procedures for “How To Setup Your Own Computer”. In addition, the content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 to DevNet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track is beyond the scope of this module. You will learn more about Git and using Python to make API requests later in the course.</w:t>
      </w:r>
    </w:p>
    <w:p w:rsidR="00000000" w:rsidDel="00000000" w:rsidP="00000000" w:rsidRDefault="00000000" w:rsidRPr="00000000" w14:paraId="00000029">
      <w:pPr>
        <w:pStyle w:val="Heading2"/>
        <w:numPr>
          <w:ilvl w:val="1"/>
          <w:numId w:val="1"/>
        </w:numPr>
        <w:ind w:left="0" w:firstLine="0"/>
        <w:rPr/>
      </w:pPr>
      <w:r w:rsidDel="00000000" w:rsidR="00000000" w:rsidRPr="00000000">
        <w:rPr>
          <w:rtl w:val="0"/>
        </w:rPr>
        <w:t xml:space="preserve">Explore More Resources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spend some time looking through all the available resources at developer.cisco.com.</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2D">
      <w:pPr>
        <w:pStyle w:val="Heading3"/>
        <w:numPr>
          <w:ilvl w:val="2"/>
          <w:numId w:val="1"/>
        </w:numPr>
        <w:ind w:left="0" w:firstLine="0"/>
        <w:rPr/>
      </w:pPr>
      <w:r w:rsidDel="00000000" w:rsidR="00000000" w:rsidRPr="00000000">
        <w:rPr>
          <w:rtl w:val="0"/>
        </w:rPr>
        <w:t xml:space="preserve">Explore the Start Now page.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DevNet home page has many different ways to find content. As a beginner, the Start Now link is a great way to get started.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DevNet home page,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Start Now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part of the site links you to entry level content in small chunks based on a common technology area.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810000" cy="1673976"/>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10000" cy="167397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20" w:before="120" w:line="240" w:lineRule="auto"/>
        <w:jc w:val="center"/>
        <w:rPr>
          <w:sz w:val="20"/>
          <w:szCs w:val="20"/>
        </w:rPr>
      </w:pPr>
      <w:r w:rsidDel="00000000" w:rsidR="00000000" w:rsidRPr="00000000">
        <w:rPr>
          <w:b w:val="1"/>
          <w:sz w:val="20"/>
          <w:szCs w:val="20"/>
          <w:rtl w:val="0"/>
        </w:rPr>
        <w:t xml:space="preserve">Figure 2.1 Accessing the start now.</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Networking 101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a combination of labs that teaches the fundamentals of networking.</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399380" cy="2788603"/>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399380" cy="278860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before="120" w:line="240" w:lineRule="auto"/>
        <w:jc w:val="center"/>
        <w:rPr>
          <w:b w:val="1"/>
          <w:sz w:val="20"/>
          <w:szCs w:val="20"/>
        </w:rPr>
      </w:pPr>
      <w:r w:rsidDel="00000000" w:rsidR="00000000" w:rsidRPr="00000000">
        <w:rPr>
          <w:b w:val="1"/>
          <w:sz w:val="20"/>
          <w:szCs w:val="20"/>
          <w:rtl w:val="0"/>
        </w:rPr>
        <w:t xml:space="preserve">Figure 2.2 Accessing the Networking 101.</w:t>
      </w:r>
    </w:p>
    <w:p w:rsidR="00000000" w:rsidDel="00000000" w:rsidP="00000000" w:rsidRDefault="00000000" w:rsidRPr="00000000" w14:paraId="0000003C">
      <w:pPr>
        <w:spacing w:after="120" w:before="120" w:line="240" w:lineRule="auto"/>
        <w:jc w:val="center"/>
        <w:rPr>
          <w:b w:val="1"/>
          <w:sz w:val="20"/>
          <w:szCs w:val="20"/>
        </w:rPr>
      </w:pPr>
      <w:r w:rsidDel="00000000" w:rsidR="00000000" w:rsidRPr="00000000">
        <w:rPr>
          <w:rtl w:val="0"/>
        </w:rPr>
      </w:r>
    </w:p>
    <w:p w:rsidR="00000000" w:rsidDel="00000000" w:rsidP="00000000" w:rsidRDefault="00000000" w:rsidRPr="00000000" w14:paraId="0000003D">
      <w:pPr>
        <w:pStyle w:val="Heading4"/>
        <w:ind w:firstLine="720"/>
        <w:rPr/>
      </w:pPr>
      <w:r w:rsidDel="00000000" w:rsidR="00000000" w:rsidRPr="00000000">
        <w:rPr>
          <w:rtl w:val="0"/>
        </w:rPr>
        <w:t xml:space="preserve">Questions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many labs are linked on this page?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1"/>
          <w:i w:val="1"/>
          <w:smallCaps w:val="0"/>
          <w:strike w:val="0"/>
          <w:sz w:val="20"/>
          <w:szCs w:val="20"/>
          <w:u w:val="none"/>
          <w:shd w:fill="auto" w:val="clear"/>
          <w:vertAlign w:val="baseline"/>
        </w:rPr>
      </w:pPr>
      <w:r w:rsidDel="00000000" w:rsidR="00000000" w:rsidRPr="00000000">
        <w:rPr>
          <w:b w:val="1"/>
          <w:i w:val="1"/>
          <w:sz w:val="20"/>
          <w:szCs w:val="20"/>
          <w:rtl w:val="0"/>
        </w:rPr>
        <w:t xml:space="preserve">3 labs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total length of the labs?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1"/>
          <w:i w:val="1"/>
          <w:smallCaps w:val="0"/>
          <w:strike w:val="0"/>
          <w:sz w:val="20"/>
          <w:szCs w:val="20"/>
          <w:u w:val="none"/>
          <w:shd w:fill="auto" w:val="clear"/>
          <w:vertAlign w:val="baseline"/>
        </w:rPr>
      </w:pPr>
      <w:r w:rsidDel="00000000" w:rsidR="00000000" w:rsidRPr="00000000">
        <w:rPr>
          <w:b w:val="1"/>
          <w:i w:val="1"/>
          <w:sz w:val="20"/>
          <w:szCs w:val="20"/>
          <w:rtl w:val="0"/>
        </w:rPr>
        <w:t xml:space="preserve">2hrs</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 to the DevNet home page.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5735350" cy="2833536"/>
            <wp:effectExtent b="0" l="0" r="0" t="0"/>
            <wp:docPr id="2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5350" cy="283353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before="120" w:line="240" w:lineRule="auto"/>
        <w:jc w:val="center"/>
        <w:rPr>
          <w:b w:val="1"/>
          <w:sz w:val="20"/>
          <w:szCs w:val="20"/>
        </w:rPr>
      </w:pPr>
      <w:r w:rsidDel="00000000" w:rsidR="00000000" w:rsidRPr="00000000">
        <w:rPr>
          <w:b w:val="1"/>
          <w:sz w:val="20"/>
          <w:szCs w:val="20"/>
          <w:rtl w:val="0"/>
        </w:rPr>
        <w:t xml:space="preserve">Figure 2.3 Returning to home page.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47">
      <w:pPr>
        <w:pStyle w:val="Heading3"/>
        <w:numPr>
          <w:ilvl w:val="2"/>
          <w:numId w:val="1"/>
        </w:numPr>
        <w:ind w:left="0" w:firstLine="0"/>
        <w:rPr/>
      </w:pPr>
      <w:r w:rsidDel="00000000" w:rsidR="00000000" w:rsidRPr="00000000">
        <w:rPr>
          <w:rtl w:val="0"/>
        </w:rPr>
        <w:t xml:space="preserve">Explore the Video course page.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Many people prefer to use videos as a primary way to learn. Videos can also help to reinforce the content learned in other ways. They are also a great way to learn on mobile devices when on the go.</w:t>
      </w:r>
    </w:p>
    <w:p w:rsidR="00000000" w:rsidDel="00000000" w:rsidP="00000000" w:rsidRDefault="00000000" w:rsidRPr="00000000" w14:paraId="0000004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DevNet home page,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Video course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047639" cy="1856436"/>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047639" cy="185643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before="120" w:line="240" w:lineRule="auto"/>
        <w:jc w:val="center"/>
        <w:rPr>
          <w:b w:val="1"/>
          <w:sz w:val="20"/>
          <w:szCs w:val="20"/>
        </w:rPr>
      </w:pPr>
      <w:r w:rsidDel="00000000" w:rsidR="00000000" w:rsidRPr="00000000">
        <w:rPr>
          <w:b w:val="1"/>
          <w:sz w:val="20"/>
          <w:szCs w:val="20"/>
          <w:rtl w:val="0"/>
        </w:rPr>
        <w:t xml:space="preserve">Figure 2.4 Accessing the video course.</w:t>
      </w:r>
    </w:p>
    <w:p w:rsidR="00000000" w:rsidDel="00000000" w:rsidP="00000000" w:rsidRDefault="00000000" w:rsidRPr="00000000" w14:paraId="0000004C">
      <w:pPr>
        <w:spacing w:after="120" w:before="120" w:line="240" w:lineRule="auto"/>
        <w:jc w:val="center"/>
        <w:rPr>
          <w:b w:val="1"/>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sample any of the modules by clicking any of the videos. You can also play the entire module, or jump to any video of your choice.</w:t>
      </w:r>
    </w:p>
    <w:p w:rsidR="00000000" w:rsidDel="00000000" w:rsidP="00000000" w:rsidRDefault="00000000" w:rsidRPr="00000000" w14:paraId="0000004E">
      <w:pPr>
        <w:pStyle w:val="Heading4"/>
        <w:ind w:firstLine="720"/>
        <w:rPr/>
      </w:pPr>
      <w:r w:rsidDel="00000000" w:rsidR="00000000" w:rsidRPr="00000000">
        <w:rPr>
          <w:rtl w:val="0"/>
        </w:rPr>
        <w:t xml:space="preserve">Questions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many modules are available as video-based?</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1"/>
          <w:i w:val="1"/>
          <w:smallCaps w:val="0"/>
          <w:strike w:val="0"/>
          <w:sz w:val="20"/>
          <w:szCs w:val="20"/>
          <w:u w:val="none"/>
          <w:shd w:fill="auto" w:val="clear"/>
          <w:vertAlign w:val="baseline"/>
        </w:rPr>
      </w:pPr>
      <w:r w:rsidDel="00000000" w:rsidR="00000000" w:rsidRPr="00000000">
        <w:rPr>
          <w:b w:val="1"/>
          <w:i w:val="1"/>
          <w:sz w:val="20"/>
          <w:szCs w:val="20"/>
          <w:rtl w:val="0"/>
        </w:rPr>
        <w:t xml:space="preserve">6 modules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many videos are available in the Network Device APIs module?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1"/>
          <w:i w:val="1"/>
          <w:smallCaps w:val="0"/>
          <w:strike w:val="0"/>
          <w:sz w:val="20"/>
          <w:szCs w:val="20"/>
          <w:u w:val="none"/>
          <w:shd w:fill="auto" w:val="clear"/>
          <w:vertAlign w:val="baseline"/>
        </w:rPr>
      </w:pPr>
      <w:r w:rsidDel="00000000" w:rsidR="00000000" w:rsidRPr="00000000">
        <w:rPr>
          <w:b w:val="1"/>
          <w:i w:val="1"/>
          <w:sz w:val="20"/>
          <w:szCs w:val="20"/>
          <w:rtl w:val="0"/>
        </w:rPr>
        <w:t xml:space="preserve">5 videos are available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 to the DevNet home page.</w:t>
      </w:r>
    </w:p>
    <w:p w:rsidR="00000000" w:rsidDel="00000000" w:rsidP="00000000" w:rsidRDefault="00000000" w:rsidRPr="00000000" w14:paraId="00000054">
      <w:pPr>
        <w:spacing w:after="120" w:before="120" w:line="240" w:lineRule="auto"/>
        <w:jc w:val="center"/>
        <w:rPr>
          <w:sz w:val="20"/>
          <w:szCs w:val="20"/>
        </w:rPr>
      </w:pPr>
      <w:r w:rsidDel="00000000" w:rsidR="00000000" w:rsidRPr="00000000">
        <w:rPr>
          <w:sz w:val="20"/>
          <w:szCs w:val="20"/>
        </w:rPr>
        <w:drawing>
          <wp:inline distB="114300" distT="114300" distL="114300" distR="114300">
            <wp:extent cx="5425748" cy="2680578"/>
            <wp:effectExtent b="0" l="0" r="0" t="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25748" cy="268057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before="120" w:line="240" w:lineRule="auto"/>
        <w:jc w:val="center"/>
        <w:rPr>
          <w:b w:val="1"/>
          <w:sz w:val="20"/>
          <w:szCs w:val="20"/>
        </w:rPr>
      </w:pPr>
      <w:r w:rsidDel="00000000" w:rsidR="00000000" w:rsidRPr="00000000">
        <w:rPr>
          <w:b w:val="1"/>
          <w:sz w:val="20"/>
          <w:szCs w:val="20"/>
          <w:rtl w:val="0"/>
        </w:rPr>
        <w:t xml:space="preserve">Figure 2.5 Returning to home page.</w:t>
      </w:r>
    </w:p>
    <w:p w:rsidR="00000000" w:rsidDel="00000000" w:rsidP="00000000" w:rsidRDefault="00000000" w:rsidRPr="00000000" w14:paraId="00000056">
      <w:pPr>
        <w:pStyle w:val="Heading3"/>
        <w:numPr>
          <w:ilvl w:val="2"/>
          <w:numId w:val="1"/>
        </w:numPr>
        <w:ind w:left="0" w:firstLine="0"/>
        <w:rPr/>
      </w:pPr>
      <w:r w:rsidDel="00000000" w:rsidR="00000000" w:rsidRPr="00000000">
        <w:rPr>
          <w:rtl w:val="0"/>
        </w:rPr>
        <w:t xml:space="preserve">Explore the Sandbox page.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of the greatest things about DevNet is the Sandbox. This is a place where you can run your code against real equipment! There are virtualized environments, simulators, and real hardware available for free! Some labs are always running while others require a reservation.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DevNet home page,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Sandbox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638550" cy="3301848"/>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638550" cy="330184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20" w:before="120" w:line="240" w:lineRule="auto"/>
        <w:jc w:val="center"/>
        <w:rPr>
          <w:b w:val="1"/>
          <w:sz w:val="20"/>
          <w:szCs w:val="20"/>
        </w:rPr>
      </w:pPr>
      <w:r w:rsidDel="00000000" w:rsidR="00000000" w:rsidRPr="00000000">
        <w:rPr>
          <w:b w:val="1"/>
          <w:sz w:val="20"/>
          <w:szCs w:val="20"/>
          <w:rtl w:val="0"/>
        </w:rPr>
        <w:t xml:space="preserve">Figure 2.6 Accessing the Sandbox.</w:t>
      </w:r>
    </w:p>
    <w:p w:rsidR="00000000" w:rsidDel="00000000" w:rsidP="00000000" w:rsidRDefault="00000000" w:rsidRPr="00000000" w14:paraId="0000005F">
      <w:pPr>
        <w:spacing w:after="120" w:before="120" w:line="240" w:lineRule="auto"/>
        <w:jc w:val="center"/>
        <w:rPr>
          <w:b w:val="1"/>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Learn More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new tab will open with an overview of the Sandbox.</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62">
      <w:pPr>
        <w:pStyle w:val="Heading4"/>
        <w:ind w:firstLine="720"/>
        <w:rPr/>
      </w:pPr>
      <w:r w:rsidDel="00000000" w:rsidR="00000000" w:rsidRPr="00000000">
        <w:rPr>
          <w:rtl w:val="0"/>
        </w:rPr>
        <w:t xml:space="preserve">Questions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type of Sandbox provides private access to packaged labs?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Reservatio Sandboxes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can you go for help if you have difficulty or wish to ask a question about the Sandboxes?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1"/>
          <w:i w:val="1"/>
          <w:smallCaps w:val="0"/>
          <w:strike w:val="0"/>
          <w:sz w:val="20"/>
          <w:szCs w:val="20"/>
          <w:u w:val="none"/>
          <w:shd w:fill="auto" w:val="clear"/>
          <w:vertAlign w:val="baseline"/>
        </w:rPr>
      </w:pPr>
      <w:r w:rsidDel="00000000" w:rsidR="00000000" w:rsidRPr="00000000">
        <w:rPr>
          <w:b w:val="1"/>
          <w:i w:val="1"/>
          <w:sz w:val="20"/>
          <w:szCs w:val="20"/>
          <w:rtl w:val="0"/>
        </w:rPr>
        <w:t xml:space="preserve">DevNet Sandbox community forum</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1"/>
          <w:sz w:val="20"/>
          <w:szCs w:val="20"/>
        </w:rPr>
      </w:pPr>
      <w:r w:rsidDel="00000000" w:rsidR="00000000" w:rsidRPr="00000000">
        <w:rPr>
          <w:b w:val="1"/>
          <w:i w:val="1"/>
          <w:sz w:val="20"/>
          <w:szCs w:val="20"/>
        </w:rPr>
        <w:drawing>
          <wp:inline distB="114300" distT="114300" distL="114300" distR="114300">
            <wp:extent cx="3136950" cy="2826702"/>
            <wp:effectExtent b="0" l="0" r="0" t="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136950" cy="282670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0"/>
          <w:szCs w:val="20"/>
        </w:rPr>
      </w:pPr>
      <w:r w:rsidDel="00000000" w:rsidR="00000000" w:rsidRPr="00000000">
        <w:rPr>
          <w:b w:val="1"/>
          <w:sz w:val="20"/>
          <w:szCs w:val="20"/>
          <w:rtl w:val="0"/>
        </w:rPr>
        <w:t xml:space="preserve">Figure 2.7 Showing the DevNet Sandbox community.</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i w:val="1"/>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Close this tab and return to the DevNet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Sandbox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798828" cy="2542236"/>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798828" cy="254223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20" w:before="120" w:line="240" w:lineRule="auto"/>
        <w:jc w:val="center"/>
        <w:rPr>
          <w:sz w:val="20"/>
          <w:szCs w:val="20"/>
        </w:rPr>
      </w:pPr>
      <w:r w:rsidDel="00000000" w:rsidR="00000000" w:rsidRPr="00000000">
        <w:rPr>
          <w:b w:val="1"/>
          <w:sz w:val="20"/>
          <w:szCs w:val="20"/>
          <w:rtl w:val="0"/>
        </w:rPr>
        <w:t xml:space="preserve">Figure 2.8 Returning to the Devnet Sandbox tab.</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Sandboxes are grouped by technology type.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Center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new tab will open with some featured Sandboxes. Notice that the Sandbox Catalog can be found on the left of the page. This allows you to open any of the other Sandbox technology type.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5186715" cy="3037356"/>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86715" cy="303735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20" w:before="120" w:line="240" w:lineRule="auto"/>
        <w:jc w:val="center"/>
        <w:rPr>
          <w:sz w:val="20"/>
          <w:szCs w:val="20"/>
        </w:rPr>
      </w:pPr>
      <w:r w:rsidDel="00000000" w:rsidR="00000000" w:rsidRPr="00000000">
        <w:rPr>
          <w:b w:val="1"/>
          <w:sz w:val="20"/>
          <w:szCs w:val="20"/>
          <w:rtl w:val="0"/>
        </w:rPr>
        <w:t xml:space="preserve">Figure 2.9 Accessing the Data Center.</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ACI Simulator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on the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right side. A new tab will open with the details about the lab, known as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Blueprint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right="0"/>
        <w:jc w:val="left"/>
        <w:rPr>
          <w:sz w:val="20"/>
          <w:szCs w:val="20"/>
        </w:rPr>
      </w:pPr>
      <w:r w:rsidDel="00000000" w:rsidR="00000000" w:rsidRPr="00000000">
        <w:rPr>
          <w:sz w:val="20"/>
          <w:szCs w:val="20"/>
        </w:rPr>
        <w:drawing>
          <wp:inline distB="114300" distT="114300" distL="114300" distR="114300">
            <wp:extent cx="6400800" cy="32258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4008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20" w:before="120" w:line="240" w:lineRule="auto"/>
        <w:jc w:val="center"/>
        <w:rPr>
          <w:b w:val="1"/>
          <w:sz w:val="20"/>
          <w:szCs w:val="20"/>
        </w:rPr>
      </w:pPr>
      <w:r w:rsidDel="00000000" w:rsidR="00000000" w:rsidRPr="00000000">
        <w:rPr>
          <w:b w:val="1"/>
          <w:sz w:val="20"/>
          <w:szCs w:val="20"/>
          <w:rtl w:val="0"/>
        </w:rPr>
        <w:t xml:space="preserve">Figure 2.10 Accessing the ACI Simulator.</w:t>
      </w:r>
    </w:p>
    <w:p w:rsidR="00000000" w:rsidDel="00000000" w:rsidP="00000000" w:rsidRDefault="00000000" w:rsidRPr="00000000" w14:paraId="0000007D">
      <w:pPr>
        <w:spacing w:after="120" w:before="120" w:line="240" w:lineRule="auto"/>
        <w:jc w:val="center"/>
        <w:rPr>
          <w:b w:val="1"/>
          <w:sz w:val="20"/>
          <w:szCs w:val="20"/>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right="0"/>
        <w:jc w:val="left"/>
        <w:rPr>
          <w:sz w:val="20"/>
          <w:szCs w:val="20"/>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center of the page shows the topology of the lab if there is one. The right side of the page shows the resource structure of the lab if there are any additional resources in the lab. The overview or instructions for the lab are on the left side of the page. There are also details about how to connect to the ACI server.</w:t>
      </w:r>
    </w:p>
    <w:p w:rsidR="00000000" w:rsidDel="00000000" w:rsidP="00000000" w:rsidRDefault="00000000" w:rsidRPr="00000000" w14:paraId="00000080">
      <w:pPr>
        <w:pStyle w:val="Heading4"/>
        <w:ind w:firstLine="720"/>
        <w:rPr/>
      </w:pPr>
      <w:r w:rsidDel="00000000" w:rsidR="00000000" w:rsidRPr="00000000">
        <w:rPr>
          <w:rtl w:val="0"/>
        </w:rPr>
        <w:t xml:space="preserve">Questions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url to connect to the ACI server to start the lab?</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sz w:val="20"/>
          <w:szCs w:val="20"/>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https://sandboxapicdc.cisco.com/</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Why is it important not to upload very large resources to the lab?</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You have the option to deplete capacity from other users who are also sharing the lab.</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i w:val="1"/>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Close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ACI Simulator Sandbox Lab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 Close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Center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catalog tab.</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you would like to begin your first Sandbox on your own time, you can scroll down to around the middle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Sandbox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page and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Begin Hello World!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tutorial will walk you through getting set up and connected. For now, return to the DevNet home page.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805238" cy="2769561"/>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805238" cy="276956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20" w:before="120" w:line="240" w:lineRule="auto"/>
        <w:jc w:val="center"/>
        <w:rPr>
          <w:b w:val="1"/>
          <w:sz w:val="20"/>
          <w:szCs w:val="20"/>
        </w:rPr>
      </w:pPr>
      <w:r w:rsidDel="00000000" w:rsidR="00000000" w:rsidRPr="00000000">
        <w:rPr>
          <w:b w:val="1"/>
          <w:sz w:val="20"/>
          <w:szCs w:val="20"/>
          <w:rtl w:val="0"/>
        </w:rPr>
        <w:t xml:space="preserve">Figure 2.11 Accessing the Begin Hello World!.</w:t>
      </w:r>
    </w:p>
    <w:p w:rsidR="00000000" w:rsidDel="00000000" w:rsidP="00000000" w:rsidRDefault="00000000" w:rsidRPr="00000000" w14:paraId="0000008F">
      <w:pPr>
        <w:spacing w:after="120" w:before="120" w:line="240" w:lineRule="auto"/>
        <w:jc w:val="center"/>
        <w:rPr>
          <w:b w:val="1"/>
          <w:sz w:val="20"/>
          <w:szCs w:val="20"/>
        </w:rPr>
      </w:pPr>
      <w:r w:rsidDel="00000000" w:rsidR="00000000" w:rsidRPr="00000000">
        <w:rPr>
          <w:rtl w:val="0"/>
        </w:rPr>
      </w:r>
    </w:p>
    <w:p w:rsidR="00000000" w:rsidDel="00000000" w:rsidP="00000000" w:rsidRDefault="00000000" w:rsidRPr="00000000" w14:paraId="00000090">
      <w:pPr>
        <w:pStyle w:val="Heading3"/>
        <w:numPr>
          <w:ilvl w:val="2"/>
          <w:numId w:val="1"/>
        </w:numPr>
        <w:ind w:left="0" w:firstLine="0"/>
        <w:rPr/>
      </w:pPr>
      <w:r w:rsidDel="00000000" w:rsidR="00000000" w:rsidRPr="00000000">
        <w:rPr>
          <w:rtl w:val="0"/>
        </w:rPr>
        <w:t xml:space="preserve">Explore the Code Exchange page.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Code Exchange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page allows you to work with all kinds of code related to Cisco technologies. These are GitHub projects that help you build and collaborate on projects. You can search for a specific repository or browse by technology.</w:t>
      </w:r>
    </w:p>
    <w:p w:rsidR="00000000" w:rsidDel="00000000" w:rsidP="00000000" w:rsidRDefault="00000000" w:rsidRPr="00000000" w14:paraId="0000009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DevNet home page,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Code Exchange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0"/>
          <w:szCs w:val="20"/>
        </w:rPr>
      </w:pPr>
      <w:r w:rsidDel="00000000" w:rsidR="00000000" w:rsidRPr="00000000">
        <w:rPr>
          <w:b w:val="1"/>
          <w:sz w:val="20"/>
          <w:szCs w:val="20"/>
        </w:rPr>
        <w:drawing>
          <wp:inline distB="114300" distT="114300" distL="114300" distR="114300">
            <wp:extent cx="3386046" cy="950277"/>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86046" cy="95027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20" w:before="120" w:line="240" w:lineRule="auto"/>
        <w:jc w:val="center"/>
        <w:rPr>
          <w:b w:val="1"/>
          <w:sz w:val="20"/>
          <w:szCs w:val="20"/>
        </w:rPr>
      </w:pPr>
      <w:r w:rsidDel="00000000" w:rsidR="00000000" w:rsidRPr="00000000">
        <w:rPr>
          <w:b w:val="1"/>
          <w:sz w:val="20"/>
          <w:szCs w:val="20"/>
          <w:rtl w:val="0"/>
        </w:rPr>
        <w:t xml:space="preserve">Figure 2.12 Accessing the Code Exchange.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Explore repos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219994" cy="1617027"/>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219994" cy="161702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20" w:before="120" w:line="240" w:lineRule="auto"/>
        <w:jc w:val="center"/>
        <w:rPr>
          <w:sz w:val="20"/>
          <w:szCs w:val="20"/>
        </w:rPr>
      </w:pPr>
      <w:r w:rsidDel="00000000" w:rsidR="00000000" w:rsidRPr="00000000">
        <w:rPr>
          <w:b w:val="1"/>
          <w:sz w:val="20"/>
          <w:szCs w:val="20"/>
          <w:rtl w:val="0"/>
        </w:rPr>
        <w:t xml:space="preserve">Figure 2.13 Accessing the Explore repos.</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Cisco Webex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category.</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183146" cy="3677193"/>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83146" cy="367719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20" w:before="120" w:line="240" w:lineRule="auto"/>
        <w:jc w:val="center"/>
        <w:rPr>
          <w:sz w:val="20"/>
          <w:szCs w:val="20"/>
        </w:rPr>
      </w:pPr>
      <w:r w:rsidDel="00000000" w:rsidR="00000000" w:rsidRPr="00000000">
        <w:rPr>
          <w:b w:val="1"/>
          <w:sz w:val="20"/>
          <w:szCs w:val="20"/>
          <w:rtl w:val="0"/>
        </w:rPr>
        <w:t xml:space="preserve">Figure 2.14 Choosing the Cisco Webex category.</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any repo.</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page tells you all about the project including how to install it, how to use it, and how to download the repository. The link to the GitHub location will tell you much more about the project and show the contents of the different branches.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0"/>
          <w:szCs w:val="20"/>
        </w:rPr>
      </w:pPr>
      <w:r w:rsidDel="00000000" w:rsidR="00000000" w:rsidRPr="00000000">
        <w:rPr>
          <w:rtl w:val="0"/>
        </w:rPr>
      </w:r>
    </w:p>
    <w:p w:rsidR="00000000" w:rsidDel="00000000" w:rsidP="00000000" w:rsidRDefault="00000000" w:rsidRPr="00000000" w14:paraId="000000A1">
      <w:pPr>
        <w:pStyle w:val="Heading4"/>
        <w:ind w:firstLine="720"/>
        <w:rPr/>
      </w:pPr>
      <w:r w:rsidDel="00000000" w:rsidR="00000000" w:rsidRPr="00000000">
        <w:rPr>
          <w:rtl w:val="0"/>
        </w:rPr>
        <w:t xml:space="preserve">Questions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name of the project?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awesome-webex</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category(-ies) does the project fall under?</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Collaboration, Cloud Collaboration, Endpoints, Mobility and Open Source.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support options does this project provide?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The project provides support for Java, JavaScript, Perl, PHP, and Python.</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 to the DevNet home page.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514850" cy="1584009"/>
            <wp:effectExtent b="0" l="0" r="0" t="0"/>
            <wp:docPr id="2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514850" cy="158400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20" w:before="120" w:line="240" w:lineRule="auto"/>
        <w:jc w:val="center"/>
        <w:rPr>
          <w:sz w:val="20"/>
          <w:szCs w:val="20"/>
        </w:rPr>
      </w:pPr>
      <w:r w:rsidDel="00000000" w:rsidR="00000000" w:rsidRPr="00000000">
        <w:rPr>
          <w:b w:val="1"/>
          <w:sz w:val="20"/>
          <w:szCs w:val="20"/>
          <w:rtl w:val="0"/>
        </w:rPr>
        <w:t xml:space="preserve">Figure 2.15 Returning to DevNet home page.</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1">
      <w:pPr>
        <w:pStyle w:val="Heading3"/>
        <w:numPr>
          <w:ilvl w:val="2"/>
          <w:numId w:val="1"/>
        </w:numPr>
        <w:ind w:left="0" w:firstLine="0"/>
        <w:rPr/>
      </w:pPr>
      <w:r w:rsidDel="00000000" w:rsidR="00000000" w:rsidRPr="00000000">
        <w:rPr>
          <w:rtl w:val="0"/>
        </w:rPr>
        <w:t xml:space="preserve">Explore the Ecosystem Exchange page.</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DevNet is much more than Cisco technologies alone. The Ecosystem Exchange connects the ecosystem of Cisco partners to provide you an aggregation of the solutions built by Cisco partners based on Cisco platforms. You can search for a specific listing or browse by technology areas</w:t>
      </w:r>
      <w:r w:rsidDel="00000000" w:rsidR="00000000" w:rsidRPr="00000000">
        <w:rPr>
          <w:sz w:val="20"/>
          <w:szCs w:val="20"/>
          <w:rtl w:val="0"/>
        </w:rPr>
        <w:t xml:space="preserve">.</w:t>
      </w:r>
    </w:p>
    <w:p w:rsidR="00000000" w:rsidDel="00000000" w:rsidP="00000000" w:rsidRDefault="00000000" w:rsidRPr="00000000" w14:paraId="000000B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DevNet home page,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Ecosystem Exchange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Scroll down and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Mobility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any solution listing.</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page will provide you with a description of the solution, and a way to find more information such as requesting information, a website, or even support.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564726" cy="2864802"/>
            <wp:effectExtent b="0" l="0" r="0" t="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564726" cy="286480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20" w:before="120" w:line="240" w:lineRule="auto"/>
        <w:jc w:val="center"/>
        <w:rPr>
          <w:b w:val="1"/>
          <w:sz w:val="20"/>
          <w:szCs w:val="20"/>
        </w:rPr>
      </w:pPr>
      <w:r w:rsidDel="00000000" w:rsidR="00000000" w:rsidRPr="00000000">
        <w:rPr>
          <w:b w:val="1"/>
          <w:sz w:val="20"/>
          <w:szCs w:val="20"/>
          <w:rtl w:val="0"/>
        </w:rPr>
        <w:t xml:space="preserve">Figure 2.16 Choosing solution ANYWEB AG.</w:t>
      </w:r>
    </w:p>
    <w:p w:rsidR="00000000" w:rsidDel="00000000" w:rsidP="00000000" w:rsidRDefault="00000000" w:rsidRPr="00000000" w14:paraId="000000B9">
      <w:pPr>
        <w:spacing w:after="120" w:before="120" w:line="240" w:lineRule="auto"/>
        <w:jc w:val="center"/>
        <w:rPr>
          <w:b w:val="1"/>
          <w:sz w:val="20"/>
          <w:szCs w:val="20"/>
        </w:rPr>
      </w:pPr>
      <w:r w:rsidDel="00000000" w:rsidR="00000000" w:rsidRPr="00000000">
        <w:rPr>
          <w:rtl w:val="0"/>
        </w:rPr>
      </w:r>
    </w:p>
    <w:p w:rsidR="00000000" w:rsidDel="00000000" w:rsidP="00000000" w:rsidRDefault="00000000" w:rsidRPr="00000000" w14:paraId="000000BA">
      <w:pPr>
        <w:pStyle w:val="Heading4"/>
        <w:ind w:firstLine="720"/>
        <w:rPr/>
      </w:pPr>
      <w:r w:rsidDel="00000000" w:rsidR="00000000" w:rsidRPr="00000000">
        <w:rPr>
          <w:rtl w:val="0"/>
        </w:rPr>
        <w:t xml:space="preserve">Questions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partner solution?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Wired and wireless networks, cyber security, data center network automation, and application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Performance management is the focus area of the partner solution.</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two ways to get more information about the solution?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1"/>
          <w:i w:val="1"/>
          <w:smallCaps w:val="0"/>
          <w:strike w:val="0"/>
          <w:sz w:val="20"/>
          <w:szCs w:val="20"/>
          <w:u w:val="none"/>
          <w:shd w:fill="auto" w:val="clear"/>
          <w:vertAlign w:val="baseline"/>
        </w:rPr>
      </w:pPr>
      <w:r w:rsidDel="00000000" w:rsidR="00000000" w:rsidRPr="00000000">
        <w:rPr>
          <w:b w:val="1"/>
          <w:i w:val="1"/>
          <w:sz w:val="20"/>
          <w:szCs w:val="20"/>
          <w:rtl w:val="0"/>
        </w:rPr>
        <w:t xml:space="preserve">Their LinkedIn and Facebook Profiles.</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Return to the DevNet home page.</w:t>
      </w:r>
    </w:p>
    <w:p w:rsidR="00000000" w:rsidDel="00000000" w:rsidP="00000000" w:rsidRDefault="00000000" w:rsidRPr="00000000" w14:paraId="000000C1">
      <w:pPr>
        <w:spacing w:after="120" w:before="120" w:line="240" w:lineRule="auto"/>
        <w:jc w:val="center"/>
        <w:rPr>
          <w:sz w:val="20"/>
          <w:szCs w:val="20"/>
        </w:rPr>
      </w:pPr>
      <w:r w:rsidDel="00000000" w:rsidR="00000000" w:rsidRPr="00000000">
        <w:rPr>
          <w:sz w:val="20"/>
          <w:szCs w:val="20"/>
        </w:rPr>
        <w:drawing>
          <wp:inline distB="114300" distT="114300" distL="114300" distR="114300">
            <wp:extent cx="3309938" cy="1159956"/>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309938" cy="115995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20" w:before="120" w:line="240" w:lineRule="auto"/>
        <w:jc w:val="center"/>
        <w:rPr>
          <w:sz w:val="20"/>
          <w:szCs w:val="20"/>
        </w:rPr>
      </w:pPr>
      <w:r w:rsidDel="00000000" w:rsidR="00000000" w:rsidRPr="00000000">
        <w:rPr>
          <w:b w:val="1"/>
          <w:sz w:val="20"/>
          <w:szCs w:val="20"/>
          <w:rtl w:val="0"/>
        </w:rPr>
        <w:t xml:space="preserve">Figure 2.17 Returning to DevNet home page.</w:t>
      </w:r>
      <w:r w:rsidDel="00000000" w:rsidR="00000000" w:rsidRPr="00000000">
        <w:rPr>
          <w:rtl w:val="0"/>
        </w:rPr>
      </w:r>
    </w:p>
    <w:p w:rsidR="00000000" w:rsidDel="00000000" w:rsidP="00000000" w:rsidRDefault="00000000" w:rsidRPr="00000000" w14:paraId="000000C3">
      <w:pPr>
        <w:pStyle w:val="Heading3"/>
        <w:numPr>
          <w:ilvl w:val="2"/>
          <w:numId w:val="1"/>
        </w:numPr>
        <w:ind w:left="0" w:firstLine="0"/>
        <w:rPr/>
      </w:pPr>
      <w:r w:rsidDel="00000000" w:rsidR="00000000" w:rsidRPr="00000000">
        <w:rPr>
          <w:rtl w:val="0"/>
        </w:rPr>
        <w:t xml:space="preserve">Explore DevNet platforms.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DevNet organizes even more information around different platforms. </w:t>
      </w:r>
    </w:p>
    <w:p w:rsidR="00000000" w:rsidDel="00000000" w:rsidP="00000000" w:rsidRDefault="00000000" w:rsidRPr="00000000" w14:paraId="000000C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DevNet home page, click any category of platforms you are interested in.</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any platform you are interested in and explore the page.</w:t>
      </w:r>
    </w:p>
    <w:p w:rsidR="00000000" w:rsidDel="00000000" w:rsidP="00000000" w:rsidRDefault="00000000" w:rsidRPr="00000000" w14:paraId="000000C7">
      <w:pPr>
        <w:pStyle w:val="Heading4"/>
        <w:ind w:firstLine="720"/>
        <w:rPr/>
      </w:pPr>
      <w:r w:rsidDel="00000000" w:rsidR="00000000" w:rsidRPr="00000000">
        <w:rPr>
          <w:rtl w:val="0"/>
        </w:rPr>
        <w:t xml:space="preserve">Questions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category did you choose?</w:t>
      </w:r>
    </w:p>
    <w:p w:rsidR="00000000" w:rsidDel="00000000" w:rsidP="00000000" w:rsidRDefault="00000000" w:rsidRPr="00000000" w14:paraId="000000C9">
      <w:pPr>
        <w:spacing w:after="120" w:before="120" w:line="240" w:lineRule="auto"/>
        <w:jc w:val="center"/>
        <w:rPr>
          <w:sz w:val="20"/>
          <w:szCs w:val="20"/>
        </w:rPr>
      </w:pPr>
      <w:r w:rsidDel="00000000" w:rsidR="00000000" w:rsidRPr="00000000">
        <w:rPr>
          <w:sz w:val="20"/>
          <w:szCs w:val="20"/>
        </w:rPr>
        <w:drawing>
          <wp:inline distB="114300" distT="114300" distL="114300" distR="114300">
            <wp:extent cx="3731620" cy="2417779"/>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731620" cy="241777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20" w:before="120" w:line="240" w:lineRule="auto"/>
        <w:jc w:val="center"/>
        <w:rPr>
          <w:sz w:val="20"/>
          <w:szCs w:val="20"/>
        </w:rPr>
      </w:pPr>
      <w:r w:rsidDel="00000000" w:rsidR="00000000" w:rsidRPr="00000000">
        <w:rPr>
          <w:b w:val="1"/>
          <w:sz w:val="20"/>
          <w:szCs w:val="20"/>
          <w:rtl w:val="0"/>
        </w:rPr>
        <w:t xml:space="preserve">Figure 2.18 Choosing category open source @cisco.</w:t>
      </w:r>
      <w:r w:rsidDel="00000000" w:rsidR="00000000" w:rsidRPr="00000000">
        <w:rPr>
          <w:rtl w:val="0"/>
        </w:rPr>
      </w:r>
    </w:p>
    <w:p w:rsidR="00000000" w:rsidDel="00000000" w:rsidP="00000000" w:rsidRDefault="00000000" w:rsidRPr="00000000" w14:paraId="000000CB">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open source.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platform did you explore?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403288" cy="4117476"/>
            <wp:effectExtent b="0" l="0" r="0" t="0"/>
            <wp:docPr id="2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403288" cy="411747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D1">
      <w:pPr>
        <w:spacing w:after="120" w:before="120" w:line="240" w:lineRule="auto"/>
        <w:jc w:val="center"/>
        <w:rPr>
          <w:sz w:val="20"/>
          <w:szCs w:val="20"/>
        </w:rPr>
      </w:pPr>
      <w:r w:rsidDel="00000000" w:rsidR="00000000" w:rsidRPr="00000000">
        <w:rPr>
          <w:b w:val="1"/>
          <w:sz w:val="20"/>
          <w:szCs w:val="20"/>
          <w:rtl w:val="0"/>
        </w:rPr>
        <w:t xml:space="preserve">Figure 2.19 Choosing platform openstack.</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b w:val="1"/>
          <w:i w:val="1"/>
          <w:sz w:val="20"/>
          <w:szCs w:val="20"/>
          <w:rtl w:val="0"/>
        </w:rPr>
        <w:t xml:space="preserve">OpenStack and Contiv.</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both"/>
        <w:rPr>
          <w:b w:val="1"/>
          <w:sz w:val="24"/>
          <w:szCs w:val="24"/>
        </w:rPr>
      </w:pPr>
      <w:r w:rsidDel="00000000" w:rsidR="00000000" w:rsidRPr="00000000">
        <w:rPr>
          <w:b w:val="1"/>
          <w:sz w:val="24"/>
          <w:szCs w:val="24"/>
          <w:rtl w:val="0"/>
        </w:rPr>
        <w:t xml:space="preserve">To conclude this hands-on activity, it is clear that navigating the DevNet site is crucial for developers. Understanding the available resources and offerings is essential for efficient platform development. By exploring the DevNet site and creating an account if necessary, you have taken the first step towards becoming familiar with the platform's features and resources. This will surely benefit from this expertise as it will make it easier for you to obtain the resources and knowledge required for success in your development projects.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b w:val="1"/>
          <w:i w:val="1"/>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ffffff"/>
          <w:sz w:val="6"/>
          <w:szCs w:val="6"/>
          <w:u w:val="none"/>
          <w:shd w:fill="auto" w:val="clear"/>
          <w:vertAlign w:val="baseline"/>
        </w:rPr>
      </w:pPr>
      <w:r w:rsidDel="00000000" w:rsidR="00000000" w:rsidRPr="00000000">
        <w:rPr>
          <w:rFonts w:ascii="Arial" w:cs="Arial" w:eastAsia="Arial" w:hAnsi="Arial"/>
          <w:b w:val="0"/>
          <w:i w:val="1"/>
          <w:smallCaps w:val="0"/>
          <w:strike w:val="0"/>
          <w:color w:val="ffffff"/>
          <w:sz w:val="6"/>
          <w:szCs w:val="6"/>
          <w:u w:val="none"/>
          <w:shd w:fill="auto" w:val="clear"/>
          <w:vertAlign w:val="baseline"/>
          <w:rtl w:val="0"/>
        </w:rPr>
        <w:t xml:space="preserve">End of document</w:t>
      </w:r>
    </w:p>
    <w:sectPr>
      <w:headerReference r:id="rId26" w:type="default"/>
      <w:headerReference r:id="rId27" w:type="first"/>
      <w:footerReference r:id="rId28" w:type="default"/>
      <w:footerReference r:id="rId29" w:type="first"/>
      <w:pgSz w:h="15840" w:w="12240" w:orient="portrait"/>
      <w:pgMar w:bottom="1296" w:top="1526"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Symbo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70"/>
        <w:tab w:val="right" w:leader="none" w:pos="10080"/>
        <w:tab w:val="right" w:leader="none" w:pos="1080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Symbol" w:cs="Symbol" w:eastAsia="Symbol" w:hAnsi="Symbo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2020 - 2020 Cisco and/or its affiliates. All rights reserved. Cisco Public</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b0f0"/>
        <w:sz w:val="16"/>
        <w:szCs w:val="16"/>
        <w:u w:val="none"/>
        <w:shd w:fill="auto" w:val="clear"/>
        <w:vertAlign w:val="baseline"/>
        <w:rtl w:val="0"/>
      </w:rPr>
      <w:t xml:space="preserve">www.netacad.com</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70"/>
        <w:tab w:val="right" w:leader="none" w:pos="10080"/>
        <w:tab w:val="right" w:leader="none" w:pos="1080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Symbol" w:cs="Symbol" w:eastAsia="Symbol" w:hAnsi="Symbo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2020 - 2020 Cisco and/or its affiliates. All rights reserved. Cisco Public</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b0f0"/>
        <w:sz w:val="16"/>
        <w:szCs w:val="16"/>
        <w:u w:val="none"/>
        <w:shd w:fill="auto" w:val="clear"/>
        <w:vertAlign w:val="baseline"/>
        <w:rtl w:val="0"/>
      </w:rPr>
      <w:t xml:space="preserve">www.netacad.com</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ind w:left="-288" w:firstLine="0"/>
      <w:rPr/>
    </w:pPr>
    <w:r w:rsidDel="00000000" w:rsidR="00000000" w:rsidRPr="00000000">
      <w:rPr/>
      <w:drawing>
        <wp:inline distB="0" distT="0" distL="0" distR="0">
          <wp:extent cx="2587752" cy="804672"/>
          <wp:effectExtent b="0" l="0" r="0" t="0"/>
          <wp:docPr descr="Cisco Network Academy logo" id="14" name="image2.png"/>
          <a:graphic>
            <a:graphicData uri="http://schemas.openxmlformats.org/drawingml/2006/picture">
              <pic:pic>
                <pic:nvPicPr>
                  <pic:cNvPr descr="Cisco Network Academy logo" id="0" name="image2.png"/>
                  <pic:cNvPicPr preferRelativeResize="0"/>
                </pic:nvPicPr>
                <pic:blipFill>
                  <a:blip r:embed="rId1"/>
                  <a:srcRect b="0" l="0" r="0" t="0"/>
                  <a:stretch>
                    <a:fillRect/>
                  </a:stretch>
                </pic:blipFill>
                <pic:spPr>
                  <a:xfrm>
                    <a:off x="0" y="0"/>
                    <a:ext cx="2587752" cy="804672"/>
                  </a:xfrm>
                  <a:prstGeom prst="rect"/>
                  <a:ln/>
                </pic:spPr>
              </pic:pic>
            </a:graphicData>
          </a:graphic>
        </wp:inline>
      </w:drawing>
    </w:r>
    <w:r w:rsidDel="00000000" w:rsidR="00000000" w:rsidRPr="00000000">
      <w:rPr>
        <w:rtl w:val="0"/>
      </w:rPr>
      <w:t xml:space="preserve">                  </w:t>
    </w:r>
    <w:r w:rsidDel="00000000" w:rsidR="00000000" w:rsidRPr="00000000">
      <w:rPr>
        <w:b w:val="1"/>
        <w:sz w:val="30"/>
        <w:szCs w:val="30"/>
        <w:rtl w:val="0"/>
      </w:rPr>
      <w:t xml:space="preserve">06</w:t>
    </w:r>
    <w:r w:rsidDel="00000000" w:rsidR="00000000" w:rsidRPr="00000000">
      <w:rPr>
        <w:b w:val="1"/>
        <w:sz w:val="30"/>
        <w:szCs w:val="30"/>
        <w:rtl w:val="0"/>
      </w:rPr>
      <w:t xml:space="preserve">/09/2023</w:t>
    </w:r>
    <w:r w:rsidDel="00000000" w:rsidR="00000000" w:rsidRPr="00000000">
      <w:rPr>
        <w:rtl w:val="0"/>
      </w:rPr>
      <w:t xml:space="preserve">                      </w:t>
    </w:r>
    <w:r w:rsidDel="00000000" w:rsidR="00000000" w:rsidRPr="00000000">
      <w:rPr>
        <w:b w:val="1"/>
        <w:sz w:val="32"/>
        <w:szCs w:val="32"/>
        <w:rtl w:val="0"/>
      </w:rPr>
      <w:t xml:space="preserve">Alfonso, Jay J.</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pageBreakBefore w:val="0"/>
      <w:widowControl w:val="1"/>
      <w:pBdr>
        <w:top w:space="0" w:sz="0" w:val="nil"/>
        <w:left w:space="0" w:sz="0" w:val="nil"/>
        <w:bottom w:color="000000" w:space="1" w:sz="18" w:val="single"/>
        <w:right w:space="0" w:sz="0" w:val="nil"/>
        <w:between w:space="0" w:sz="0" w:val="nil"/>
      </w:pBdr>
      <w:shd w:fill="auto" w:val="clear"/>
      <w:tabs>
        <w:tab w:val="right" w:leader="none" w:pos="10080"/>
      </w:tabs>
      <w:spacing w:after="60" w:before="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Lab - Explore DevNet Resources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Part %2:"/>
      <w:lvlJc w:val="left"/>
      <w:pPr>
        <w:ind w:left="0" w:firstLine="0"/>
      </w:pPr>
      <w:rPr/>
    </w:lvl>
    <w:lvl w:ilvl="2">
      <w:start w:val="1"/>
      <w:numFmt w:val="decimal"/>
      <w:lvlText w:val="Step %3:"/>
      <w:lvlJc w:val="left"/>
      <w:pPr>
        <w:ind w:left="0" w:firstLine="0"/>
      </w:pPr>
      <w:rPr/>
    </w:lvl>
    <w:lvl w:ilvl="3">
      <w:start w:val="1"/>
      <w:numFmt w:val="lowerLetter"/>
      <w:lvlText w:val="%4."/>
      <w:lvlJc w:val="left"/>
      <w:pPr>
        <w:ind w:left="720" w:hanging="360"/>
      </w:pPr>
      <w:rPr/>
    </w:lvl>
    <w:lvl w:ilvl="4">
      <w:start w:val="1"/>
      <w:numFmt w:val="decimal"/>
      <w:lvlText w:val="%5)"/>
      <w:lvlJc w:val="left"/>
      <w:pPr>
        <w:ind w:left="108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o"/>
      <w:lvlJc w:val="left"/>
      <w:pPr>
        <w:ind w:left="1080" w:hanging="360"/>
      </w:pPr>
      <w:rPr>
        <w:rFonts w:ascii="Arial" w:cs="Arial" w:eastAsia="Arial" w:hAnsi="Arial"/>
        <w:b w:val="0"/>
        <w:i w:val="0"/>
        <w:color w:val="000000"/>
        <w:sz w:val="16"/>
        <w:szCs w:val="16"/>
      </w:rPr>
    </w:lvl>
    <w:lvl w:ilvl="2">
      <w:start w:val="1"/>
      <w:numFmt w:val="decimal"/>
      <w:lvlText w:val=""/>
      <w:lvlJc w:val="left"/>
      <w:pPr>
        <w:ind w:left="720" w:hanging="360"/>
      </w:pPr>
      <w:rPr>
        <w:color w:val="000000"/>
      </w:rPr>
    </w:lvl>
    <w:lvl w:ilvl="3">
      <w:start w:val="1"/>
      <w:numFmt w:val="decimal"/>
      <w:lvlText w:val=""/>
      <w:lvlJc w:val="left"/>
      <w:pPr>
        <w:ind w:left="1080" w:hanging="360"/>
      </w:pPr>
      <w:rPr/>
    </w:lvl>
    <w:lvl w:ilvl="4">
      <w:start w:val="1"/>
      <w:numFmt w:val="lowerLetter"/>
      <w:lvlText w:val="(%5)"/>
      <w:lvlJc w:val="left"/>
      <w:pPr>
        <w:ind w:left="2520" w:hanging="360"/>
      </w:pPr>
      <w:rPr/>
    </w:lvl>
    <w:lvl w:ilvl="5">
      <w:start w:val="1"/>
      <w:numFmt w:val="lowerRoman"/>
      <w:lvlText w:val="(%6)"/>
      <w:lvlJc w:val="left"/>
      <w:pPr>
        <w:ind w:left="2880" w:hanging="360"/>
      </w:pPr>
      <w:rPr/>
    </w:lvl>
    <w:lvl w:ilvl="6">
      <w:start w:val="1"/>
      <w:numFmt w:val="decimal"/>
      <w:lvlText w:val="%7."/>
      <w:lvlJc w:val="left"/>
      <w:pPr>
        <w:ind w:left="3240" w:hanging="360"/>
      </w:pPr>
      <w:rPr/>
    </w:lvl>
    <w:lvl w:ilvl="7">
      <w:start w:val="1"/>
      <w:numFmt w:val="lowerLetter"/>
      <w:lvlText w:val="%8."/>
      <w:lvlJc w:val="left"/>
      <w:pPr>
        <w:ind w:left="3600" w:hanging="360"/>
      </w:pPr>
      <w:rPr/>
    </w:lvl>
    <w:lvl w:ilvl="8">
      <w:start w:val="1"/>
      <w:numFmt w:val="lowerRoman"/>
      <w:lvlText w:val="%9."/>
      <w:lvlJc w:val="left"/>
      <w:pPr>
        <w:ind w:left="396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60" w:before="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240" w:lineRule="auto"/>
      <w:ind w:left="0" w:firstLine="0"/>
    </w:pPr>
    <w:rPr>
      <w:b w:val="1"/>
      <w:sz w:val="26"/>
      <w:szCs w:val="26"/>
    </w:rPr>
  </w:style>
  <w:style w:type="paragraph" w:styleId="Heading2">
    <w:name w:val="heading 2"/>
    <w:basedOn w:val="Normal"/>
    <w:next w:val="Normal"/>
    <w:pPr>
      <w:keepNext w:val="1"/>
      <w:spacing w:after="120" w:before="240" w:line="240" w:lineRule="auto"/>
      <w:ind w:left="0" w:firstLine="0"/>
    </w:pPr>
    <w:rPr>
      <w:b w:val="1"/>
      <w:sz w:val="26"/>
      <w:szCs w:val="26"/>
    </w:rPr>
  </w:style>
  <w:style w:type="paragraph" w:styleId="Heading3">
    <w:name w:val="heading 3"/>
    <w:basedOn w:val="Normal"/>
    <w:next w:val="Normal"/>
    <w:pPr>
      <w:keepNext w:val="1"/>
      <w:spacing w:after="120" w:before="240" w:line="240" w:lineRule="auto"/>
      <w:ind w:left="0" w:firstLine="0"/>
    </w:pPr>
    <w:rPr>
      <w:b w:val="1"/>
    </w:rPr>
  </w:style>
  <w:style w:type="paragraph" w:styleId="Heading4">
    <w:name w:val="heading 4"/>
    <w:basedOn w:val="Normal"/>
    <w:next w:val="Normal"/>
    <w:pPr>
      <w:keepNext w:val="1"/>
      <w:spacing w:after="0" w:before="0" w:line="240" w:lineRule="auto"/>
      <w:ind w:left="720"/>
    </w:pPr>
    <w:rPr>
      <w:color w:val="ffffff"/>
      <w:sz w:val="6"/>
      <w:szCs w:val="6"/>
    </w:rPr>
  </w:style>
  <w:style w:type="paragraph" w:styleId="Heading5">
    <w:name w:val="heading 5"/>
    <w:basedOn w:val="Normal"/>
    <w:next w:val="Normal"/>
    <w:pPr>
      <w:spacing w:before="240" w:line="240" w:lineRule="auto"/>
    </w:pPr>
    <w:rPr>
      <w:b w:val="1"/>
      <w:i w:val="1"/>
      <w:sz w:val="26"/>
      <w:szCs w:val="26"/>
    </w:rPr>
  </w:style>
  <w:style w:type="paragraph" w:styleId="Heading6">
    <w:name w:val="heading 6"/>
    <w:basedOn w:val="Normal"/>
    <w:next w:val="Normal"/>
    <w:pPr>
      <w:spacing w:before="240" w:line="240" w:lineRule="auto"/>
    </w:pPr>
    <w:rPr>
      <w:b w:val="1"/>
    </w:rPr>
  </w:style>
  <w:style w:type="paragraph" w:styleId="Title">
    <w:name w:val="Title"/>
    <w:basedOn w:val="Normal"/>
    <w:next w:val="Normal"/>
    <w:pPr>
      <w:spacing w:after="120" w:before="0" w:line="240" w:lineRule="auto"/>
    </w:pPr>
    <w:rPr>
      <w:b w:val="1"/>
      <w:sz w:val="32"/>
      <w:szCs w:val="32"/>
    </w:rPr>
  </w:style>
  <w:style w:type="paragraph" w:styleId="Normal" w:default="1">
    <w:name w:val="Normal"/>
    <w:unhideWhenUsed w:val="1"/>
    <w:qFormat w:val="1"/>
    <w:rsid w:val="00490807"/>
    <w:pPr>
      <w:spacing w:after="60" w:before="60" w:line="276" w:lineRule="auto"/>
    </w:pPr>
    <w:rPr>
      <w:sz w:val="22"/>
      <w:szCs w:val="22"/>
    </w:rPr>
  </w:style>
  <w:style w:type="paragraph" w:styleId="Heading1">
    <w:name w:val="heading 1"/>
    <w:basedOn w:val="Normal"/>
    <w:next w:val="BodyTextL25"/>
    <w:link w:val="Heading1Char"/>
    <w:uiPriority w:val="9"/>
    <w:unhideWhenUsed w:val="1"/>
    <w:qFormat w:val="1"/>
    <w:rsid w:val="00CF26E3"/>
    <w:pPr>
      <w:keepNext w:val="1"/>
      <w:keepLines w:val="1"/>
      <w:numPr>
        <w:numId w:val="5"/>
      </w:numPr>
      <w:spacing w:after="120" w:before="240" w:line="240" w:lineRule="auto"/>
      <w:outlineLvl w:val="0"/>
    </w:pPr>
    <w:rPr>
      <w:b w:val="1"/>
      <w:bCs w:val="1"/>
      <w:noProof w:val="1"/>
      <w:sz w:val="26"/>
      <w:szCs w:val="26"/>
    </w:rPr>
  </w:style>
  <w:style w:type="paragraph" w:styleId="Heading2">
    <w:name w:val="heading 2"/>
    <w:basedOn w:val="Normal"/>
    <w:next w:val="BodyTextL25"/>
    <w:link w:val="Heading2Char"/>
    <w:uiPriority w:val="9"/>
    <w:unhideWhenUsed w:val="1"/>
    <w:qFormat w:val="1"/>
    <w:rsid w:val="00CF26E3"/>
    <w:pPr>
      <w:keepNext w:val="1"/>
      <w:numPr>
        <w:ilvl w:val="1"/>
        <w:numId w:val="5"/>
      </w:numPr>
      <w:spacing w:after="120" w:before="240" w:line="240" w:lineRule="auto"/>
      <w:outlineLvl w:val="1"/>
    </w:pPr>
    <w:rPr>
      <w:rFonts w:eastAsia="Times New Roman"/>
      <w:b w:val="1"/>
      <w:bCs w:val="1"/>
      <w:sz w:val="26"/>
      <w:szCs w:val="26"/>
    </w:rPr>
  </w:style>
  <w:style w:type="paragraph" w:styleId="Heading3">
    <w:name w:val="heading 3"/>
    <w:basedOn w:val="Normal"/>
    <w:next w:val="Normal"/>
    <w:link w:val="Heading3Char"/>
    <w:unhideWhenUsed w:val="1"/>
    <w:qFormat w:val="1"/>
    <w:rsid w:val="00D531D0"/>
    <w:pPr>
      <w:keepNext w:val="1"/>
      <w:numPr>
        <w:ilvl w:val="2"/>
        <w:numId w:val="5"/>
      </w:numPr>
      <w:spacing w:after="120" w:before="240" w:line="240" w:lineRule="auto"/>
      <w:outlineLvl w:val="2"/>
    </w:pPr>
    <w:rPr>
      <w:rFonts w:eastAsia="Times New Roman"/>
      <w:b w:val="1"/>
      <w:bCs w:val="1"/>
      <w:szCs w:val="26"/>
    </w:rPr>
  </w:style>
  <w:style w:type="paragraph" w:styleId="Heading4">
    <w:name w:val="heading 4"/>
    <w:basedOn w:val="BodyTextL25"/>
    <w:next w:val="BodyTextL25"/>
    <w:link w:val="Heading4Char"/>
    <w:unhideWhenUsed w:val="1"/>
    <w:qFormat w:val="1"/>
    <w:rsid w:val="00304AE2"/>
    <w:pPr>
      <w:keepNext w:val="1"/>
      <w:spacing w:after="0" w:before="0"/>
      <w:ind w:left="720"/>
      <w:outlineLvl w:val="3"/>
    </w:pPr>
    <w:rPr>
      <w:rFonts w:eastAsia="Times New Roman"/>
      <w:bCs w:val="1"/>
      <w:color w:val="ffffff" w:themeColor="background1"/>
      <w:sz w:val="6"/>
      <w:szCs w:val="28"/>
    </w:rPr>
  </w:style>
  <w:style w:type="paragraph" w:styleId="Heading5">
    <w:name w:val="heading 5"/>
    <w:basedOn w:val="Normal"/>
    <w:next w:val="Normal"/>
    <w:link w:val="Heading5Char"/>
    <w:semiHidden w:val="1"/>
    <w:unhideWhenUsed w:val="1"/>
    <w:qFormat w:val="1"/>
    <w:rsid w:val="00231DCA"/>
    <w:pPr>
      <w:spacing w:before="240" w:line="240" w:lineRule="auto"/>
      <w:outlineLvl w:val="4"/>
    </w:pPr>
    <w:rPr>
      <w:rFonts w:eastAsia="Times New Roman"/>
      <w:b w:val="1"/>
      <w:bCs w:val="1"/>
      <w:i w:val="1"/>
      <w:iCs w:val="1"/>
      <w:sz w:val="26"/>
      <w:szCs w:val="26"/>
    </w:rPr>
  </w:style>
  <w:style w:type="paragraph" w:styleId="Heading6">
    <w:name w:val="heading 6"/>
    <w:basedOn w:val="Normal"/>
    <w:next w:val="Normal"/>
    <w:link w:val="Heading6Char"/>
    <w:semiHidden w:val="1"/>
    <w:unhideWhenUsed w:val="1"/>
    <w:qFormat w:val="1"/>
    <w:rsid w:val="00231DCA"/>
    <w:pPr>
      <w:spacing w:before="240" w:line="240" w:lineRule="auto"/>
      <w:outlineLvl w:val="5"/>
    </w:pPr>
    <w:rPr>
      <w:rFonts w:eastAsia="Times New Roman"/>
      <w:b w:val="1"/>
      <w:bCs w:val="1"/>
    </w:rPr>
  </w:style>
  <w:style w:type="paragraph" w:styleId="Heading7">
    <w:name w:val="heading 7"/>
    <w:basedOn w:val="Normal"/>
    <w:next w:val="Normal"/>
    <w:link w:val="Heading7Char"/>
    <w:semiHidden w:val="1"/>
    <w:unhideWhenUsed w:val="1"/>
    <w:qFormat w:val="1"/>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val="1"/>
    <w:unhideWhenUsed w:val="1"/>
    <w:qFormat w:val="1"/>
    <w:rsid w:val="00231DCA"/>
    <w:pPr>
      <w:spacing w:before="240" w:line="240" w:lineRule="auto"/>
      <w:outlineLvl w:val="7"/>
    </w:pPr>
    <w:rPr>
      <w:rFonts w:eastAsia="Times New Roman"/>
      <w:i w:val="1"/>
      <w:iCs w:val="1"/>
      <w:sz w:val="20"/>
      <w:szCs w:val="24"/>
    </w:rPr>
  </w:style>
  <w:style w:type="paragraph" w:styleId="Heading9">
    <w:name w:val="heading 9"/>
    <w:basedOn w:val="Normal"/>
    <w:next w:val="Normal"/>
    <w:link w:val="Heading9Char"/>
    <w:semiHidden w:val="1"/>
    <w:unhideWhenUsed w:val="1"/>
    <w:qFormat w:val="1"/>
    <w:rsid w:val="00231DCA"/>
    <w:pPr>
      <w:spacing w:before="240" w:line="240" w:lineRule="auto"/>
      <w:outlineLvl w:val="8"/>
    </w:pPr>
    <w:rPr>
      <w:rFonts w:cs="Arial" w:eastAsia="Times New Roma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
    <w:rsid w:val="00CF26E3"/>
    <w:rPr>
      <w:b w:val="1"/>
      <w:bCs w:val="1"/>
      <w:noProof w:val="1"/>
      <w:sz w:val="26"/>
      <w:szCs w:val="26"/>
    </w:rPr>
  </w:style>
  <w:style w:type="character" w:styleId="Heading2Char" w:customStyle="1">
    <w:name w:val="Heading 2 Char"/>
    <w:link w:val="Heading2"/>
    <w:uiPriority w:val="9"/>
    <w:rsid w:val="00CF26E3"/>
    <w:rPr>
      <w:rFonts w:eastAsia="Times New Roman"/>
      <w:b w:val="1"/>
      <w:bCs w:val="1"/>
      <w:sz w:val="26"/>
      <w:szCs w:val="26"/>
    </w:rPr>
  </w:style>
  <w:style w:type="paragraph" w:styleId="ClientNote" w:customStyle="1">
    <w:name w:val="Client Note"/>
    <w:basedOn w:val="Normal"/>
    <w:next w:val="Normal"/>
    <w:autoRedefine w:val="1"/>
    <w:semiHidden w:val="1"/>
    <w:unhideWhenUsed w:val="1"/>
    <w:qFormat w:val="1"/>
    <w:rsid w:val="003C7902"/>
    <w:pPr>
      <w:spacing w:after="0" w:line="240" w:lineRule="auto"/>
    </w:pPr>
    <w:rPr>
      <w:i w:val="1"/>
      <w:color w:val="ff0000"/>
    </w:rPr>
  </w:style>
  <w:style w:type="paragraph" w:styleId="AnswerLineL25" w:customStyle="1">
    <w:name w:val="Answer Line L25"/>
    <w:basedOn w:val="BodyTextL25"/>
    <w:next w:val="BodyTextL25"/>
    <w:qFormat w:val="1"/>
    <w:rsid w:val="00304AE2"/>
    <w:rPr>
      <w:b w:val="1"/>
      <w:i w:val="1"/>
      <w:color w:val="ffffff" w:themeColor="background1"/>
    </w:rPr>
  </w:style>
  <w:style w:type="paragraph" w:styleId="PageHead" w:customStyle="1">
    <w:name w:val="Page Head"/>
    <w:basedOn w:val="Normal"/>
    <w:qFormat w:val="1"/>
    <w:rsid w:val="00C52BA6"/>
    <w:pPr>
      <w:pBdr>
        <w:bottom w:color="auto" w:space="1" w:sz="18" w:val="single"/>
      </w:pBdr>
      <w:tabs>
        <w:tab w:val="right" w:pos="10080"/>
      </w:tabs>
    </w:pPr>
    <w:rPr>
      <w:b w:val="1"/>
      <w:sz w:val="20"/>
    </w:rPr>
  </w:style>
  <w:style w:type="paragraph" w:styleId="AnswerLineL50" w:customStyle="1">
    <w:name w:val="Answer Line L50"/>
    <w:basedOn w:val="AnswerLineL25"/>
    <w:next w:val="BodyTextL50"/>
    <w:qFormat w:val="1"/>
    <w:rsid w:val="00E859E3"/>
    <w:pPr>
      <w:ind w:left="720"/>
    </w:pPr>
  </w:style>
  <w:style w:type="paragraph" w:styleId="Header">
    <w:name w:val="header"/>
    <w:basedOn w:val="Normal"/>
    <w:link w:val="HeaderChar"/>
    <w:unhideWhenUsed w:val="1"/>
    <w:rsid w:val="008402F2"/>
    <w:pPr>
      <w:tabs>
        <w:tab w:val="center" w:pos="4680"/>
        <w:tab w:val="right" w:pos="9360"/>
      </w:tabs>
    </w:pPr>
  </w:style>
  <w:style w:type="character" w:styleId="HeaderChar" w:customStyle="1">
    <w:name w:val="Header Char"/>
    <w:basedOn w:val="DefaultParagraphFont"/>
    <w:link w:val="Header"/>
    <w:rsid w:val="008402F2"/>
    <w:rPr>
      <w:sz w:val="22"/>
      <w:szCs w:val="22"/>
    </w:rPr>
  </w:style>
  <w:style w:type="paragraph" w:styleId="Footer">
    <w:name w:val="footer"/>
    <w:basedOn w:val="Normal"/>
    <w:link w:val="FooterChar"/>
    <w:autoRedefine w:val="1"/>
    <w:uiPriority w:val="99"/>
    <w:unhideWhenUsed w:val="1"/>
    <w:rsid w:val="00E859E3"/>
    <w:pPr>
      <w:tabs>
        <w:tab w:val="left" w:pos="6570"/>
        <w:tab w:val="right" w:pos="10080"/>
        <w:tab w:val="right" w:pos="10800"/>
      </w:tabs>
      <w:spacing w:after="0" w:line="240" w:lineRule="auto"/>
    </w:pPr>
    <w:rPr>
      <w:sz w:val="16"/>
    </w:rPr>
  </w:style>
  <w:style w:type="character" w:styleId="FooterChar" w:customStyle="1">
    <w:name w:val="Footer Char"/>
    <w:link w:val="Footer"/>
    <w:uiPriority w:val="99"/>
    <w:rsid w:val="00E859E3"/>
    <w:rPr>
      <w:sz w:val="16"/>
      <w:szCs w:val="22"/>
    </w:rPr>
  </w:style>
  <w:style w:type="paragraph" w:styleId="BalloonText">
    <w:name w:val="Balloon Text"/>
    <w:basedOn w:val="Normal"/>
    <w:link w:val="BalloonTextChar"/>
    <w:uiPriority w:val="99"/>
    <w:semiHidden w:val="1"/>
    <w:unhideWhenUsed w:val="1"/>
    <w:rsid w:val="0090659A"/>
    <w:pPr>
      <w:spacing w:after="0" w:line="240" w:lineRule="auto"/>
    </w:pPr>
    <w:rPr>
      <w:rFonts w:ascii="Tahoma" w:hAnsi="Tahoma"/>
      <w:sz w:val="16"/>
      <w:szCs w:val="16"/>
    </w:rPr>
  </w:style>
  <w:style w:type="character" w:styleId="BalloonTextChar" w:customStyle="1">
    <w:name w:val="Balloon Text Char"/>
    <w:link w:val="BalloonText"/>
    <w:uiPriority w:val="99"/>
    <w:semiHidden w:val="1"/>
    <w:rsid w:val="0090659A"/>
    <w:rPr>
      <w:rFonts w:ascii="Tahoma" w:cs="Tahoma" w:hAnsi="Tahoma"/>
      <w:sz w:val="16"/>
      <w:szCs w:val="16"/>
    </w:rPr>
  </w:style>
  <w:style w:type="paragraph" w:styleId="TableText" w:customStyle="1">
    <w:name w:val="Table Text"/>
    <w:basedOn w:val="Normal"/>
    <w:link w:val="TableTextChar"/>
    <w:qFormat w:val="1"/>
    <w:rsid w:val="008B68E7"/>
    <w:pPr>
      <w:spacing w:line="240" w:lineRule="auto"/>
    </w:pPr>
    <w:rPr>
      <w:sz w:val="20"/>
      <w:szCs w:val="20"/>
    </w:rPr>
  </w:style>
  <w:style w:type="character" w:styleId="TableTextChar" w:customStyle="1">
    <w:name w:val="Table Text Char"/>
    <w:link w:val="TableText"/>
    <w:rsid w:val="008B68E7"/>
  </w:style>
  <w:style w:type="table" w:styleId="TableGrid">
    <w:name w:val="Table Grid"/>
    <w:basedOn w:val="TableNormal"/>
    <w:uiPriority w:val="59"/>
    <w:rsid w:val="005D354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Heading" w:customStyle="1">
    <w:name w:val="Table Heading"/>
    <w:basedOn w:val="Normal"/>
    <w:qFormat w:val="1"/>
    <w:rsid w:val="00097163"/>
    <w:pPr>
      <w:keepNext w:val="1"/>
      <w:spacing w:after="120" w:before="120"/>
      <w:jc w:val="center"/>
    </w:pPr>
    <w:rPr>
      <w:b w:val="1"/>
      <w:sz w:val="20"/>
    </w:rPr>
  </w:style>
  <w:style w:type="paragraph" w:styleId="Bulletlevel1" w:customStyle="1">
    <w:name w:val="Bullet level 1"/>
    <w:basedOn w:val="BodyTextL25"/>
    <w:qFormat w:val="1"/>
    <w:rsid w:val="00457934"/>
    <w:pPr>
      <w:numPr>
        <w:numId w:val="1"/>
      </w:numPr>
    </w:pPr>
  </w:style>
  <w:style w:type="paragraph" w:styleId="Bulletlevel2" w:customStyle="1">
    <w:name w:val="Bullet level 2"/>
    <w:basedOn w:val="BodyTextL25"/>
    <w:qFormat w:val="1"/>
    <w:rsid w:val="0036440C"/>
    <w:pPr>
      <w:numPr>
        <w:numId w:val="7"/>
      </w:numPr>
      <w:ind w:left="1080"/>
    </w:pPr>
  </w:style>
  <w:style w:type="paragraph" w:styleId="InstNoteRed" w:customStyle="1">
    <w:name w:val="Inst Note Red"/>
    <w:basedOn w:val="Normal"/>
    <w:qFormat w:val="1"/>
    <w:rsid w:val="00D030AE"/>
    <w:pPr>
      <w:spacing w:line="240" w:lineRule="auto"/>
    </w:pPr>
    <w:rPr>
      <w:color w:val="ee0000"/>
      <w:sz w:val="20"/>
    </w:rPr>
  </w:style>
  <w:style w:type="paragraph" w:styleId="ConfigWindow" w:customStyle="1">
    <w:name w:val="Config Window"/>
    <w:basedOn w:val="BodyText"/>
    <w:next w:val="BodyTextL25"/>
    <w:qFormat w:val="1"/>
    <w:rsid w:val="00304AE2"/>
    <w:pPr>
      <w:spacing w:after="0" w:before="0"/>
    </w:pPr>
    <w:rPr>
      <w:i w:val="1"/>
      <w:color w:val="ffffff" w:themeColor="background1"/>
      <w:sz w:val="6"/>
    </w:rPr>
  </w:style>
  <w:style w:type="paragraph" w:styleId="SubStepAlpha" w:customStyle="1">
    <w:name w:val="SubStep Alpha"/>
    <w:basedOn w:val="BodyTextL25"/>
    <w:qFormat w:val="1"/>
    <w:rsid w:val="00A76665"/>
    <w:pPr>
      <w:numPr>
        <w:ilvl w:val="3"/>
        <w:numId w:val="5"/>
      </w:numPr>
    </w:pPr>
  </w:style>
  <w:style w:type="paragraph" w:styleId="CMD" w:customStyle="1">
    <w:name w:val="CMD"/>
    <w:basedOn w:val="BodyTextL25"/>
    <w:link w:val="CMDChar"/>
    <w:qFormat w:val="1"/>
    <w:rsid w:val="0010436E"/>
    <w:pPr>
      <w:spacing w:after="60" w:before="60"/>
      <w:ind w:left="720"/>
    </w:pPr>
    <w:rPr>
      <w:rFonts w:ascii="Courier New" w:hAnsi="Courier New"/>
    </w:rPr>
  </w:style>
  <w:style w:type="paragraph" w:styleId="BodyTextL50" w:customStyle="1">
    <w:name w:val="Body Text L50"/>
    <w:basedOn w:val="Normal"/>
    <w:qFormat w:val="1"/>
    <w:rsid w:val="00166253"/>
    <w:pPr>
      <w:spacing w:after="120" w:before="120" w:line="240" w:lineRule="auto"/>
      <w:ind w:left="720"/>
    </w:pPr>
    <w:rPr>
      <w:sz w:val="20"/>
    </w:rPr>
  </w:style>
  <w:style w:type="paragraph" w:styleId="BodyTextL25" w:customStyle="1">
    <w:name w:val="Body Text L25"/>
    <w:basedOn w:val="Normal"/>
    <w:link w:val="BodyTextL25Char"/>
    <w:qFormat w:val="1"/>
    <w:rsid w:val="00D778DF"/>
    <w:pPr>
      <w:spacing w:after="120" w:before="120" w:line="240" w:lineRule="auto"/>
      <w:ind w:left="360"/>
    </w:pPr>
    <w:rPr>
      <w:sz w:val="20"/>
    </w:rPr>
  </w:style>
  <w:style w:type="paragraph" w:styleId="InstNoteRedL50" w:customStyle="1">
    <w:name w:val="Inst Note Red L50"/>
    <w:basedOn w:val="InstNoteRed"/>
    <w:next w:val="Normal"/>
    <w:qFormat w:val="1"/>
    <w:rsid w:val="00D030AE"/>
    <w:pPr>
      <w:spacing w:after="120" w:before="120"/>
      <w:ind w:left="720"/>
    </w:pPr>
  </w:style>
  <w:style w:type="paragraph" w:styleId="DevConfigs" w:customStyle="1">
    <w:name w:val="DevConfigs"/>
    <w:basedOn w:val="Normal"/>
    <w:qFormat w:val="1"/>
    <w:rsid w:val="00215665"/>
    <w:pPr>
      <w:spacing w:after="0" w:before="0"/>
    </w:pPr>
    <w:rPr>
      <w:rFonts w:ascii="Courier New" w:hAnsi="Courier New"/>
      <w:sz w:val="20"/>
    </w:rPr>
  </w:style>
  <w:style w:type="paragraph" w:styleId="Visual" w:customStyle="1">
    <w:name w:val="Visual"/>
    <w:basedOn w:val="Normal"/>
    <w:qFormat w:val="1"/>
    <w:rsid w:val="00C44DB7"/>
    <w:pPr>
      <w:spacing w:after="240" w:before="240"/>
      <w:jc w:val="center"/>
    </w:pPr>
  </w:style>
  <w:style w:type="paragraph" w:styleId="DocumentMap">
    <w:name w:val="Document Map"/>
    <w:basedOn w:val="Normal"/>
    <w:link w:val="DocumentMapChar"/>
    <w:uiPriority w:val="99"/>
    <w:semiHidden w:val="1"/>
    <w:unhideWhenUsed w:val="1"/>
    <w:rsid w:val="00AB758A"/>
    <w:pPr>
      <w:spacing w:after="0" w:line="240" w:lineRule="auto"/>
    </w:pPr>
    <w:rPr>
      <w:rFonts w:ascii="Tahoma" w:hAnsi="Tahoma"/>
      <w:sz w:val="16"/>
      <w:szCs w:val="16"/>
    </w:rPr>
  </w:style>
  <w:style w:type="character" w:styleId="DocumentMapChar" w:customStyle="1">
    <w:name w:val="Document Map Char"/>
    <w:link w:val="DocumentMap"/>
    <w:uiPriority w:val="99"/>
    <w:semiHidden w:val="1"/>
    <w:rsid w:val="00AB758A"/>
    <w:rPr>
      <w:rFonts w:ascii="Tahoma" w:cs="Tahoma" w:hAnsi="Tahoma"/>
      <w:sz w:val="16"/>
      <w:szCs w:val="16"/>
    </w:rPr>
  </w:style>
  <w:style w:type="character" w:styleId="LabTitleInstVersred" w:customStyle="1">
    <w:name w:val="Lab Title Inst Vers (red)"/>
    <w:uiPriority w:val="1"/>
    <w:qFormat w:val="1"/>
    <w:rsid w:val="00D030AE"/>
    <w:rPr>
      <w:rFonts w:ascii="Arial" w:hAnsi="Arial"/>
      <w:b w:val="1"/>
      <w:color w:val="ee0000"/>
      <w:sz w:val="32"/>
    </w:rPr>
  </w:style>
  <w:style w:type="character" w:styleId="AnswerGray" w:customStyle="1">
    <w:name w:val="Answer Gray"/>
    <w:uiPriority w:val="1"/>
    <w:qFormat w:val="1"/>
    <w:rsid w:val="00603503"/>
    <w:rPr>
      <w:rFonts w:ascii="Arial" w:hAnsi="Arial"/>
      <w:b w:val="1"/>
      <w:sz w:val="20"/>
      <w:bdr w:color="auto" w:space="0" w:sz="0" w:val="none"/>
      <w:shd w:color="auto" w:fill="bfbfbf" w:val="clear"/>
    </w:rPr>
  </w:style>
  <w:style w:type="character" w:styleId="LabSectionGray" w:customStyle="1">
    <w:name w:val="Lab Section Gray"/>
    <w:uiPriority w:val="1"/>
    <w:qFormat w:val="1"/>
    <w:rsid w:val="00BE3A73"/>
    <w:rPr>
      <w:rFonts w:ascii="Arial" w:hAnsi="Arial"/>
      <w:b w:val="0"/>
      <w:sz w:val="24"/>
      <w:bdr w:color="auto" w:space="0" w:sz="0" w:val="none"/>
      <w:shd w:color="auto" w:fill="bfbfbf" w:val="clear"/>
    </w:rPr>
  </w:style>
  <w:style w:type="paragraph" w:styleId="SubStepNum" w:customStyle="1">
    <w:name w:val="SubStep Num"/>
    <w:basedOn w:val="BodyTextL25"/>
    <w:qFormat w:val="1"/>
    <w:rsid w:val="00A76665"/>
    <w:pPr>
      <w:numPr>
        <w:ilvl w:val="4"/>
        <w:numId w:val="5"/>
      </w:numPr>
    </w:pPr>
  </w:style>
  <w:style w:type="table" w:styleId="LightList-Accent11" w:customStyle="1">
    <w:name w:val="Light List - Accent 11"/>
    <w:basedOn w:val="TableNormal"/>
    <w:uiPriority w:val="61"/>
    <w:rsid w:val="00915986"/>
    <w:tblPr>
      <w:tblStyleRowBandSize w:val="1"/>
      <w:tblStyleColBandSize w:val="1"/>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LabTableStyle" w:customStyle="1">
    <w:name w:val="Lab_Table_Style"/>
    <w:basedOn w:val="TableNormal"/>
    <w:uiPriority w:val="99"/>
    <w:qFormat w:val="1"/>
    <w:rsid w:val="00E87D62"/>
    <w:tblPr>
      <w:jc w:val="center"/>
      <w:tblBorders>
        <w:top w:color="auto" w:space="0" w:sz="2" w:val="single"/>
        <w:left w:color="auto" w:space="0" w:sz="2" w:val="single"/>
        <w:bottom w:color="auto" w:space="0" w:sz="2" w:val="single"/>
        <w:right w:color="auto" w:space="0" w:sz="2" w:val="single"/>
        <w:insideH w:color="auto" w:space="0" w:sz="2" w:val="single"/>
        <w:insideV w:color="auto" w:space="0" w:sz="2" w:val="single"/>
      </w:tblBorders>
      <w:tblCellMar>
        <w:top w:w="14.0" w:type="dxa"/>
        <w:left w:w="115.0" w:type="dxa"/>
        <w:bottom w:w="14.0" w:type="dxa"/>
        <w:right w:w="115.0" w:type="dxa"/>
      </w:tblCellMar>
    </w:tblPr>
    <w:trPr>
      <w:cantSplit w:val="1"/>
      <w:jc w:val="center"/>
    </w:trPr>
    <w:tcPr>
      <w:vAlign w:val="bottom"/>
    </w:tcPr>
    <w:tblStylePr w:type="firstRow">
      <w:pPr>
        <w:wordWrap w:val="1"/>
        <w:jc w:val="center"/>
      </w:pPr>
      <w:rPr>
        <w:rFonts w:ascii="Arial" w:hAnsi="Arial"/>
        <w:b w:val="0"/>
        <w:sz w:val="20"/>
      </w:rPr>
      <w:tblPr/>
      <w:tcPr>
        <w:tcBorders>
          <w:top w:color="auto" w:space="0" w:sz="2" w:val="single"/>
          <w:left w:color="auto" w:space="0" w:sz="2" w:val="single"/>
          <w:bottom w:color="auto" w:space="0" w:sz="2" w:val="single"/>
          <w:right w:color="auto" w:space="0" w:sz="2" w:val="single"/>
          <w:insideH w:color="auto" w:space="0" w:sz="2" w:val="single"/>
          <w:insideV w:color="auto" w:space="0" w:sz="2" w:val="single"/>
          <w:tl2br w:space="0" w:sz="0" w:val="nil"/>
          <w:tr2bl w:space="0" w:sz="0" w:val="nil"/>
        </w:tcBorders>
        <w:shd w:color="auto" w:fill="dbe5f1" w:val="clear"/>
        <w:vAlign w:val="bottom"/>
      </w:tcPr>
    </w:tblStylePr>
  </w:style>
  <w:style w:type="character" w:styleId="DevConfigGray" w:customStyle="1">
    <w:name w:val="DevConfig Gray"/>
    <w:uiPriority w:val="1"/>
    <w:qFormat w:val="1"/>
    <w:rsid w:val="00AD761F"/>
    <w:rPr>
      <w:rFonts w:ascii="Courier New" w:hAnsi="Courier New"/>
      <w:b w:val="1"/>
      <w:color w:val="auto"/>
      <w:sz w:val="20"/>
      <w:bdr w:color="auto" w:space="0" w:sz="0" w:val="none"/>
      <w:shd w:color="auto" w:fill="bfbfbf" w:val="clear"/>
    </w:rPr>
  </w:style>
  <w:style w:type="numbering" w:styleId="BulletList" w:customStyle="1">
    <w:name w:val="Bullet_List"/>
    <w:basedOn w:val="NoList"/>
    <w:uiPriority w:val="99"/>
    <w:rsid w:val="00457934"/>
    <w:pPr>
      <w:numPr>
        <w:numId w:val="1"/>
      </w:numPr>
    </w:pPr>
  </w:style>
  <w:style w:type="numbering" w:styleId="LabList" w:customStyle="1">
    <w:name w:val="Lab List"/>
    <w:basedOn w:val="NoList"/>
    <w:uiPriority w:val="99"/>
    <w:rsid w:val="00A76665"/>
    <w:pPr>
      <w:numPr>
        <w:numId w:val="5"/>
      </w:numPr>
    </w:pPr>
  </w:style>
  <w:style w:type="paragraph" w:styleId="CMDOutput" w:customStyle="1">
    <w:name w:val="CMD Output"/>
    <w:basedOn w:val="BodyTextL25"/>
    <w:link w:val="CMDOutputChar"/>
    <w:qFormat w:val="1"/>
    <w:rsid w:val="00CB2FC9"/>
    <w:pPr>
      <w:spacing w:after="60" w:before="60"/>
      <w:ind w:left="720"/>
    </w:pPr>
    <w:rPr>
      <w:rFonts w:ascii="Courier New" w:hAnsi="Courier New"/>
      <w:sz w:val="18"/>
    </w:rPr>
  </w:style>
  <w:style w:type="paragraph" w:styleId="InstNoteRedL25" w:customStyle="1">
    <w:name w:val="Inst Note Red L25"/>
    <w:basedOn w:val="BodyTextL25"/>
    <w:next w:val="BodyTextL25"/>
    <w:qFormat w:val="1"/>
    <w:rsid w:val="00D030AE"/>
    <w:rPr>
      <w:color w:val="ee0000"/>
    </w:rPr>
  </w:style>
  <w:style w:type="paragraph" w:styleId="BodyTextL25Bold" w:customStyle="1">
    <w:name w:val="Body Text L25 Bold"/>
    <w:basedOn w:val="BodyTextL25"/>
    <w:qFormat w:val="1"/>
    <w:rsid w:val="00AC507D"/>
    <w:rPr>
      <w:b w:val="1"/>
    </w:rPr>
  </w:style>
  <w:style w:type="paragraph" w:styleId="HTMLPreformatted">
    <w:name w:val="HTML Preformatted"/>
    <w:basedOn w:val="Normal"/>
    <w:link w:val="HTMLPreformattedChar"/>
    <w:uiPriority w:val="99"/>
    <w:semiHidden w:val="1"/>
    <w:unhideWhenUsed w:val="1"/>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pPr>
    <w:rPr>
      <w:rFonts w:ascii="Courier New" w:eastAsia="Times New Roman" w:hAnsi="Courier New"/>
      <w:sz w:val="20"/>
      <w:szCs w:val="20"/>
    </w:rPr>
  </w:style>
  <w:style w:type="character" w:styleId="HTMLPreformattedChar" w:customStyle="1">
    <w:name w:val="HTML Preformatted Char"/>
    <w:link w:val="HTMLPreformatted"/>
    <w:uiPriority w:val="99"/>
    <w:semiHidden w:val="1"/>
    <w:rsid w:val="00C6495E"/>
    <w:rPr>
      <w:rFonts w:ascii="Courier New" w:cs="Courier New" w:eastAsia="Times New Roman" w:hAnsi="Courier New"/>
    </w:rPr>
  </w:style>
  <w:style w:type="character" w:styleId="CommentReference">
    <w:name w:val="annotation reference"/>
    <w:semiHidden w:val="1"/>
    <w:unhideWhenUsed w:val="1"/>
    <w:rsid w:val="000B2344"/>
    <w:rPr>
      <w:sz w:val="16"/>
      <w:szCs w:val="16"/>
    </w:rPr>
  </w:style>
  <w:style w:type="paragraph" w:styleId="CommentText">
    <w:name w:val="annotation text"/>
    <w:basedOn w:val="Normal"/>
    <w:link w:val="CommentTextChar"/>
    <w:semiHidden w:val="1"/>
    <w:unhideWhenUsed w:val="1"/>
    <w:rsid w:val="000B2344"/>
    <w:rPr>
      <w:sz w:val="20"/>
      <w:szCs w:val="20"/>
    </w:rPr>
  </w:style>
  <w:style w:type="character" w:styleId="CommentTextChar" w:customStyle="1">
    <w:name w:val="Comment Text Char"/>
    <w:basedOn w:val="DefaultParagraphFont"/>
    <w:link w:val="CommentText"/>
    <w:semiHidden w:val="1"/>
    <w:rsid w:val="000B2344"/>
  </w:style>
  <w:style w:type="paragraph" w:styleId="CommentSubject">
    <w:name w:val="annotation subject"/>
    <w:basedOn w:val="CommentText"/>
    <w:next w:val="CommentText"/>
    <w:link w:val="CommentSubjectChar"/>
    <w:uiPriority w:val="99"/>
    <w:semiHidden w:val="1"/>
    <w:unhideWhenUsed w:val="1"/>
    <w:rsid w:val="000B2344"/>
    <w:rPr>
      <w:b w:val="1"/>
      <w:bCs w:val="1"/>
    </w:rPr>
  </w:style>
  <w:style w:type="character" w:styleId="CommentSubjectChar" w:customStyle="1">
    <w:name w:val="Comment Subject Char"/>
    <w:link w:val="CommentSubject"/>
    <w:uiPriority w:val="99"/>
    <w:semiHidden w:val="1"/>
    <w:rsid w:val="000B2344"/>
    <w:rPr>
      <w:b w:val="1"/>
      <w:bCs w:val="1"/>
    </w:rPr>
  </w:style>
  <w:style w:type="paragraph" w:styleId="ReflectionQ" w:customStyle="1">
    <w:name w:val="Reflection Q"/>
    <w:basedOn w:val="BodyTextL25"/>
    <w:qFormat w:val="1"/>
    <w:rsid w:val="00270FCC"/>
    <w:pPr>
      <w:keepNext w:val="1"/>
      <w:numPr>
        <w:ilvl w:val="1"/>
        <w:numId w:val="3"/>
      </w:numPr>
    </w:pPr>
  </w:style>
  <w:style w:type="numbering" w:styleId="SectionList" w:customStyle="1">
    <w:name w:val="Section_List"/>
    <w:basedOn w:val="NoList"/>
    <w:uiPriority w:val="99"/>
    <w:rsid w:val="00596998"/>
    <w:pPr>
      <w:numPr>
        <w:numId w:val="3"/>
      </w:numPr>
    </w:pPr>
  </w:style>
  <w:style w:type="character" w:styleId="Heading4Char" w:customStyle="1">
    <w:name w:val="Heading 4 Char"/>
    <w:basedOn w:val="DefaultParagraphFont"/>
    <w:link w:val="Heading4"/>
    <w:rsid w:val="00304AE2"/>
    <w:rPr>
      <w:rFonts w:eastAsia="Times New Roman"/>
      <w:bCs w:val="1"/>
      <w:color w:val="ffffff" w:themeColor="background1"/>
      <w:sz w:val="6"/>
      <w:szCs w:val="28"/>
    </w:rPr>
  </w:style>
  <w:style w:type="character" w:styleId="Heading5Char" w:customStyle="1">
    <w:name w:val="Heading 5 Char"/>
    <w:basedOn w:val="DefaultParagraphFont"/>
    <w:link w:val="Heading5"/>
    <w:semiHidden w:val="1"/>
    <w:rsid w:val="00BF76BE"/>
    <w:rPr>
      <w:rFonts w:eastAsia="Times New Roman"/>
      <w:b w:val="1"/>
      <w:bCs w:val="1"/>
      <w:i w:val="1"/>
      <w:iCs w:val="1"/>
      <w:sz w:val="26"/>
      <w:szCs w:val="26"/>
    </w:rPr>
  </w:style>
  <w:style w:type="character" w:styleId="Heading6Char" w:customStyle="1">
    <w:name w:val="Heading 6 Char"/>
    <w:basedOn w:val="DefaultParagraphFont"/>
    <w:link w:val="Heading6"/>
    <w:semiHidden w:val="1"/>
    <w:rsid w:val="00BF76BE"/>
    <w:rPr>
      <w:rFonts w:eastAsia="Times New Roman"/>
      <w:b w:val="1"/>
      <w:bCs w:val="1"/>
      <w:sz w:val="22"/>
      <w:szCs w:val="22"/>
    </w:rPr>
  </w:style>
  <w:style w:type="character" w:styleId="Heading7Char" w:customStyle="1">
    <w:name w:val="Heading 7 Char"/>
    <w:basedOn w:val="DefaultParagraphFont"/>
    <w:link w:val="Heading7"/>
    <w:semiHidden w:val="1"/>
    <w:rsid w:val="00BF76BE"/>
    <w:rPr>
      <w:rFonts w:eastAsia="Times New Roman"/>
      <w:szCs w:val="24"/>
    </w:rPr>
  </w:style>
  <w:style w:type="character" w:styleId="Heading8Char" w:customStyle="1">
    <w:name w:val="Heading 8 Char"/>
    <w:basedOn w:val="DefaultParagraphFont"/>
    <w:link w:val="Heading8"/>
    <w:semiHidden w:val="1"/>
    <w:rsid w:val="00BF76BE"/>
    <w:rPr>
      <w:rFonts w:eastAsia="Times New Roman"/>
      <w:i w:val="1"/>
      <w:iCs w:val="1"/>
      <w:szCs w:val="24"/>
    </w:rPr>
  </w:style>
  <w:style w:type="character" w:styleId="Heading9Char" w:customStyle="1">
    <w:name w:val="Heading 9 Char"/>
    <w:basedOn w:val="DefaultParagraphFont"/>
    <w:link w:val="Heading9"/>
    <w:semiHidden w:val="1"/>
    <w:rsid w:val="00BF76BE"/>
    <w:rPr>
      <w:rFonts w:cs="Arial" w:eastAsia="Times New Roman"/>
      <w:sz w:val="22"/>
      <w:szCs w:val="22"/>
    </w:rPr>
  </w:style>
  <w:style w:type="character" w:styleId="Heading3Char" w:customStyle="1">
    <w:name w:val="Heading 3 Char"/>
    <w:link w:val="Heading3"/>
    <w:rsid w:val="00D531D0"/>
    <w:rPr>
      <w:rFonts w:eastAsia="Times New Roman"/>
      <w:b w:val="1"/>
      <w:bCs w:val="1"/>
      <w:sz w:val="22"/>
      <w:szCs w:val="26"/>
    </w:rPr>
  </w:style>
  <w:style w:type="paragraph" w:styleId="EndnoteText">
    <w:name w:val="endnote text"/>
    <w:basedOn w:val="Normal"/>
    <w:link w:val="EndnoteTextChar"/>
    <w:semiHidden w:val="1"/>
    <w:rsid w:val="00231DCA"/>
    <w:pPr>
      <w:spacing w:after="0" w:before="0" w:line="240" w:lineRule="auto"/>
    </w:pPr>
    <w:rPr>
      <w:rFonts w:eastAsia="Times New Roman"/>
      <w:sz w:val="20"/>
      <w:szCs w:val="20"/>
    </w:rPr>
  </w:style>
  <w:style w:type="character" w:styleId="EndnoteTextChar" w:customStyle="1">
    <w:name w:val="Endnote Text Char"/>
    <w:basedOn w:val="DefaultParagraphFont"/>
    <w:link w:val="EndnoteText"/>
    <w:semiHidden w:val="1"/>
    <w:rsid w:val="00231DCA"/>
    <w:rPr>
      <w:rFonts w:eastAsia="Times New Roman"/>
    </w:rPr>
  </w:style>
  <w:style w:type="paragraph" w:styleId="FootnoteText">
    <w:name w:val="footnote text"/>
    <w:basedOn w:val="Normal"/>
    <w:link w:val="FootnoteTextChar"/>
    <w:semiHidden w:val="1"/>
    <w:rsid w:val="00231DCA"/>
    <w:pPr>
      <w:spacing w:after="0" w:before="0" w:line="240" w:lineRule="auto"/>
    </w:pPr>
    <w:rPr>
      <w:rFonts w:eastAsia="Times New Roman"/>
      <w:sz w:val="20"/>
      <w:szCs w:val="20"/>
    </w:rPr>
  </w:style>
  <w:style w:type="character" w:styleId="FootnoteTextChar" w:customStyle="1">
    <w:name w:val="Footnote Text Char"/>
    <w:basedOn w:val="DefaultParagraphFont"/>
    <w:link w:val="FootnoteText"/>
    <w:semiHidden w:val="1"/>
    <w:rsid w:val="00231DCA"/>
    <w:rPr>
      <w:rFonts w:eastAsia="Times New Roman"/>
    </w:rPr>
  </w:style>
  <w:style w:type="paragraph" w:styleId="Index1">
    <w:name w:val="index 1"/>
    <w:basedOn w:val="Normal"/>
    <w:next w:val="Normal"/>
    <w:autoRedefine w:val="1"/>
    <w:semiHidden w:val="1"/>
    <w:rsid w:val="00231DCA"/>
    <w:pPr>
      <w:spacing w:after="0" w:before="0" w:line="240" w:lineRule="auto"/>
      <w:ind w:left="240" w:hanging="240"/>
    </w:pPr>
    <w:rPr>
      <w:rFonts w:eastAsia="Times New Roman"/>
      <w:sz w:val="20"/>
      <w:szCs w:val="24"/>
    </w:rPr>
  </w:style>
  <w:style w:type="paragraph" w:styleId="Index2">
    <w:name w:val="index 2"/>
    <w:basedOn w:val="Normal"/>
    <w:next w:val="Normal"/>
    <w:autoRedefine w:val="1"/>
    <w:semiHidden w:val="1"/>
    <w:rsid w:val="00231DCA"/>
    <w:pPr>
      <w:spacing w:after="0" w:before="0" w:line="240" w:lineRule="auto"/>
      <w:ind w:left="480" w:hanging="240"/>
    </w:pPr>
    <w:rPr>
      <w:rFonts w:eastAsia="Times New Roman"/>
      <w:sz w:val="20"/>
      <w:szCs w:val="24"/>
    </w:rPr>
  </w:style>
  <w:style w:type="paragraph" w:styleId="Index3">
    <w:name w:val="index 3"/>
    <w:basedOn w:val="Normal"/>
    <w:next w:val="Normal"/>
    <w:autoRedefine w:val="1"/>
    <w:semiHidden w:val="1"/>
    <w:rsid w:val="00231DCA"/>
    <w:pPr>
      <w:spacing w:after="0" w:before="0" w:line="240" w:lineRule="auto"/>
      <w:ind w:left="720" w:hanging="240"/>
    </w:pPr>
    <w:rPr>
      <w:rFonts w:eastAsia="Times New Roman"/>
      <w:sz w:val="20"/>
      <w:szCs w:val="24"/>
    </w:rPr>
  </w:style>
  <w:style w:type="paragraph" w:styleId="Index4">
    <w:name w:val="index 4"/>
    <w:basedOn w:val="Normal"/>
    <w:next w:val="Normal"/>
    <w:autoRedefine w:val="1"/>
    <w:semiHidden w:val="1"/>
    <w:rsid w:val="00231DCA"/>
    <w:pPr>
      <w:spacing w:after="0" w:before="0" w:line="240" w:lineRule="auto"/>
      <w:ind w:left="960" w:hanging="240"/>
    </w:pPr>
    <w:rPr>
      <w:rFonts w:eastAsia="Times New Roman"/>
      <w:sz w:val="20"/>
      <w:szCs w:val="24"/>
    </w:rPr>
  </w:style>
  <w:style w:type="paragraph" w:styleId="Index5">
    <w:name w:val="index 5"/>
    <w:basedOn w:val="Normal"/>
    <w:next w:val="Normal"/>
    <w:autoRedefine w:val="1"/>
    <w:semiHidden w:val="1"/>
    <w:rsid w:val="00231DCA"/>
    <w:pPr>
      <w:spacing w:after="0" w:before="0" w:line="240" w:lineRule="auto"/>
      <w:ind w:left="1200" w:hanging="240"/>
    </w:pPr>
    <w:rPr>
      <w:rFonts w:eastAsia="Times New Roman"/>
      <w:sz w:val="20"/>
      <w:szCs w:val="24"/>
    </w:rPr>
  </w:style>
  <w:style w:type="paragraph" w:styleId="Index6">
    <w:name w:val="index 6"/>
    <w:basedOn w:val="Normal"/>
    <w:next w:val="Normal"/>
    <w:autoRedefine w:val="1"/>
    <w:semiHidden w:val="1"/>
    <w:rsid w:val="00231DCA"/>
    <w:pPr>
      <w:spacing w:after="0" w:before="0" w:line="240" w:lineRule="auto"/>
      <w:ind w:left="1440" w:hanging="240"/>
    </w:pPr>
    <w:rPr>
      <w:rFonts w:eastAsia="Times New Roman"/>
      <w:sz w:val="20"/>
      <w:szCs w:val="24"/>
    </w:rPr>
  </w:style>
  <w:style w:type="paragraph" w:styleId="Index7">
    <w:name w:val="index 7"/>
    <w:basedOn w:val="Normal"/>
    <w:next w:val="Normal"/>
    <w:autoRedefine w:val="1"/>
    <w:semiHidden w:val="1"/>
    <w:rsid w:val="00231DCA"/>
    <w:pPr>
      <w:spacing w:after="0" w:before="0" w:line="240" w:lineRule="auto"/>
      <w:ind w:left="1680" w:hanging="240"/>
    </w:pPr>
    <w:rPr>
      <w:rFonts w:eastAsia="Times New Roman"/>
      <w:sz w:val="20"/>
      <w:szCs w:val="24"/>
    </w:rPr>
  </w:style>
  <w:style w:type="paragraph" w:styleId="Index8">
    <w:name w:val="index 8"/>
    <w:basedOn w:val="Normal"/>
    <w:next w:val="Normal"/>
    <w:autoRedefine w:val="1"/>
    <w:semiHidden w:val="1"/>
    <w:rsid w:val="00231DCA"/>
    <w:pPr>
      <w:spacing w:after="0" w:before="0" w:line="240" w:lineRule="auto"/>
      <w:ind w:left="1920" w:hanging="240"/>
    </w:pPr>
    <w:rPr>
      <w:rFonts w:eastAsia="Times New Roman"/>
      <w:sz w:val="20"/>
      <w:szCs w:val="24"/>
    </w:rPr>
  </w:style>
  <w:style w:type="paragraph" w:styleId="Index9">
    <w:name w:val="index 9"/>
    <w:basedOn w:val="Normal"/>
    <w:next w:val="Normal"/>
    <w:autoRedefine w:val="1"/>
    <w:semiHidden w:val="1"/>
    <w:rsid w:val="00231DCA"/>
    <w:pPr>
      <w:spacing w:after="0" w:before="0" w:line="240" w:lineRule="auto"/>
      <w:ind w:left="2160" w:hanging="240"/>
    </w:pPr>
    <w:rPr>
      <w:rFonts w:eastAsia="Times New Roman"/>
      <w:sz w:val="20"/>
      <w:szCs w:val="24"/>
    </w:rPr>
  </w:style>
  <w:style w:type="paragraph" w:styleId="IndexHeading">
    <w:name w:val="index heading"/>
    <w:basedOn w:val="Normal"/>
    <w:next w:val="Index1"/>
    <w:semiHidden w:val="1"/>
    <w:rsid w:val="00231DCA"/>
    <w:pPr>
      <w:spacing w:after="0" w:before="0" w:line="240" w:lineRule="auto"/>
    </w:pPr>
    <w:rPr>
      <w:rFonts w:cs="Arial" w:eastAsia="Times New Roman"/>
      <w:b w:val="1"/>
      <w:bCs w:val="1"/>
      <w:sz w:val="20"/>
      <w:szCs w:val="24"/>
    </w:rPr>
  </w:style>
  <w:style w:type="paragraph" w:styleId="MacroText">
    <w:name w:val="macro"/>
    <w:link w:val="MacroTextChar"/>
    <w:semiHidden w:val="1"/>
    <w:rsid w:val="00231DCA"/>
    <w:pPr>
      <w:tabs>
        <w:tab w:val="left" w:pos="480"/>
        <w:tab w:val="left" w:pos="960"/>
        <w:tab w:val="left" w:pos="1440"/>
        <w:tab w:val="left" w:pos="1920"/>
        <w:tab w:val="left" w:pos="2400"/>
        <w:tab w:val="left" w:pos="2880"/>
        <w:tab w:val="left" w:pos="3360"/>
        <w:tab w:val="left" w:pos="3840"/>
        <w:tab w:val="left" w:pos="4320"/>
      </w:tabs>
    </w:pPr>
    <w:rPr>
      <w:rFonts w:ascii="Courier New" w:cs="Courier New" w:eastAsia="Times New Roman" w:hAnsi="Courier New"/>
    </w:rPr>
  </w:style>
  <w:style w:type="character" w:styleId="MacroTextChar" w:customStyle="1">
    <w:name w:val="Macro Text Char"/>
    <w:basedOn w:val="DefaultParagraphFont"/>
    <w:link w:val="MacroText"/>
    <w:semiHidden w:val="1"/>
    <w:rsid w:val="00231DCA"/>
    <w:rPr>
      <w:rFonts w:ascii="Courier New" w:cs="Courier New" w:eastAsia="Times New Roman" w:hAnsi="Courier New"/>
      <w:lang w:bidi="ar-SA" w:eastAsia="en-US" w:val="en-US"/>
    </w:rPr>
  </w:style>
  <w:style w:type="paragraph" w:styleId="TableofAuthorities">
    <w:name w:val="table of authorities"/>
    <w:basedOn w:val="Normal"/>
    <w:next w:val="Normal"/>
    <w:semiHidden w:val="1"/>
    <w:rsid w:val="00231DCA"/>
    <w:pPr>
      <w:spacing w:after="0" w:before="0" w:line="240" w:lineRule="auto"/>
      <w:ind w:left="240" w:hanging="240"/>
    </w:pPr>
    <w:rPr>
      <w:rFonts w:eastAsia="Times New Roman"/>
      <w:sz w:val="20"/>
      <w:szCs w:val="24"/>
    </w:rPr>
  </w:style>
  <w:style w:type="paragraph" w:styleId="TableofFigures">
    <w:name w:val="table of figures"/>
    <w:basedOn w:val="Normal"/>
    <w:next w:val="Normal"/>
    <w:semiHidden w:val="1"/>
    <w:rsid w:val="00231DCA"/>
    <w:pPr>
      <w:spacing w:after="0" w:before="0" w:line="240" w:lineRule="auto"/>
      <w:ind w:left="480" w:hanging="480"/>
    </w:pPr>
    <w:rPr>
      <w:rFonts w:eastAsia="Times New Roman"/>
      <w:sz w:val="20"/>
      <w:szCs w:val="24"/>
    </w:rPr>
  </w:style>
  <w:style w:type="paragraph" w:styleId="TOAHeading">
    <w:name w:val="toa heading"/>
    <w:basedOn w:val="Normal"/>
    <w:next w:val="Normal"/>
    <w:semiHidden w:val="1"/>
    <w:rsid w:val="00231DCA"/>
    <w:pPr>
      <w:spacing w:after="0" w:before="120" w:line="240" w:lineRule="auto"/>
    </w:pPr>
    <w:rPr>
      <w:rFonts w:cs="Arial" w:eastAsia="Times New Roman"/>
      <w:b w:val="1"/>
      <w:bCs w:val="1"/>
      <w:sz w:val="20"/>
      <w:szCs w:val="24"/>
    </w:rPr>
  </w:style>
  <w:style w:type="paragraph" w:styleId="TOC1">
    <w:name w:val="toc 1"/>
    <w:basedOn w:val="Normal"/>
    <w:next w:val="Normal"/>
    <w:autoRedefine w:val="1"/>
    <w:semiHidden w:val="1"/>
    <w:rsid w:val="00231DCA"/>
    <w:pPr>
      <w:spacing w:after="0" w:before="0" w:line="240" w:lineRule="auto"/>
    </w:pPr>
    <w:rPr>
      <w:rFonts w:eastAsia="Times New Roman"/>
      <w:sz w:val="20"/>
      <w:szCs w:val="24"/>
    </w:rPr>
  </w:style>
  <w:style w:type="paragraph" w:styleId="TOC2">
    <w:name w:val="toc 2"/>
    <w:basedOn w:val="Normal"/>
    <w:next w:val="Normal"/>
    <w:autoRedefine w:val="1"/>
    <w:semiHidden w:val="1"/>
    <w:rsid w:val="00231DCA"/>
    <w:pPr>
      <w:spacing w:after="0" w:before="0" w:line="240" w:lineRule="auto"/>
      <w:ind w:left="240"/>
    </w:pPr>
    <w:rPr>
      <w:rFonts w:eastAsia="Times New Roman"/>
      <w:sz w:val="20"/>
      <w:szCs w:val="24"/>
    </w:rPr>
  </w:style>
  <w:style w:type="paragraph" w:styleId="TOC3">
    <w:name w:val="toc 3"/>
    <w:basedOn w:val="Normal"/>
    <w:next w:val="Normal"/>
    <w:autoRedefine w:val="1"/>
    <w:semiHidden w:val="1"/>
    <w:rsid w:val="00231DCA"/>
    <w:pPr>
      <w:spacing w:after="0" w:before="0" w:line="240" w:lineRule="auto"/>
      <w:ind w:left="480"/>
    </w:pPr>
    <w:rPr>
      <w:rFonts w:eastAsia="Times New Roman"/>
      <w:sz w:val="20"/>
      <w:szCs w:val="24"/>
    </w:rPr>
  </w:style>
  <w:style w:type="paragraph" w:styleId="TOC4">
    <w:name w:val="toc 4"/>
    <w:basedOn w:val="Normal"/>
    <w:next w:val="Normal"/>
    <w:autoRedefine w:val="1"/>
    <w:semiHidden w:val="1"/>
    <w:rsid w:val="00231DCA"/>
    <w:pPr>
      <w:spacing w:after="0" w:before="0" w:line="240" w:lineRule="auto"/>
      <w:ind w:left="720"/>
    </w:pPr>
    <w:rPr>
      <w:rFonts w:eastAsia="Times New Roman"/>
      <w:sz w:val="20"/>
      <w:szCs w:val="24"/>
    </w:rPr>
  </w:style>
  <w:style w:type="paragraph" w:styleId="TOC5">
    <w:name w:val="toc 5"/>
    <w:basedOn w:val="Normal"/>
    <w:next w:val="Normal"/>
    <w:autoRedefine w:val="1"/>
    <w:semiHidden w:val="1"/>
    <w:rsid w:val="00231DCA"/>
    <w:pPr>
      <w:spacing w:after="0" w:before="0" w:line="240" w:lineRule="auto"/>
      <w:ind w:left="960"/>
    </w:pPr>
    <w:rPr>
      <w:rFonts w:eastAsia="Times New Roman"/>
      <w:sz w:val="20"/>
      <w:szCs w:val="24"/>
    </w:rPr>
  </w:style>
  <w:style w:type="paragraph" w:styleId="TOC6">
    <w:name w:val="toc 6"/>
    <w:basedOn w:val="Normal"/>
    <w:next w:val="Normal"/>
    <w:autoRedefine w:val="1"/>
    <w:semiHidden w:val="1"/>
    <w:rsid w:val="00231DCA"/>
    <w:pPr>
      <w:spacing w:after="0" w:before="0" w:line="240" w:lineRule="auto"/>
      <w:ind w:left="1200"/>
    </w:pPr>
    <w:rPr>
      <w:rFonts w:eastAsia="Times New Roman"/>
      <w:sz w:val="20"/>
      <w:szCs w:val="24"/>
    </w:rPr>
  </w:style>
  <w:style w:type="paragraph" w:styleId="TOC7">
    <w:name w:val="toc 7"/>
    <w:basedOn w:val="Normal"/>
    <w:next w:val="Normal"/>
    <w:autoRedefine w:val="1"/>
    <w:semiHidden w:val="1"/>
    <w:rsid w:val="00231DCA"/>
    <w:pPr>
      <w:spacing w:after="0" w:before="0" w:line="240" w:lineRule="auto"/>
      <w:ind w:left="1440"/>
    </w:pPr>
    <w:rPr>
      <w:rFonts w:eastAsia="Times New Roman"/>
      <w:sz w:val="20"/>
      <w:szCs w:val="24"/>
    </w:rPr>
  </w:style>
  <w:style w:type="paragraph" w:styleId="TOC8">
    <w:name w:val="toc 8"/>
    <w:basedOn w:val="Normal"/>
    <w:next w:val="Normal"/>
    <w:autoRedefine w:val="1"/>
    <w:semiHidden w:val="1"/>
    <w:rsid w:val="00231DCA"/>
    <w:pPr>
      <w:spacing w:after="0" w:before="0" w:line="240" w:lineRule="auto"/>
      <w:ind w:left="1680"/>
    </w:pPr>
    <w:rPr>
      <w:rFonts w:eastAsia="Times New Roman"/>
      <w:sz w:val="20"/>
      <w:szCs w:val="24"/>
    </w:rPr>
  </w:style>
  <w:style w:type="paragraph" w:styleId="TOC9">
    <w:name w:val="toc 9"/>
    <w:basedOn w:val="Normal"/>
    <w:next w:val="Normal"/>
    <w:autoRedefine w:val="1"/>
    <w:semiHidden w:val="1"/>
    <w:rsid w:val="00231DCA"/>
    <w:pPr>
      <w:spacing w:after="0" w:before="0" w:line="240" w:lineRule="auto"/>
      <w:ind w:left="1920"/>
    </w:pPr>
    <w:rPr>
      <w:rFonts w:eastAsia="Times New Roman"/>
      <w:sz w:val="20"/>
      <w:szCs w:val="24"/>
    </w:rPr>
  </w:style>
  <w:style w:type="paragraph" w:styleId="BodyText">
    <w:name w:val="Body Text"/>
    <w:basedOn w:val="Normal"/>
    <w:link w:val="BodyTextChar"/>
    <w:rsid w:val="00603503"/>
    <w:pPr>
      <w:spacing w:after="120" w:before="120" w:line="240" w:lineRule="auto"/>
    </w:pPr>
    <w:rPr>
      <w:rFonts w:eastAsia="Times New Roman"/>
      <w:sz w:val="20"/>
      <w:szCs w:val="24"/>
    </w:rPr>
  </w:style>
  <w:style w:type="character" w:styleId="BodyTextChar" w:customStyle="1">
    <w:name w:val="Body Text Char"/>
    <w:link w:val="BodyText"/>
    <w:rsid w:val="00603503"/>
    <w:rPr>
      <w:rFonts w:eastAsia="Times New Roman"/>
      <w:szCs w:val="24"/>
    </w:rPr>
  </w:style>
  <w:style w:type="paragraph" w:styleId="ColorfulShading-Accent11" w:customStyle="1">
    <w:name w:val="Colorful Shading - Accent 11"/>
    <w:hidden w:val="1"/>
    <w:semiHidden w:val="1"/>
    <w:rsid w:val="00231DCA"/>
    <w:rPr>
      <w:rFonts w:cs="Arial" w:eastAsia="Times New Roman"/>
    </w:rPr>
  </w:style>
  <w:style w:type="paragraph" w:styleId="BodyTextBold" w:customStyle="1">
    <w:name w:val="Body Text Bold"/>
    <w:basedOn w:val="BodyText"/>
    <w:next w:val="BodyTextL25"/>
    <w:link w:val="BodyTextBoldChar"/>
    <w:qFormat w:val="1"/>
    <w:rsid w:val="00C73E03"/>
    <w:rPr>
      <w:b w:val="1"/>
    </w:rPr>
  </w:style>
  <w:style w:type="character" w:styleId="CMDChar" w:customStyle="1">
    <w:name w:val="CMD Char"/>
    <w:basedOn w:val="DefaultParagraphFont"/>
    <w:link w:val="CMD"/>
    <w:rsid w:val="0010436E"/>
    <w:rPr>
      <w:rFonts w:ascii="Courier New" w:hAnsi="Courier New"/>
      <w:szCs w:val="22"/>
    </w:rPr>
  </w:style>
  <w:style w:type="character" w:styleId="BodyTextBoldChar" w:customStyle="1">
    <w:name w:val="Body Text Bold Char"/>
    <w:basedOn w:val="BodyTextChar"/>
    <w:link w:val="BodyTextBold"/>
    <w:rsid w:val="00C73E03"/>
    <w:rPr>
      <w:rFonts w:cs="Arial" w:eastAsia="Times New Roman"/>
      <w:b w:val="1"/>
      <w:szCs w:val="24"/>
    </w:rPr>
  </w:style>
  <w:style w:type="paragraph" w:styleId="Title">
    <w:name w:val="Title"/>
    <w:basedOn w:val="Normal"/>
    <w:next w:val="BodyTextL25"/>
    <w:link w:val="TitleChar"/>
    <w:qFormat w:val="1"/>
    <w:rsid w:val="00A33890"/>
    <w:pPr>
      <w:spacing w:after="120" w:before="0" w:line="240" w:lineRule="auto"/>
      <w:contextualSpacing w:val="1"/>
    </w:pPr>
    <w:rPr>
      <w:rFonts w:cstheme="majorBidi" w:eastAsiaTheme="majorEastAsia"/>
      <w:b w:val="1"/>
      <w:kern w:val="28"/>
      <w:sz w:val="32"/>
      <w:szCs w:val="56"/>
    </w:rPr>
  </w:style>
  <w:style w:type="character" w:styleId="TitleChar" w:customStyle="1">
    <w:name w:val="Title Char"/>
    <w:basedOn w:val="DefaultParagraphFont"/>
    <w:link w:val="Title"/>
    <w:rsid w:val="00A33890"/>
    <w:rPr>
      <w:rFonts w:cstheme="majorBidi" w:eastAsiaTheme="majorEastAsia"/>
      <w:b w:val="1"/>
      <w:kern w:val="28"/>
      <w:sz w:val="32"/>
      <w:szCs w:val="56"/>
    </w:rPr>
  </w:style>
  <w:style w:type="table" w:styleId="LabTableStyle1" w:customStyle="1">
    <w:name w:val="Lab_Table_Style1"/>
    <w:basedOn w:val="TableNormal"/>
    <w:uiPriority w:val="99"/>
    <w:qFormat w:val="1"/>
    <w:rsid w:val="00C77B29"/>
    <w:tblPr>
      <w:jc w:val="center"/>
      <w:tblBorders>
        <w:top w:color="auto" w:space="0" w:sz="2" w:val="single"/>
        <w:left w:color="auto" w:space="0" w:sz="2" w:val="single"/>
        <w:bottom w:color="auto" w:space="0" w:sz="2" w:val="single"/>
        <w:right w:color="auto" w:space="0" w:sz="2" w:val="single"/>
        <w:insideH w:color="auto" w:space="0" w:sz="2" w:val="single"/>
        <w:insideV w:color="auto" w:space="0" w:sz="2" w:val="single"/>
      </w:tblBorders>
      <w:tblCellMar>
        <w:top w:w="14.0" w:type="dxa"/>
        <w:left w:w="115.0" w:type="dxa"/>
        <w:bottom w:w="14.0" w:type="dxa"/>
        <w:right w:w="115.0" w:type="dxa"/>
      </w:tblCellMar>
    </w:tblPr>
    <w:trPr>
      <w:cantSplit w:val="1"/>
      <w:jc w:val="center"/>
    </w:trPr>
    <w:tcPr>
      <w:vAlign w:val="bottom"/>
    </w:tcPr>
    <w:tblStylePr w:type="firstRow">
      <w:pPr>
        <w:wordWrap w:val="1"/>
        <w:jc w:val="center"/>
      </w:pPr>
      <w:rPr>
        <w:rFonts w:ascii="Arial" w:hAnsi="Arial"/>
        <w:b w:val="0"/>
        <w:sz w:val="20"/>
      </w:rPr>
      <w:tblPr/>
      <w:tcPr>
        <w:tcBorders>
          <w:top w:color="auto" w:space="0" w:sz="2" w:val="single"/>
          <w:left w:color="auto" w:space="0" w:sz="2" w:val="single"/>
          <w:bottom w:color="auto" w:space="0" w:sz="2" w:val="single"/>
          <w:right w:color="auto" w:space="0" w:sz="2" w:val="single"/>
          <w:insideH w:color="auto" w:space="0" w:sz="2" w:val="single"/>
          <w:insideV w:color="auto" w:space="0" w:sz="2" w:val="single"/>
          <w:tl2br w:space="0" w:sz="0" w:val="nil"/>
          <w:tr2bl w:space="0" w:sz="0" w:val="nil"/>
        </w:tcBorders>
        <w:shd w:color="auto" w:fill="dbe5f1" w:val="clear"/>
        <w:vAlign w:val="bottom"/>
      </w:tcPr>
    </w:tblStylePr>
  </w:style>
  <w:style w:type="character" w:styleId="PlaceholderText">
    <w:name w:val="Placeholder Text"/>
    <w:basedOn w:val="DefaultParagraphFont"/>
    <w:uiPriority w:val="99"/>
    <w:semiHidden w:val="1"/>
    <w:rsid w:val="00FA154B"/>
    <w:rPr>
      <w:color w:val="808080"/>
    </w:rPr>
  </w:style>
  <w:style w:type="paragraph" w:styleId="CMDRed" w:customStyle="1">
    <w:name w:val="CMD Red"/>
    <w:basedOn w:val="CMD"/>
    <w:link w:val="CMDRedChar"/>
    <w:qFormat w:val="1"/>
    <w:rsid w:val="00490807"/>
    <w:rPr>
      <w:color w:val="ee0000"/>
    </w:rPr>
  </w:style>
  <w:style w:type="character" w:styleId="CMDRedChar" w:customStyle="1">
    <w:name w:val="CMD Red Char"/>
    <w:basedOn w:val="CMDChar"/>
    <w:link w:val="CMDRed"/>
    <w:rsid w:val="00490807"/>
    <w:rPr>
      <w:rFonts w:ascii="Courier New" w:hAnsi="Courier New"/>
      <w:color w:val="ee0000"/>
      <w:szCs w:val="22"/>
    </w:rPr>
  </w:style>
  <w:style w:type="paragraph" w:styleId="CMDOutputRed" w:customStyle="1">
    <w:name w:val="CMD Output Red"/>
    <w:basedOn w:val="CMDOutput"/>
    <w:link w:val="CMDOutputRedChar"/>
    <w:qFormat w:val="1"/>
    <w:rsid w:val="00490807"/>
    <w:rPr>
      <w:color w:val="ee0000"/>
    </w:rPr>
  </w:style>
  <w:style w:type="character" w:styleId="BodyTextL25Char" w:customStyle="1">
    <w:name w:val="Body Text L25 Char"/>
    <w:basedOn w:val="DefaultParagraphFont"/>
    <w:link w:val="BodyTextL25"/>
    <w:rsid w:val="00490807"/>
    <w:rPr>
      <w:szCs w:val="22"/>
    </w:rPr>
  </w:style>
  <w:style w:type="character" w:styleId="CMDOutputChar" w:customStyle="1">
    <w:name w:val="CMD Output Char"/>
    <w:basedOn w:val="BodyTextL25Char"/>
    <w:link w:val="CMDOutput"/>
    <w:rsid w:val="00490807"/>
    <w:rPr>
      <w:rFonts w:ascii="Courier New" w:hAnsi="Courier New"/>
      <w:sz w:val="18"/>
      <w:szCs w:val="22"/>
    </w:rPr>
  </w:style>
  <w:style w:type="character" w:styleId="CMDOutputRedChar" w:customStyle="1">
    <w:name w:val="CMD Output Red Char"/>
    <w:basedOn w:val="CMDOutputChar"/>
    <w:link w:val="CMDOutputRed"/>
    <w:rsid w:val="00490807"/>
    <w:rPr>
      <w:rFonts w:ascii="Courier New" w:hAnsi="Courier New"/>
      <w:color w:val="ee0000"/>
      <w:sz w:val="18"/>
      <w:szCs w:val="22"/>
    </w:rPr>
  </w:style>
  <w:style w:type="character" w:styleId="Strong">
    <w:name w:val="Strong"/>
    <w:basedOn w:val="DefaultParagraphFont"/>
    <w:uiPriority w:val="22"/>
    <w:qFormat w:val="1"/>
    <w:rsid w:val="009602FB"/>
    <w:rPr>
      <w:b w:val="1"/>
      <w:bCs w:val="1"/>
    </w:rPr>
  </w:style>
  <w:style w:type="character" w:styleId="Hyperlink">
    <w:name w:val="Hyperlink"/>
    <w:basedOn w:val="DefaultParagraphFont"/>
    <w:unhideWhenUsed w:val="1"/>
    <w:rsid w:val="00135146"/>
    <w:rPr>
      <w:color w:val="0000ff" w:themeColor="hyperlink"/>
      <w:u w:val="single"/>
    </w:rPr>
  </w:style>
  <w:style w:type="character" w:styleId="UnresolvedMention">
    <w:name w:val="Unresolved Mention"/>
    <w:basedOn w:val="DefaultParagraphFont"/>
    <w:uiPriority w:val="99"/>
    <w:semiHidden w:val="1"/>
    <w:unhideWhenUsed w:val="1"/>
    <w:rsid w:val="0013514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2.xml"/><Relationship Id="rId25" Type="http://schemas.openxmlformats.org/officeDocument/2006/relationships/image" Target="media/image18.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8.png"/><Relationship Id="rId11" Type="http://schemas.openxmlformats.org/officeDocument/2006/relationships/image" Target="media/image13.png"/><Relationship Id="rId10" Type="http://schemas.openxmlformats.org/officeDocument/2006/relationships/image" Target="media/image20.png"/><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lp/ubr8HbF75gc6VHSCaLzv/IA==">CgMxLjA4AHIhMVVocFpVempPcm5SMEJDdGRvZUNPa0ZHVFd3VFR3OFJY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2020-07-17T23:46:00Z</dcterms:created>
  <dc:creator>DH</dc:creator>
</cp:coreProperties>
</file>