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C6FDD" w14:textId="77777777" w:rsidR="000C471C" w:rsidRDefault="000C471C" w:rsidP="00B16341">
      <w:pPr>
        <w:ind w:right="-1327"/>
        <w:rPr>
          <w:rFonts w:ascii="Arial" w:hAnsi="Arial" w:cs="Arial"/>
          <w:sz w:val="72"/>
          <w:szCs w:val="72"/>
        </w:rPr>
      </w:pPr>
      <w:r>
        <w:rPr>
          <w:noProof/>
        </w:rPr>
        <w:pict w14:anchorId="0504B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8.55pt;margin-top:-34.3pt;width:101.25pt;height:81.85pt;z-index:251657728">
            <v:imagedata r:id="rId7" o:title="nl-leisure"/>
          </v:shape>
        </w:pict>
      </w:r>
    </w:p>
    <w:p w14:paraId="0BFC1CF9" w14:textId="77777777" w:rsidR="000C471C" w:rsidRDefault="000C471C">
      <w:pPr>
        <w:rPr>
          <w:rFonts w:ascii="Arial" w:hAnsi="Arial" w:cs="Arial"/>
          <w:sz w:val="72"/>
          <w:szCs w:val="72"/>
        </w:rPr>
      </w:pPr>
    </w:p>
    <w:p w14:paraId="61F02BF6" w14:textId="77777777" w:rsidR="000C471C" w:rsidRDefault="000C471C">
      <w:pPr>
        <w:rPr>
          <w:rFonts w:ascii="Arial" w:hAnsi="Arial" w:cs="Arial"/>
          <w:sz w:val="72"/>
          <w:szCs w:val="72"/>
        </w:rPr>
      </w:pPr>
    </w:p>
    <w:p w14:paraId="55D35C59" w14:textId="77777777" w:rsidR="000C471C" w:rsidRDefault="000C471C">
      <w:pPr>
        <w:rPr>
          <w:rFonts w:ascii="Arial" w:hAnsi="Arial" w:cs="Arial"/>
          <w:sz w:val="72"/>
          <w:szCs w:val="72"/>
        </w:rPr>
      </w:pPr>
    </w:p>
    <w:p w14:paraId="288AB653" w14:textId="77777777" w:rsidR="000C471C" w:rsidRDefault="000C471C">
      <w:pPr>
        <w:rPr>
          <w:rFonts w:ascii="Arial" w:hAnsi="Arial" w:cs="Arial"/>
          <w:sz w:val="72"/>
          <w:szCs w:val="72"/>
        </w:rPr>
      </w:pPr>
    </w:p>
    <w:p w14:paraId="6C814885" w14:textId="77777777" w:rsidR="00163AFC" w:rsidRDefault="00163AFC">
      <w:pPr>
        <w:rPr>
          <w:rFonts w:ascii="Arial" w:hAnsi="Arial" w:cs="Arial"/>
          <w:sz w:val="72"/>
          <w:szCs w:val="72"/>
        </w:rPr>
      </w:pPr>
    </w:p>
    <w:p w14:paraId="36C80343" w14:textId="77777777" w:rsidR="000C471C" w:rsidRPr="000C471C" w:rsidRDefault="00541619" w:rsidP="00B16341">
      <w:pPr>
        <w:jc w:val="center"/>
        <w:rPr>
          <w:rFonts w:ascii="Arial" w:hAnsi="Arial" w:cs="Arial"/>
          <w:sz w:val="72"/>
          <w:szCs w:val="72"/>
        </w:rPr>
      </w:pPr>
      <w:r>
        <w:rPr>
          <w:rFonts w:ascii="Arial" w:hAnsi="Arial" w:cs="Arial"/>
          <w:sz w:val="72"/>
          <w:szCs w:val="72"/>
        </w:rPr>
        <w:t>Maternity</w:t>
      </w:r>
      <w:r w:rsidR="00D368AE">
        <w:rPr>
          <w:rFonts w:ascii="Arial" w:hAnsi="Arial" w:cs="Arial"/>
          <w:sz w:val="72"/>
          <w:szCs w:val="72"/>
        </w:rPr>
        <w:t xml:space="preserve"> Policy</w:t>
      </w:r>
    </w:p>
    <w:p w14:paraId="3231FF60" w14:textId="77777777" w:rsidR="000C471C" w:rsidRDefault="000C471C">
      <w:pPr>
        <w:rPr>
          <w:rFonts w:ascii="Arial" w:hAnsi="Arial" w:cs="Arial"/>
          <w:sz w:val="22"/>
          <w:szCs w:val="22"/>
        </w:rPr>
      </w:pPr>
    </w:p>
    <w:p w14:paraId="431EDE24" w14:textId="77777777" w:rsidR="000C471C" w:rsidRDefault="000C471C">
      <w:pPr>
        <w:rPr>
          <w:rFonts w:ascii="Arial" w:hAnsi="Arial" w:cs="Arial"/>
          <w:sz w:val="22"/>
          <w:szCs w:val="22"/>
        </w:rPr>
      </w:pPr>
    </w:p>
    <w:p w14:paraId="123CE3DF" w14:textId="77777777" w:rsidR="000C471C" w:rsidRDefault="000C471C">
      <w:pPr>
        <w:rPr>
          <w:rFonts w:ascii="Arial" w:hAnsi="Arial" w:cs="Arial"/>
          <w:sz w:val="22"/>
          <w:szCs w:val="22"/>
        </w:rPr>
      </w:pPr>
    </w:p>
    <w:p w14:paraId="44FE9EDB" w14:textId="77777777" w:rsidR="000C471C" w:rsidRDefault="000C471C">
      <w:pPr>
        <w:rPr>
          <w:rFonts w:ascii="Arial" w:hAnsi="Arial" w:cs="Arial"/>
          <w:sz w:val="22"/>
          <w:szCs w:val="22"/>
        </w:rPr>
      </w:pPr>
    </w:p>
    <w:p w14:paraId="7720FDEA" w14:textId="77777777" w:rsidR="000C471C" w:rsidRDefault="000C471C">
      <w:pPr>
        <w:rPr>
          <w:rFonts w:ascii="Arial" w:hAnsi="Arial" w:cs="Arial"/>
          <w:sz w:val="22"/>
          <w:szCs w:val="22"/>
        </w:rPr>
      </w:pPr>
    </w:p>
    <w:p w14:paraId="47B9E95A" w14:textId="77777777" w:rsidR="000C471C" w:rsidRDefault="000C471C">
      <w:pPr>
        <w:rPr>
          <w:rFonts w:ascii="Arial" w:hAnsi="Arial" w:cs="Arial"/>
          <w:sz w:val="22"/>
          <w:szCs w:val="22"/>
        </w:rPr>
      </w:pPr>
    </w:p>
    <w:p w14:paraId="4239F88A" w14:textId="77777777" w:rsidR="000C471C" w:rsidRDefault="000C471C">
      <w:pPr>
        <w:rPr>
          <w:rFonts w:ascii="Arial" w:hAnsi="Arial" w:cs="Arial"/>
          <w:sz w:val="22"/>
          <w:szCs w:val="22"/>
        </w:rPr>
      </w:pPr>
    </w:p>
    <w:p w14:paraId="45008D9D" w14:textId="77777777" w:rsidR="000C471C" w:rsidRDefault="000C471C">
      <w:pPr>
        <w:rPr>
          <w:rFonts w:ascii="Arial" w:hAnsi="Arial" w:cs="Arial"/>
          <w:sz w:val="22"/>
          <w:szCs w:val="22"/>
        </w:rPr>
      </w:pPr>
    </w:p>
    <w:p w14:paraId="4145A4D0" w14:textId="77777777" w:rsidR="000C471C" w:rsidRDefault="000C471C">
      <w:pPr>
        <w:rPr>
          <w:rFonts w:ascii="Arial" w:hAnsi="Arial" w:cs="Arial"/>
          <w:sz w:val="22"/>
          <w:szCs w:val="22"/>
        </w:rPr>
      </w:pPr>
    </w:p>
    <w:p w14:paraId="27D0A52B" w14:textId="77777777" w:rsidR="000C471C" w:rsidRDefault="000C471C">
      <w:pPr>
        <w:rPr>
          <w:rFonts w:ascii="Arial" w:hAnsi="Arial" w:cs="Arial"/>
          <w:sz w:val="22"/>
          <w:szCs w:val="22"/>
        </w:rPr>
      </w:pPr>
    </w:p>
    <w:p w14:paraId="0A5D21CA" w14:textId="77777777" w:rsidR="000C471C" w:rsidRDefault="000C471C">
      <w:pPr>
        <w:rPr>
          <w:rFonts w:ascii="Arial" w:hAnsi="Arial" w:cs="Arial"/>
          <w:sz w:val="22"/>
          <w:szCs w:val="22"/>
        </w:rPr>
      </w:pPr>
    </w:p>
    <w:p w14:paraId="31E5FA95" w14:textId="77777777" w:rsidR="000C471C" w:rsidRDefault="000C471C">
      <w:pPr>
        <w:rPr>
          <w:rFonts w:ascii="Arial" w:hAnsi="Arial" w:cs="Arial"/>
          <w:sz w:val="22"/>
          <w:szCs w:val="22"/>
        </w:rPr>
      </w:pPr>
    </w:p>
    <w:p w14:paraId="5ECAE272" w14:textId="77777777" w:rsidR="000C471C" w:rsidRDefault="000C471C">
      <w:pPr>
        <w:rPr>
          <w:rFonts w:ascii="Arial" w:hAnsi="Arial" w:cs="Arial"/>
          <w:sz w:val="22"/>
          <w:szCs w:val="22"/>
        </w:rPr>
      </w:pPr>
    </w:p>
    <w:p w14:paraId="285E11B9" w14:textId="77777777" w:rsidR="000C471C" w:rsidRDefault="000C471C">
      <w:pPr>
        <w:rPr>
          <w:rFonts w:ascii="Arial" w:hAnsi="Arial" w:cs="Arial"/>
          <w:sz w:val="22"/>
          <w:szCs w:val="22"/>
        </w:rPr>
      </w:pPr>
    </w:p>
    <w:p w14:paraId="3BDAA5AC" w14:textId="77777777" w:rsidR="000C471C" w:rsidRDefault="000C471C">
      <w:pPr>
        <w:rPr>
          <w:rFonts w:ascii="Arial" w:hAnsi="Arial" w:cs="Arial"/>
          <w:sz w:val="22"/>
          <w:szCs w:val="22"/>
        </w:rPr>
      </w:pPr>
    </w:p>
    <w:p w14:paraId="4E128B8E" w14:textId="77777777" w:rsidR="000C471C" w:rsidRDefault="000C471C">
      <w:pPr>
        <w:rPr>
          <w:rFonts w:ascii="Arial" w:hAnsi="Arial" w:cs="Arial"/>
          <w:sz w:val="22"/>
          <w:szCs w:val="22"/>
        </w:rPr>
      </w:pPr>
    </w:p>
    <w:p w14:paraId="388098C8" w14:textId="77777777" w:rsidR="000C471C" w:rsidRDefault="000C471C">
      <w:pPr>
        <w:rPr>
          <w:rFonts w:ascii="Arial" w:hAnsi="Arial" w:cs="Arial"/>
          <w:sz w:val="22"/>
          <w:szCs w:val="22"/>
        </w:rPr>
      </w:pPr>
    </w:p>
    <w:p w14:paraId="38721476" w14:textId="77777777" w:rsidR="000C471C" w:rsidRDefault="000C471C">
      <w:pPr>
        <w:rPr>
          <w:rFonts w:ascii="Arial" w:hAnsi="Arial" w:cs="Arial"/>
          <w:sz w:val="22"/>
          <w:szCs w:val="22"/>
        </w:rPr>
      </w:pPr>
    </w:p>
    <w:p w14:paraId="0B87CA9D" w14:textId="77777777" w:rsidR="00D368AE" w:rsidRDefault="00D368AE">
      <w:pPr>
        <w:rPr>
          <w:rFonts w:ascii="Arial" w:hAnsi="Arial" w:cs="Arial"/>
          <w:sz w:val="22"/>
          <w:szCs w:val="22"/>
        </w:rPr>
      </w:pPr>
    </w:p>
    <w:p w14:paraId="7374910B" w14:textId="77777777" w:rsidR="00D368AE" w:rsidRDefault="00D368AE">
      <w:pPr>
        <w:rPr>
          <w:rFonts w:ascii="Arial" w:hAnsi="Arial" w:cs="Arial"/>
          <w:sz w:val="22"/>
          <w:szCs w:val="22"/>
        </w:rPr>
      </w:pPr>
    </w:p>
    <w:p w14:paraId="59ED530C" w14:textId="77777777" w:rsidR="00D368AE" w:rsidRDefault="00D368AE">
      <w:pPr>
        <w:rPr>
          <w:rFonts w:ascii="Arial" w:hAnsi="Arial" w:cs="Arial"/>
          <w:sz w:val="22"/>
          <w:szCs w:val="22"/>
        </w:rPr>
      </w:pPr>
    </w:p>
    <w:p w14:paraId="0097DD89" w14:textId="77777777" w:rsidR="00D368AE" w:rsidRDefault="00D368AE">
      <w:pPr>
        <w:rPr>
          <w:rFonts w:ascii="Arial" w:hAnsi="Arial" w:cs="Arial"/>
          <w:sz w:val="22"/>
          <w:szCs w:val="22"/>
        </w:rPr>
      </w:pPr>
    </w:p>
    <w:p w14:paraId="5D1A9301" w14:textId="77777777" w:rsidR="00D368AE" w:rsidRDefault="00D368AE">
      <w:pPr>
        <w:rPr>
          <w:rFonts w:ascii="Arial" w:hAnsi="Arial" w:cs="Arial"/>
          <w:sz w:val="22"/>
          <w:szCs w:val="22"/>
        </w:rPr>
      </w:pPr>
    </w:p>
    <w:p w14:paraId="5F867D15" w14:textId="77777777" w:rsidR="00D368AE" w:rsidRDefault="00D368AE">
      <w:pPr>
        <w:rPr>
          <w:rFonts w:ascii="Arial" w:hAnsi="Arial" w:cs="Arial"/>
          <w:sz w:val="22"/>
          <w:szCs w:val="22"/>
        </w:rPr>
      </w:pPr>
    </w:p>
    <w:p w14:paraId="45796D43" w14:textId="77777777" w:rsidR="00D368AE" w:rsidRPr="00B16341" w:rsidRDefault="00D368AE">
      <w:pPr>
        <w:rPr>
          <w:rFonts w:ascii="Arial" w:hAnsi="Arial" w:cs="Arial"/>
          <w:szCs w:val="22"/>
        </w:rPr>
      </w:pPr>
    </w:p>
    <w:p w14:paraId="5E618CFD" w14:textId="77777777" w:rsidR="00D368AE" w:rsidRDefault="00163AFC">
      <w:pPr>
        <w:rPr>
          <w:rFonts w:ascii="Arial" w:hAnsi="Arial" w:cs="Arial"/>
          <w:sz w:val="24"/>
          <w:szCs w:val="28"/>
        </w:rPr>
      </w:pPr>
      <w:r w:rsidRPr="00B16341">
        <w:rPr>
          <w:rFonts w:ascii="Arial" w:hAnsi="Arial" w:cs="Arial"/>
          <w:sz w:val="24"/>
          <w:szCs w:val="28"/>
        </w:rPr>
        <w:t>Human Resources</w:t>
      </w:r>
    </w:p>
    <w:p w14:paraId="5F6AA418" w14:textId="77777777" w:rsidR="00BD2926" w:rsidRDefault="00BD2926">
      <w:pPr>
        <w:rPr>
          <w:rFonts w:ascii="Arial" w:hAnsi="Arial" w:cs="Arial"/>
          <w:sz w:val="24"/>
          <w:szCs w:val="28"/>
        </w:rPr>
      </w:pPr>
    </w:p>
    <w:p w14:paraId="192612EC" w14:textId="77777777" w:rsidR="00C76A42" w:rsidRDefault="00BD2926" w:rsidP="008A6D8D">
      <w:pPr>
        <w:autoSpaceDE w:val="0"/>
        <w:autoSpaceDN w:val="0"/>
        <w:adjustRightInd w:val="0"/>
        <w:jc w:val="right"/>
        <w:rPr>
          <w:rFonts w:ascii="Arial" w:hAnsi="Arial" w:cs="Arial"/>
          <w:sz w:val="24"/>
          <w:szCs w:val="28"/>
        </w:rPr>
      </w:pPr>
      <w:r>
        <w:rPr>
          <w:rFonts w:ascii="Arial" w:hAnsi="Arial" w:cs="Arial"/>
          <w:sz w:val="24"/>
          <w:szCs w:val="28"/>
        </w:rPr>
        <w:tab/>
      </w:r>
      <w:r>
        <w:rPr>
          <w:rFonts w:ascii="Arial" w:hAnsi="Arial" w:cs="Arial"/>
          <w:sz w:val="24"/>
          <w:szCs w:val="28"/>
        </w:rPr>
        <w:tab/>
      </w:r>
    </w:p>
    <w:p w14:paraId="64B0B848" w14:textId="77777777" w:rsidR="00C76A42" w:rsidRDefault="00C76A42" w:rsidP="008A6D8D">
      <w:pPr>
        <w:autoSpaceDE w:val="0"/>
        <w:autoSpaceDN w:val="0"/>
        <w:adjustRightInd w:val="0"/>
        <w:jc w:val="right"/>
        <w:rPr>
          <w:rFonts w:ascii="Arial" w:hAnsi="Arial" w:cs="Arial"/>
          <w:sz w:val="24"/>
          <w:szCs w:val="28"/>
        </w:rPr>
      </w:pPr>
    </w:p>
    <w:p w14:paraId="6A9A861C" w14:textId="77777777" w:rsidR="008A6D8D" w:rsidRPr="008A6D8D" w:rsidRDefault="008A6D8D" w:rsidP="008A6D8D">
      <w:pPr>
        <w:autoSpaceDE w:val="0"/>
        <w:autoSpaceDN w:val="0"/>
        <w:adjustRightInd w:val="0"/>
        <w:jc w:val="right"/>
        <w:rPr>
          <w:rFonts w:ascii="Arial" w:hAnsi="Arial" w:cs="Arial"/>
          <w:sz w:val="18"/>
          <w:szCs w:val="18"/>
        </w:rPr>
      </w:pPr>
      <w:r w:rsidRPr="008A6D8D">
        <w:rPr>
          <w:rFonts w:ascii="Arial" w:hAnsi="Arial" w:cs="Arial"/>
          <w:sz w:val="18"/>
          <w:szCs w:val="18"/>
        </w:rPr>
        <w:t>Approved at Policy &amp; Resources</w:t>
      </w:r>
      <w:r>
        <w:rPr>
          <w:rFonts w:ascii="Arial" w:hAnsi="Arial" w:cs="Arial"/>
          <w:sz w:val="18"/>
          <w:szCs w:val="18"/>
        </w:rPr>
        <w:t xml:space="preserve"> (Personnel) Sub-Committee 18 June </w:t>
      </w:r>
      <w:r w:rsidR="00D1647C">
        <w:rPr>
          <w:rFonts w:ascii="Arial" w:hAnsi="Arial" w:cs="Arial"/>
          <w:sz w:val="18"/>
          <w:szCs w:val="18"/>
        </w:rPr>
        <w:t>20</w:t>
      </w:r>
      <w:r w:rsidRPr="008A6D8D">
        <w:rPr>
          <w:rFonts w:ascii="Arial" w:hAnsi="Arial" w:cs="Arial"/>
          <w:sz w:val="18"/>
          <w:szCs w:val="18"/>
        </w:rPr>
        <w:t>03</w:t>
      </w:r>
    </w:p>
    <w:p w14:paraId="4517C5D9" w14:textId="77777777" w:rsidR="008A6D8D" w:rsidRDefault="008A6D8D" w:rsidP="008A6D8D">
      <w:pPr>
        <w:pStyle w:val="Footer"/>
        <w:jc w:val="right"/>
        <w:rPr>
          <w:rFonts w:ascii="Arial" w:hAnsi="Arial" w:cs="Arial"/>
          <w:sz w:val="24"/>
          <w:szCs w:val="28"/>
        </w:rPr>
      </w:pPr>
      <w:r>
        <w:rPr>
          <w:rFonts w:ascii="Arial" w:hAnsi="Arial" w:cs="Arial"/>
          <w:sz w:val="18"/>
          <w:szCs w:val="18"/>
        </w:rPr>
        <w:t xml:space="preserve">                                     Approved at Council 26 June </w:t>
      </w:r>
      <w:r w:rsidR="00D1647C">
        <w:rPr>
          <w:rFonts w:ascii="Arial" w:hAnsi="Arial" w:cs="Arial"/>
          <w:sz w:val="18"/>
          <w:szCs w:val="18"/>
        </w:rPr>
        <w:t>20</w:t>
      </w:r>
      <w:r w:rsidRPr="008A6D8D">
        <w:rPr>
          <w:rFonts w:ascii="Arial" w:hAnsi="Arial" w:cs="Arial"/>
          <w:sz w:val="18"/>
          <w:szCs w:val="18"/>
        </w:rPr>
        <w:t>03</w:t>
      </w:r>
      <w:r>
        <w:rPr>
          <w:rFonts w:ascii="Arial" w:hAnsi="Arial" w:cs="Arial"/>
          <w:sz w:val="24"/>
          <w:szCs w:val="28"/>
        </w:rPr>
        <w:tab/>
      </w:r>
    </w:p>
    <w:p w14:paraId="3C0E0254" w14:textId="77777777" w:rsidR="00BD2926" w:rsidRPr="000C471C" w:rsidRDefault="00B96343" w:rsidP="008A6D8D">
      <w:pPr>
        <w:pStyle w:val="Footer"/>
        <w:jc w:val="right"/>
        <w:rPr>
          <w:rFonts w:ascii="Arial" w:hAnsi="Arial" w:cs="Arial"/>
        </w:rPr>
      </w:pPr>
      <w:r>
        <w:rPr>
          <w:rFonts w:ascii="Arial" w:hAnsi="Arial" w:cs="Arial"/>
          <w:sz w:val="18"/>
          <w:szCs w:val="18"/>
        </w:rPr>
        <w:t xml:space="preserve">Amended Policy </w:t>
      </w:r>
      <w:r w:rsidR="00BD2926" w:rsidRPr="008A6D8D">
        <w:rPr>
          <w:rFonts w:ascii="Arial" w:hAnsi="Arial" w:cs="Arial"/>
          <w:sz w:val="18"/>
          <w:szCs w:val="18"/>
        </w:rPr>
        <w:t>Approved at NLL Board January 2015</w:t>
      </w:r>
    </w:p>
    <w:p w14:paraId="007C2AF5" w14:textId="77777777" w:rsidR="00A44EF3" w:rsidRDefault="000C471C" w:rsidP="00D368AE">
      <w:r>
        <w:br w:type="page"/>
      </w:r>
    </w:p>
    <w:p w14:paraId="3688B5B2" w14:textId="77777777" w:rsidR="00D368AE" w:rsidRPr="00B16341" w:rsidRDefault="00D368AE" w:rsidP="00D368AE">
      <w:pPr>
        <w:rPr>
          <w:rFonts w:ascii="Arial" w:hAnsi="Arial" w:cs="Arial"/>
          <w:b/>
          <w:bCs/>
          <w:sz w:val="32"/>
          <w:szCs w:val="32"/>
        </w:rPr>
      </w:pPr>
      <w:r w:rsidRPr="00B16341">
        <w:rPr>
          <w:rFonts w:ascii="Arial" w:hAnsi="Arial" w:cs="Arial"/>
          <w:b/>
          <w:bCs/>
          <w:sz w:val="32"/>
          <w:szCs w:val="32"/>
        </w:rPr>
        <w:t>CONTENTS</w:t>
      </w:r>
    </w:p>
    <w:p w14:paraId="35AF4C73" w14:textId="77777777" w:rsidR="00A44EF3" w:rsidRDefault="00A44EF3" w:rsidP="00D368AE">
      <w:pPr>
        <w:rPr>
          <w:rFonts w:ascii="Arial" w:hAnsi="Arial" w:cs="Arial"/>
          <w:b/>
          <w:bCs/>
          <w:sz w:val="24"/>
          <w:szCs w:val="24"/>
        </w:rPr>
      </w:pPr>
    </w:p>
    <w:p w14:paraId="2114B477" w14:textId="77777777" w:rsidR="00A44EF3" w:rsidRPr="00EF1F12" w:rsidRDefault="0038184B" w:rsidP="0038184B">
      <w:pPr>
        <w:tabs>
          <w:tab w:val="left" w:pos="6804"/>
        </w:tabs>
        <w:rPr>
          <w:rFonts w:ascii="Arial" w:hAnsi="Arial" w:cs="Arial"/>
          <w:b/>
          <w:bCs/>
          <w:sz w:val="24"/>
          <w:szCs w:val="24"/>
        </w:rPr>
      </w:pPr>
      <w:r>
        <w:rPr>
          <w:rFonts w:ascii="Arial" w:hAnsi="Arial" w:cs="Arial"/>
          <w:b/>
          <w:bCs/>
          <w:sz w:val="24"/>
          <w:szCs w:val="24"/>
        </w:rPr>
        <w:t xml:space="preserve">Section </w:t>
      </w:r>
      <w:r>
        <w:rPr>
          <w:rFonts w:ascii="Arial" w:hAnsi="Arial" w:cs="Arial"/>
          <w:b/>
          <w:bCs/>
          <w:sz w:val="24"/>
          <w:szCs w:val="24"/>
        </w:rPr>
        <w:tab/>
        <w:t>Page</w:t>
      </w:r>
      <w:r>
        <w:rPr>
          <w:rFonts w:ascii="Arial" w:hAnsi="Arial" w:cs="Arial"/>
          <w:b/>
          <w:bCs/>
          <w:sz w:val="24"/>
          <w:szCs w:val="24"/>
        </w:rPr>
        <w:tab/>
      </w:r>
    </w:p>
    <w:p w14:paraId="325C0728" w14:textId="77777777" w:rsidR="00D368AE" w:rsidRPr="00EF1F12" w:rsidRDefault="00D368AE" w:rsidP="0038184B">
      <w:pPr>
        <w:numPr>
          <w:ilvl w:val="0"/>
          <w:numId w:val="19"/>
        </w:numPr>
        <w:tabs>
          <w:tab w:val="clear" w:pos="720"/>
          <w:tab w:val="num" w:pos="1701"/>
          <w:tab w:val="left" w:pos="7088"/>
        </w:tabs>
        <w:ind w:left="567" w:hanging="283"/>
        <w:rPr>
          <w:rFonts w:ascii="Arial" w:hAnsi="Arial" w:cs="Arial"/>
          <w:sz w:val="24"/>
          <w:szCs w:val="24"/>
        </w:rPr>
      </w:pPr>
      <w:r w:rsidRPr="00EF1F12">
        <w:rPr>
          <w:rFonts w:ascii="Arial" w:hAnsi="Arial" w:cs="Arial"/>
          <w:sz w:val="24"/>
          <w:szCs w:val="24"/>
        </w:rPr>
        <w:t>Introduction</w:t>
      </w:r>
      <w:r w:rsidR="0038184B">
        <w:rPr>
          <w:rFonts w:ascii="Arial" w:hAnsi="Arial" w:cs="Arial"/>
          <w:sz w:val="24"/>
          <w:szCs w:val="24"/>
        </w:rPr>
        <w:tab/>
        <w:t>3</w:t>
      </w:r>
      <w:r w:rsidR="0038184B">
        <w:rPr>
          <w:rFonts w:ascii="Arial" w:hAnsi="Arial" w:cs="Arial"/>
          <w:sz w:val="24"/>
          <w:szCs w:val="24"/>
        </w:rPr>
        <w:tab/>
      </w:r>
    </w:p>
    <w:p w14:paraId="0F8B5FC7" w14:textId="77777777" w:rsidR="00A44EF3" w:rsidRPr="00EF1F12" w:rsidRDefault="00A44EF3" w:rsidP="0038184B">
      <w:pPr>
        <w:tabs>
          <w:tab w:val="num" w:pos="567"/>
        </w:tabs>
        <w:ind w:left="567" w:hanging="283"/>
        <w:rPr>
          <w:rFonts w:ascii="Arial" w:hAnsi="Arial" w:cs="Arial"/>
          <w:sz w:val="24"/>
          <w:szCs w:val="24"/>
        </w:rPr>
      </w:pPr>
    </w:p>
    <w:p w14:paraId="70E60B63" w14:textId="77777777" w:rsidR="00D368AE" w:rsidRPr="00EF1F12" w:rsidRDefault="00D368AE" w:rsidP="0038184B">
      <w:pPr>
        <w:numPr>
          <w:ilvl w:val="0"/>
          <w:numId w:val="19"/>
        </w:numPr>
        <w:tabs>
          <w:tab w:val="clear" w:pos="720"/>
          <w:tab w:val="num" w:pos="1701"/>
          <w:tab w:val="left" w:pos="7088"/>
        </w:tabs>
        <w:ind w:left="567" w:hanging="283"/>
        <w:rPr>
          <w:rFonts w:ascii="Arial" w:hAnsi="Arial" w:cs="Arial"/>
          <w:sz w:val="24"/>
          <w:szCs w:val="24"/>
        </w:rPr>
      </w:pPr>
      <w:r w:rsidRPr="00EF1F12">
        <w:rPr>
          <w:rFonts w:ascii="Arial" w:hAnsi="Arial" w:cs="Arial"/>
          <w:sz w:val="24"/>
          <w:szCs w:val="24"/>
        </w:rPr>
        <w:t>Legislation</w:t>
      </w:r>
      <w:r w:rsidR="0038184B">
        <w:rPr>
          <w:rFonts w:ascii="Arial" w:hAnsi="Arial" w:cs="Arial"/>
          <w:sz w:val="24"/>
          <w:szCs w:val="24"/>
        </w:rPr>
        <w:tab/>
        <w:t>3</w:t>
      </w:r>
    </w:p>
    <w:p w14:paraId="444FDAB6" w14:textId="77777777" w:rsidR="00A44EF3" w:rsidRPr="00EF1F12" w:rsidRDefault="00A44EF3" w:rsidP="0038184B">
      <w:pPr>
        <w:tabs>
          <w:tab w:val="num" w:pos="567"/>
        </w:tabs>
        <w:ind w:left="567" w:hanging="283"/>
        <w:rPr>
          <w:rFonts w:ascii="Arial" w:hAnsi="Arial" w:cs="Arial"/>
          <w:sz w:val="24"/>
          <w:szCs w:val="24"/>
        </w:rPr>
      </w:pPr>
    </w:p>
    <w:p w14:paraId="46865ACC" w14:textId="77777777" w:rsidR="00D368AE" w:rsidRPr="00EF1F12" w:rsidRDefault="00881A1D" w:rsidP="0038184B">
      <w:pPr>
        <w:numPr>
          <w:ilvl w:val="0"/>
          <w:numId w:val="19"/>
        </w:numPr>
        <w:tabs>
          <w:tab w:val="clear" w:pos="720"/>
          <w:tab w:val="num" w:pos="1701"/>
          <w:tab w:val="left" w:pos="7088"/>
        </w:tabs>
        <w:ind w:left="567" w:hanging="283"/>
        <w:rPr>
          <w:rFonts w:ascii="Arial" w:hAnsi="Arial" w:cs="Arial"/>
          <w:sz w:val="24"/>
          <w:szCs w:val="24"/>
        </w:rPr>
      </w:pPr>
      <w:r>
        <w:rPr>
          <w:rFonts w:ascii="Arial" w:hAnsi="Arial" w:cs="Arial"/>
          <w:sz w:val="24"/>
          <w:szCs w:val="24"/>
        </w:rPr>
        <w:t>Our Position</w:t>
      </w:r>
      <w:r w:rsidR="0038184B">
        <w:rPr>
          <w:rFonts w:ascii="Arial" w:hAnsi="Arial" w:cs="Arial"/>
          <w:sz w:val="24"/>
          <w:szCs w:val="24"/>
        </w:rPr>
        <w:tab/>
        <w:t>3</w:t>
      </w:r>
    </w:p>
    <w:p w14:paraId="2B56266B" w14:textId="77777777" w:rsidR="00A44EF3" w:rsidRPr="00EF1F12" w:rsidRDefault="00A44EF3" w:rsidP="0038184B">
      <w:pPr>
        <w:tabs>
          <w:tab w:val="num" w:pos="567"/>
        </w:tabs>
        <w:ind w:left="567" w:hanging="283"/>
        <w:rPr>
          <w:rFonts w:ascii="Arial" w:hAnsi="Arial" w:cs="Arial"/>
          <w:sz w:val="24"/>
          <w:szCs w:val="24"/>
        </w:rPr>
      </w:pPr>
    </w:p>
    <w:p w14:paraId="230C9656" w14:textId="77777777" w:rsidR="00D368AE" w:rsidRPr="00EF1F12" w:rsidRDefault="00D368AE" w:rsidP="0038184B">
      <w:pPr>
        <w:numPr>
          <w:ilvl w:val="0"/>
          <w:numId w:val="19"/>
        </w:numPr>
        <w:tabs>
          <w:tab w:val="clear" w:pos="720"/>
          <w:tab w:val="num" w:pos="1701"/>
          <w:tab w:val="left" w:pos="7088"/>
        </w:tabs>
        <w:ind w:left="567" w:hanging="283"/>
        <w:rPr>
          <w:rFonts w:ascii="Arial" w:hAnsi="Arial" w:cs="Arial"/>
          <w:sz w:val="24"/>
          <w:szCs w:val="24"/>
        </w:rPr>
      </w:pPr>
      <w:r w:rsidRPr="00EF1F12">
        <w:rPr>
          <w:rFonts w:ascii="Arial" w:hAnsi="Arial" w:cs="Arial"/>
          <w:sz w:val="24"/>
          <w:szCs w:val="24"/>
        </w:rPr>
        <w:t>Scope</w:t>
      </w:r>
      <w:r w:rsidR="0038184B">
        <w:rPr>
          <w:rFonts w:ascii="Arial" w:hAnsi="Arial" w:cs="Arial"/>
          <w:sz w:val="24"/>
          <w:szCs w:val="24"/>
        </w:rPr>
        <w:tab/>
        <w:t>3</w:t>
      </w:r>
    </w:p>
    <w:p w14:paraId="34F03550" w14:textId="77777777" w:rsidR="00A44EF3" w:rsidRPr="00EF1F12" w:rsidRDefault="00A44EF3" w:rsidP="0038184B">
      <w:pPr>
        <w:tabs>
          <w:tab w:val="num" w:pos="567"/>
        </w:tabs>
        <w:ind w:left="567" w:hanging="283"/>
        <w:rPr>
          <w:rFonts w:ascii="Arial" w:hAnsi="Arial" w:cs="Arial"/>
          <w:sz w:val="24"/>
          <w:szCs w:val="24"/>
        </w:rPr>
      </w:pPr>
    </w:p>
    <w:p w14:paraId="7E3A1041" w14:textId="77777777" w:rsidR="00D368AE" w:rsidRPr="00EF1F12" w:rsidRDefault="00881A1D" w:rsidP="0038184B">
      <w:pPr>
        <w:numPr>
          <w:ilvl w:val="0"/>
          <w:numId w:val="19"/>
        </w:numPr>
        <w:tabs>
          <w:tab w:val="clear" w:pos="720"/>
          <w:tab w:val="num" w:pos="1701"/>
          <w:tab w:val="left" w:pos="7088"/>
        </w:tabs>
        <w:ind w:left="567" w:hanging="283"/>
        <w:rPr>
          <w:rFonts w:ascii="Arial" w:hAnsi="Arial" w:cs="Arial"/>
          <w:sz w:val="24"/>
          <w:szCs w:val="24"/>
        </w:rPr>
      </w:pPr>
      <w:r>
        <w:rPr>
          <w:rFonts w:ascii="Arial" w:hAnsi="Arial" w:cs="Arial"/>
          <w:sz w:val="24"/>
          <w:szCs w:val="24"/>
        </w:rPr>
        <w:t>Entitlements</w:t>
      </w:r>
      <w:r w:rsidR="0038184B">
        <w:rPr>
          <w:rFonts w:ascii="Arial" w:hAnsi="Arial" w:cs="Arial"/>
          <w:sz w:val="24"/>
          <w:szCs w:val="24"/>
        </w:rPr>
        <w:tab/>
        <w:t>3</w:t>
      </w:r>
    </w:p>
    <w:p w14:paraId="148E97C9" w14:textId="77777777" w:rsidR="00A44EF3" w:rsidRPr="00EF1F12" w:rsidRDefault="00A44EF3" w:rsidP="0038184B">
      <w:pPr>
        <w:tabs>
          <w:tab w:val="num" w:pos="567"/>
        </w:tabs>
        <w:ind w:left="567" w:hanging="283"/>
        <w:rPr>
          <w:rFonts w:ascii="Arial" w:hAnsi="Arial" w:cs="Arial"/>
          <w:sz w:val="24"/>
          <w:szCs w:val="24"/>
        </w:rPr>
      </w:pPr>
    </w:p>
    <w:p w14:paraId="3D61AB66" w14:textId="77777777" w:rsidR="00D368AE" w:rsidRPr="00EF1F12" w:rsidRDefault="00881A1D" w:rsidP="0038184B">
      <w:pPr>
        <w:numPr>
          <w:ilvl w:val="0"/>
          <w:numId w:val="19"/>
        </w:numPr>
        <w:tabs>
          <w:tab w:val="clear" w:pos="720"/>
          <w:tab w:val="num" w:pos="1701"/>
          <w:tab w:val="left" w:pos="7088"/>
        </w:tabs>
        <w:ind w:left="567" w:hanging="283"/>
        <w:rPr>
          <w:rFonts w:ascii="Arial" w:hAnsi="Arial" w:cs="Arial"/>
          <w:sz w:val="24"/>
          <w:szCs w:val="24"/>
        </w:rPr>
      </w:pPr>
      <w:r>
        <w:rPr>
          <w:rFonts w:ascii="Arial" w:hAnsi="Arial" w:cs="Arial"/>
          <w:sz w:val="24"/>
          <w:szCs w:val="24"/>
        </w:rPr>
        <w:t>Keeping in Touch Days</w:t>
      </w:r>
      <w:r w:rsidR="0038184B">
        <w:rPr>
          <w:rFonts w:ascii="Arial" w:hAnsi="Arial" w:cs="Arial"/>
          <w:sz w:val="24"/>
          <w:szCs w:val="24"/>
        </w:rPr>
        <w:tab/>
        <w:t>4</w:t>
      </w:r>
    </w:p>
    <w:p w14:paraId="66F9366D" w14:textId="77777777" w:rsidR="00A44EF3" w:rsidRPr="00EF1F12" w:rsidRDefault="00A44EF3" w:rsidP="0038184B">
      <w:pPr>
        <w:tabs>
          <w:tab w:val="num" w:pos="567"/>
        </w:tabs>
        <w:ind w:left="567" w:hanging="283"/>
        <w:rPr>
          <w:rFonts w:ascii="Arial" w:hAnsi="Arial" w:cs="Arial"/>
          <w:sz w:val="24"/>
          <w:szCs w:val="24"/>
        </w:rPr>
      </w:pPr>
    </w:p>
    <w:p w14:paraId="01A9F3A7" w14:textId="77777777" w:rsidR="00D368AE" w:rsidRPr="00EF1F12" w:rsidRDefault="00881A1D" w:rsidP="0038184B">
      <w:pPr>
        <w:numPr>
          <w:ilvl w:val="0"/>
          <w:numId w:val="19"/>
        </w:numPr>
        <w:tabs>
          <w:tab w:val="clear" w:pos="720"/>
          <w:tab w:val="num" w:pos="1701"/>
          <w:tab w:val="left" w:pos="7088"/>
        </w:tabs>
        <w:ind w:left="567" w:hanging="283"/>
        <w:rPr>
          <w:rFonts w:ascii="Arial" w:hAnsi="Arial" w:cs="Arial"/>
          <w:sz w:val="24"/>
          <w:szCs w:val="24"/>
        </w:rPr>
      </w:pPr>
      <w:r>
        <w:rPr>
          <w:rFonts w:ascii="Arial" w:hAnsi="Arial" w:cs="Arial"/>
          <w:sz w:val="24"/>
          <w:szCs w:val="24"/>
        </w:rPr>
        <w:t>Right to Return</w:t>
      </w:r>
      <w:r w:rsidR="0038184B">
        <w:rPr>
          <w:rFonts w:ascii="Arial" w:hAnsi="Arial" w:cs="Arial"/>
          <w:sz w:val="24"/>
          <w:szCs w:val="24"/>
        </w:rPr>
        <w:tab/>
        <w:t>4</w:t>
      </w:r>
    </w:p>
    <w:p w14:paraId="6FF51167" w14:textId="77777777" w:rsidR="00A44EF3" w:rsidRPr="00EF1F12" w:rsidRDefault="00A44EF3" w:rsidP="0038184B">
      <w:pPr>
        <w:tabs>
          <w:tab w:val="num" w:pos="567"/>
        </w:tabs>
        <w:ind w:left="567" w:hanging="283"/>
        <w:rPr>
          <w:rFonts w:ascii="Arial" w:hAnsi="Arial" w:cs="Arial"/>
          <w:sz w:val="24"/>
          <w:szCs w:val="24"/>
        </w:rPr>
      </w:pPr>
    </w:p>
    <w:p w14:paraId="27A97E0D" w14:textId="77777777" w:rsidR="00D368AE" w:rsidRDefault="00881A1D" w:rsidP="0038184B">
      <w:pPr>
        <w:numPr>
          <w:ilvl w:val="0"/>
          <w:numId w:val="19"/>
        </w:numPr>
        <w:tabs>
          <w:tab w:val="clear" w:pos="720"/>
          <w:tab w:val="num" w:pos="1701"/>
          <w:tab w:val="left" w:pos="7088"/>
        </w:tabs>
        <w:ind w:left="567" w:hanging="283"/>
        <w:rPr>
          <w:rFonts w:ascii="Arial" w:hAnsi="Arial" w:cs="Arial"/>
          <w:sz w:val="24"/>
          <w:szCs w:val="24"/>
        </w:rPr>
      </w:pPr>
      <w:r>
        <w:rPr>
          <w:rFonts w:ascii="Arial" w:hAnsi="Arial" w:cs="Arial"/>
          <w:sz w:val="24"/>
          <w:szCs w:val="24"/>
        </w:rPr>
        <w:t>Notification</w:t>
      </w:r>
      <w:r w:rsidR="0038184B">
        <w:rPr>
          <w:rFonts w:ascii="Arial" w:hAnsi="Arial" w:cs="Arial"/>
          <w:sz w:val="24"/>
          <w:szCs w:val="24"/>
        </w:rPr>
        <w:tab/>
        <w:t>5</w:t>
      </w:r>
    </w:p>
    <w:p w14:paraId="2C5591D0" w14:textId="77777777" w:rsidR="00881A1D" w:rsidRDefault="00881A1D" w:rsidP="0038184B">
      <w:pPr>
        <w:ind w:hanging="283"/>
        <w:rPr>
          <w:rFonts w:ascii="Arial" w:hAnsi="Arial" w:cs="Arial"/>
          <w:sz w:val="24"/>
          <w:szCs w:val="24"/>
        </w:rPr>
      </w:pPr>
    </w:p>
    <w:p w14:paraId="69C7B146" w14:textId="77777777" w:rsidR="00881A1D" w:rsidRDefault="00881A1D" w:rsidP="0038184B">
      <w:pPr>
        <w:numPr>
          <w:ilvl w:val="0"/>
          <w:numId w:val="19"/>
        </w:numPr>
        <w:tabs>
          <w:tab w:val="clear" w:pos="720"/>
          <w:tab w:val="num" w:pos="1701"/>
          <w:tab w:val="left" w:pos="7088"/>
        </w:tabs>
        <w:ind w:left="567" w:hanging="283"/>
        <w:rPr>
          <w:rFonts w:ascii="Arial" w:hAnsi="Arial" w:cs="Arial"/>
          <w:sz w:val="24"/>
          <w:szCs w:val="24"/>
        </w:rPr>
      </w:pPr>
      <w:r>
        <w:rPr>
          <w:rFonts w:ascii="Arial" w:hAnsi="Arial" w:cs="Arial"/>
          <w:sz w:val="24"/>
          <w:szCs w:val="24"/>
        </w:rPr>
        <w:t>Automatic Commencement of Maternity Leave</w:t>
      </w:r>
      <w:r w:rsidR="0038184B">
        <w:rPr>
          <w:rFonts w:ascii="Arial" w:hAnsi="Arial" w:cs="Arial"/>
          <w:sz w:val="24"/>
          <w:szCs w:val="24"/>
        </w:rPr>
        <w:tab/>
        <w:t>6</w:t>
      </w:r>
    </w:p>
    <w:p w14:paraId="2CE8CD08" w14:textId="77777777" w:rsidR="00881A1D" w:rsidRDefault="00881A1D" w:rsidP="0038184B">
      <w:pPr>
        <w:ind w:hanging="283"/>
        <w:rPr>
          <w:rFonts w:ascii="Arial" w:hAnsi="Arial" w:cs="Arial"/>
          <w:sz w:val="24"/>
          <w:szCs w:val="24"/>
        </w:rPr>
      </w:pPr>
    </w:p>
    <w:p w14:paraId="7A0E7662" w14:textId="77777777" w:rsidR="00881A1D" w:rsidRDefault="00881A1D" w:rsidP="0038184B">
      <w:pPr>
        <w:numPr>
          <w:ilvl w:val="0"/>
          <w:numId w:val="19"/>
        </w:numPr>
        <w:tabs>
          <w:tab w:val="clear" w:pos="720"/>
          <w:tab w:val="num" w:pos="1701"/>
          <w:tab w:val="left" w:pos="7088"/>
        </w:tabs>
        <w:ind w:left="567" w:hanging="283"/>
        <w:rPr>
          <w:rFonts w:ascii="Arial" w:hAnsi="Arial" w:cs="Arial"/>
          <w:sz w:val="24"/>
          <w:szCs w:val="24"/>
        </w:rPr>
      </w:pPr>
      <w:r>
        <w:rPr>
          <w:rFonts w:ascii="Arial" w:hAnsi="Arial" w:cs="Arial"/>
          <w:sz w:val="24"/>
          <w:szCs w:val="24"/>
        </w:rPr>
        <w:t>Ante-natal Care</w:t>
      </w:r>
      <w:r w:rsidR="0038184B">
        <w:rPr>
          <w:rFonts w:ascii="Arial" w:hAnsi="Arial" w:cs="Arial"/>
          <w:sz w:val="24"/>
          <w:szCs w:val="24"/>
        </w:rPr>
        <w:tab/>
        <w:t>6</w:t>
      </w:r>
    </w:p>
    <w:p w14:paraId="17E07C93" w14:textId="77777777" w:rsidR="00881A1D" w:rsidRDefault="00881A1D" w:rsidP="0038184B">
      <w:pPr>
        <w:ind w:hanging="283"/>
        <w:rPr>
          <w:rFonts w:ascii="Arial" w:hAnsi="Arial" w:cs="Arial"/>
          <w:sz w:val="24"/>
          <w:szCs w:val="24"/>
        </w:rPr>
      </w:pPr>
    </w:p>
    <w:p w14:paraId="1A17C755" w14:textId="77777777" w:rsidR="00881A1D" w:rsidRDefault="00881A1D" w:rsidP="0038184B">
      <w:pPr>
        <w:numPr>
          <w:ilvl w:val="0"/>
          <w:numId w:val="19"/>
        </w:numPr>
        <w:tabs>
          <w:tab w:val="clear" w:pos="720"/>
          <w:tab w:val="num" w:pos="567"/>
          <w:tab w:val="left" w:pos="1701"/>
          <w:tab w:val="left" w:pos="7088"/>
        </w:tabs>
        <w:ind w:left="567" w:hanging="283"/>
        <w:rPr>
          <w:rFonts w:ascii="Arial" w:hAnsi="Arial" w:cs="Arial"/>
          <w:sz w:val="24"/>
          <w:szCs w:val="24"/>
        </w:rPr>
      </w:pPr>
      <w:r>
        <w:rPr>
          <w:rFonts w:ascii="Arial" w:hAnsi="Arial" w:cs="Arial"/>
          <w:sz w:val="24"/>
          <w:szCs w:val="24"/>
        </w:rPr>
        <w:t>Return to Work When Employee Resigns</w:t>
      </w:r>
      <w:r w:rsidR="0038184B">
        <w:rPr>
          <w:rFonts w:ascii="Arial" w:hAnsi="Arial" w:cs="Arial"/>
          <w:sz w:val="24"/>
          <w:szCs w:val="24"/>
        </w:rPr>
        <w:tab/>
        <w:t>6</w:t>
      </w:r>
    </w:p>
    <w:p w14:paraId="1D46B6A3" w14:textId="77777777" w:rsidR="00881A1D" w:rsidRDefault="00881A1D" w:rsidP="0038184B">
      <w:pPr>
        <w:ind w:hanging="283"/>
        <w:rPr>
          <w:rFonts w:ascii="Arial" w:hAnsi="Arial" w:cs="Arial"/>
          <w:sz w:val="24"/>
          <w:szCs w:val="24"/>
        </w:rPr>
      </w:pPr>
    </w:p>
    <w:p w14:paraId="3CD94BE1" w14:textId="77777777" w:rsidR="00881A1D" w:rsidRPr="00A72592" w:rsidRDefault="00881A1D" w:rsidP="0038184B">
      <w:pPr>
        <w:numPr>
          <w:ilvl w:val="0"/>
          <w:numId w:val="19"/>
        </w:numPr>
        <w:tabs>
          <w:tab w:val="clear" w:pos="720"/>
          <w:tab w:val="num" w:pos="1701"/>
          <w:tab w:val="left" w:pos="7088"/>
        </w:tabs>
        <w:ind w:left="567" w:hanging="283"/>
        <w:rPr>
          <w:rFonts w:ascii="Arial" w:hAnsi="Arial" w:cs="Arial"/>
          <w:sz w:val="24"/>
          <w:szCs w:val="24"/>
        </w:rPr>
      </w:pPr>
      <w:r w:rsidRPr="00A72592">
        <w:rPr>
          <w:rFonts w:ascii="Arial" w:hAnsi="Arial" w:cs="Arial"/>
          <w:sz w:val="24"/>
          <w:szCs w:val="24"/>
        </w:rPr>
        <w:t>Maternity Support Leave</w:t>
      </w:r>
      <w:r w:rsidR="0038184B">
        <w:rPr>
          <w:rFonts w:ascii="Arial" w:hAnsi="Arial" w:cs="Arial"/>
          <w:sz w:val="24"/>
          <w:szCs w:val="24"/>
        </w:rPr>
        <w:tab/>
        <w:t>6</w:t>
      </w:r>
    </w:p>
    <w:p w14:paraId="7740C735" w14:textId="77777777" w:rsidR="00881A1D" w:rsidRPr="00A72592" w:rsidRDefault="00881A1D" w:rsidP="0038184B">
      <w:pPr>
        <w:ind w:hanging="283"/>
        <w:rPr>
          <w:rFonts w:ascii="Arial" w:hAnsi="Arial" w:cs="Arial"/>
          <w:sz w:val="24"/>
          <w:szCs w:val="24"/>
        </w:rPr>
      </w:pPr>
    </w:p>
    <w:p w14:paraId="0B273F9B" w14:textId="77777777" w:rsidR="00881A1D" w:rsidRPr="00A72592" w:rsidRDefault="00881A1D" w:rsidP="0038184B">
      <w:pPr>
        <w:numPr>
          <w:ilvl w:val="0"/>
          <w:numId w:val="19"/>
        </w:numPr>
        <w:tabs>
          <w:tab w:val="clear" w:pos="720"/>
          <w:tab w:val="num" w:pos="1701"/>
          <w:tab w:val="left" w:pos="7088"/>
        </w:tabs>
        <w:ind w:left="567" w:hanging="283"/>
        <w:rPr>
          <w:rFonts w:ascii="Arial" w:hAnsi="Arial" w:cs="Arial"/>
          <w:sz w:val="24"/>
          <w:szCs w:val="24"/>
        </w:rPr>
      </w:pPr>
      <w:r w:rsidRPr="00A72592">
        <w:rPr>
          <w:rFonts w:ascii="Arial" w:hAnsi="Arial" w:cs="Arial"/>
          <w:sz w:val="24"/>
          <w:szCs w:val="24"/>
        </w:rPr>
        <w:t>Ordinary Paternity Leave and Statutory Pay</w:t>
      </w:r>
      <w:r w:rsidR="0038184B">
        <w:rPr>
          <w:rFonts w:ascii="Arial" w:hAnsi="Arial" w:cs="Arial"/>
          <w:sz w:val="24"/>
          <w:szCs w:val="24"/>
        </w:rPr>
        <w:tab/>
      </w:r>
      <w:r w:rsidR="003140AA">
        <w:rPr>
          <w:rFonts w:ascii="Arial" w:hAnsi="Arial" w:cs="Arial"/>
          <w:sz w:val="24"/>
          <w:szCs w:val="24"/>
        </w:rPr>
        <w:t>6</w:t>
      </w:r>
    </w:p>
    <w:p w14:paraId="7BBFE0D1" w14:textId="77777777" w:rsidR="00881A1D" w:rsidRPr="00A72592" w:rsidRDefault="00881A1D" w:rsidP="0038184B">
      <w:pPr>
        <w:ind w:hanging="283"/>
        <w:rPr>
          <w:rFonts w:ascii="Arial" w:hAnsi="Arial" w:cs="Arial"/>
          <w:sz w:val="24"/>
          <w:szCs w:val="24"/>
        </w:rPr>
      </w:pPr>
    </w:p>
    <w:p w14:paraId="0B20A505" w14:textId="77777777" w:rsidR="00881A1D" w:rsidRPr="00A72592" w:rsidRDefault="00881A1D" w:rsidP="003140AA">
      <w:pPr>
        <w:numPr>
          <w:ilvl w:val="0"/>
          <w:numId w:val="19"/>
        </w:numPr>
        <w:tabs>
          <w:tab w:val="clear" w:pos="720"/>
          <w:tab w:val="num" w:pos="1701"/>
          <w:tab w:val="left" w:pos="7088"/>
        </w:tabs>
        <w:ind w:left="567" w:hanging="283"/>
        <w:rPr>
          <w:rFonts w:ascii="Arial" w:hAnsi="Arial" w:cs="Arial"/>
          <w:sz w:val="24"/>
          <w:szCs w:val="24"/>
        </w:rPr>
      </w:pPr>
      <w:r w:rsidRPr="00A72592">
        <w:rPr>
          <w:rFonts w:ascii="Arial" w:hAnsi="Arial" w:cs="Arial"/>
          <w:sz w:val="24"/>
          <w:szCs w:val="24"/>
        </w:rPr>
        <w:t>Additional Paternity Leave and Statutory Pay</w:t>
      </w:r>
      <w:r w:rsidR="003140AA">
        <w:rPr>
          <w:rFonts w:ascii="Arial" w:hAnsi="Arial" w:cs="Arial"/>
          <w:sz w:val="24"/>
          <w:szCs w:val="24"/>
        </w:rPr>
        <w:tab/>
        <w:t>7</w:t>
      </w:r>
    </w:p>
    <w:p w14:paraId="7E67644A" w14:textId="77777777" w:rsidR="00A44EF3" w:rsidRPr="00D368AE" w:rsidRDefault="00A44EF3" w:rsidP="00D368AE">
      <w:pPr>
        <w:rPr>
          <w:rFonts w:ascii="Arial" w:hAnsi="Arial" w:cs="Arial"/>
          <w:sz w:val="22"/>
          <w:szCs w:val="22"/>
        </w:rPr>
      </w:pPr>
    </w:p>
    <w:p w14:paraId="5F7F62EB" w14:textId="77777777" w:rsidR="00D368AE" w:rsidRPr="00682268" w:rsidRDefault="00A44EF3" w:rsidP="00B6557F">
      <w:pPr>
        <w:numPr>
          <w:ilvl w:val="0"/>
          <w:numId w:val="21"/>
        </w:numPr>
        <w:tabs>
          <w:tab w:val="clear" w:pos="1080"/>
          <w:tab w:val="num" w:pos="567"/>
        </w:tabs>
        <w:ind w:left="567" w:hanging="567"/>
        <w:rPr>
          <w:rFonts w:ascii="Arial" w:hAnsi="Arial" w:cs="Arial"/>
          <w:b/>
          <w:sz w:val="22"/>
          <w:szCs w:val="22"/>
        </w:rPr>
      </w:pPr>
      <w:r>
        <w:br w:type="page"/>
      </w:r>
      <w:r w:rsidR="00B6557F" w:rsidRPr="00682268">
        <w:rPr>
          <w:rFonts w:ascii="Arial" w:hAnsi="Arial" w:cs="Arial"/>
          <w:b/>
          <w:sz w:val="22"/>
          <w:szCs w:val="22"/>
        </w:rPr>
        <w:lastRenderedPageBreak/>
        <w:t>Introduction</w:t>
      </w:r>
    </w:p>
    <w:p w14:paraId="3502AAE9" w14:textId="77777777" w:rsidR="00B6557F" w:rsidRPr="00682268" w:rsidRDefault="00B6557F" w:rsidP="00B6557F">
      <w:pPr>
        <w:ind w:left="567"/>
        <w:rPr>
          <w:rFonts w:ascii="Arial" w:hAnsi="Arial" w:cs="Arial"/>
          <w:sz w:val="22"/>
          <w:szCs w:val="22"/>
        </w:rPr>
      </w:pPr>
    </w:p>
    <w:p w14:paraId="426388CE" w14:textId="77777777" w:rsidR="00B6557F" w:rsidRPr="00682268" w:rsidRDefault="00211100" w:rsidP="00B6557F">
      <w:pPr>
        <w:ind w:left="567"/>
        <w:rPr>
          <w:rFonts w:ascii="Arial" w:hAnsi="Arial" w:cs="Arial"/>
          <w:sz w:val="22"/>
          <w:szCs w:val="22"/>
        </w:rPr>
      </w:pPr>
      <w:r w:rsidRPr="00682268">
        <w:rPr>
          <w:rFonts w:ascii="Arial" w:hAnsi="Arial" w:cs="Arial"/>
          <w:sz w:val="22"/>
          <w:szCs w:val="22"/>
        </w:rPr>
        <w:t>The following maternity provisions apply to all pregnant employees of the Trust regardless of their hours of work and contractual status.</w:t>
      </w:r>
    </w:p>
    <w:p w14:paraId="7F8430B5" w14:textId="77777777" w:rsidR="00B6557F" w:rsidRPr="00682268" w:rsidRDefault="00B6557F" w:rsidP="00B6557F">
      <w:pPr>
        <w:rPr>
          <w:rFonts w:ascii="Arial" w:hAnsi="Arial" w:cs="Arial"/>
          <w:b/>
          <w:sz w:val="22"/>
          <w:szCs w:val="22"/>
        </w:rPr>
      </w:pPr>
    </w:p>
    <w:p w14:paraId="0D4D82D9" w14:textId="77777777" w:rsidR="00861C3B" w:rsidRPr="00682268" w:rsidRDefault="00B6557F" w:rsidP="00B6557F">
      <w:pPr>
        <w:numPr>
          <w:ilvl w:val="0"/>
          <w:numId w:val="21"/>
        </w:numPr>
        <w:tabs>
          <w:tab w:val="clear" w:pos="1080"/>
          <w:tab w:val="num" w:pos="567"/>
        </w:tabs>
        <w:ind w:left="567" w:hanging="567"/>
        <w:rPr>
          <w:rFonts w:ascii="Arial" w:hAnsi="Arial" w:cs="Arial"/>
          <w:b/>
          <w:sz w:val="22"/>
          <w:szCs w:val="22"/>
        </w:rPr>
      </w:pPr>
      <w:r w:rsidRPr="00682268">
        <w:rPr>
          <w:rFonts w:ascii="Arial" w:hAnsi="Arial" w:cs="Arial"/>
          <w:b/>
          <w:sz w:val="22"/>
          <w:szCs w:val="22"/>
        </w:rPr>
        <w:t>Legislation</w:t>
      </w:r>
    </w:p>
    <w:p w14:paraId="71A1724E" w14:textId="77777777" w:rsidR="00B6557F" w:rsidRPr="00682268" w:rsidRDefault="00B6557F" w:rsidP="00B6557F">
      <w:pPr>
        <w:ind w:left="567"/>
        <w:rPr>
          <w:rFonts w:ascii="Arial" w:hAnsi="Arial" w:cs="Arial"/>
          <w:sz w:val="22"/>
          <w:szCs w:val="22"/>
        </w:rPr>
      </w:pPr>
    </w:p>
    <w:p w14:paraId="59AB125F" w14:textId="77777777" w:rsidR="00B6557F" w:rsidRPr="00682268" w:rsidRDefault="00411680" w:rsidP="00B6557F">
      <w:pPr>
        <w:ind w:left="567"/>
        <w:rPr>
          <w:rFonts w:ascii="Arial" w:hAnsi="Arial" w:cs="Arial"/>
          <w:sz w:val="22"/>
          <w:szCs w:val="22"/>
        </w:rPr>
      </w:pPr>
      <w:r w:rsidRPr="00682268">
        <w:rPr>
          <w:rFonts w:ascii="Arial" w:hAnsi="Arial" w:cs="Arial"/>
          <w:sz w:val="22"/>
          <w:szCs w:val="22"/>
        </w:rPr>
        <w:t xml:space="preserve">This policy was created taking into account and incorporating the following </w:t>
      </w:r>
      <w:proofErr w:type="gramStart"/>
      <w:r w:rsidRPr="00682268">
        <w:rPr>
          <w:rFonts w:ascii="Arial" w:hAnsi="Arial" w:cs="Arial"/>
          <w:sz w:val="22"/>
          <w:szCs w:val="22"/>
        </w:rPr>
        <w:t>legislation:-</w:t>
      </w:r>
      <w:proofErr w:type="gramEnd"/>
    </w:p>
    <w:p w14:paraId="12ECA00E" w14:textId="77777777" w:rsidR="00411680" w:rsidRPr="00682268" w:rsidRDefault="00411680" w:rsidP="00B6557F">
      <w:pPr>
        <w:ind w:left="567"/>
        <w:rPr>
          <w:rFonts w:ascii="Arial" w:hAnsi="Arial" w:cs="Arial"/>
          <w:sz w:val="22"/>
          <w:szCs w:val="22"/>
        </w:rPr>
      </w:pPr>
    </w:p>
    <w:p w14:paraId="1AC4EEE3" w14:textId="77777777" w:rsidR="00B27A65" w:rsidRPr="00682268" w:rsidRDefault="00B27A65" w:rsidP="00411680">
      <w:pPr>
        <w:numPr>
          <w:ilvl w:val="1"/>
          <w:numId w:val="21"/>
        </w:numPr>
        <w:tabs>
          <w:tab w:val="clear" w:pos="1800"/>
          <w:tab w:val="num" w:pos="1134"/>
        </w:tabs>
        <w:ind w:left="1134" w:hanging="643"/>
        <w:rPr>
          <w:rFonts w:ascii="Arial" w:hAnsi="Arial" w:cs="Arial"/>
          <w:sz w:val="22"/>
          <w:szCs w:val="22"/>
        </w:rPr>
      </w:pPr>
      <w:r w:rsidRPr="00682268">
        <w:rPr>
          <w:rFonts w:ascii="Arial" w:hAnsi="Arial" w:cs="Arial"/>
          <w:sz w:val="22"/>
          <w:szCs w:val="22"/>
        </w:rPr>
        <w:t>The Shared parental Leave regulations 2014</w:t>
      </w:r>
    </w:p>
    <w:p w14:paraId="100D3DFA" w14:textId="77777777" w:rsidR="00411680" w:rsidRPr="00682268" w:rsidRDefault="00411680" w:rsidP="00B27A65">
      <w:pPr>
        <w:numPr>
          <w:ilvl w:val="1"/>
          <w:numId w:val="21"/>
        </w:numPr>
        <w:tabs>
          <w:tab w:val="clear" w:pos="1800"/>
          <w:tab w:val="num" w:pos="1134"/>
        </w:tabs>
        <w:ind w:left="1134" w:hanging="643"/>
        <w:rPr>
          <w:rFonts w:ascii="Arial" w:hAnsi="Arial" w:cs="Arial"/>
          <w:sz w:val="22"/>
          <w:szCs w:val="22"/>
        </w:rPr>
      </w:pPr>
      <w:r w:rsidRPr="00682268">
        <w:rPr>
          <w:rFonts w:ascii="Arial" w:hAnsi="Arial" w:cs="Arial"/>
          <w:sz w:val="22"/>
          <w:szCs w:val="22"/>
        </w:rPr>
        <w:t>The Additional Paternity Leave Regulations 2010</w:t>
      </w:r>
    </w:p>
    <w:p w14:paraId="670F6C8B" w14:textId="77777777" w:rsidR="00411680" w:rsidRPr="00682268" w:rsidRDefault="00411680" w:rsidP="00411680">
      <w:pPr>
        <w:numPr>
          <w:ilvl w:val="1"/>
          <w:numId w:val="21"/>
        </w:numPr>
        <w:tabs>
          <w:tab w:val="clear" w:pos="1800"/>
          <w:tab w:val="num" w:pos="1134"/>
        </w:tabs>
        <w:ind w:left="1134" w:hanging="643"/>
        <w:rPr>
          <w:rFonts w:ascii="Arial" w:hAnsi="Arial" w:cs="Arial"/>
          <w:sz w:val="22"/>
          <w:szCs w:val="22"/>
        </w:rPr>
      </w:pPr>
      <w:r w:rsidRPr="00682268">
        <w:rPr>
          <w:rFonts w:ascii="Arial" w:hAnsi="Arial" w:cs="Arial"/>
          <w:sz w:val="22"/>
          <w:szCs w:val="22"/>
        </w:rPr>
        <w:t>The Mat</w:t>
      </w:r>
      <w:r w:rsidR="001B2FA0" w:rsidRPr="00682268">
        <w:rPr>
          <w:rFonts w:ascii="Arial" w:hAnsi="Arial" w:cs="Arial"/>
          <w:sz w:val="22"/>
          <w:szCs w:val="22"/>
        </w:rPr>
        <w:t>ernity and Paternal Leave ect. a</w:t>
      </w:r>
      <w:r w:rsidRPr="00682268">
        <w:rPr>
          <w:rFonts w:ascii="Arial" w:hAnsi="Arial" w:cs="Arial"/>
          <w:sz w:val="22"/>
          <w:szCs w:val="22"/>
        </w:rPr>
        <w:t>nd the Paternity and Adoption Leave (Amendment) Regulations 2008</w:t>
      </w:r>
    </w:p>
    <w:p w14:paraId="55C410B3" w14:textId="77777777" w:rsidR="00411680" w:rsidRPr="00682268" w:rsidRDefault="00411680" w:rsidP="00411680">
      <w:pPr>
        <w:numPr>
          <w:ilvl w:val="1"/>
          <w:numId w:val="21"/>
        </w:numPr>
        <w:tabs>
          <w:tab w:val="clear" w:pos="1800"/>
          <w:tab w:val="num" w:pos="1134"/>
        </w:tabs>
        <w:ind w:left="1134" w:hanging="643"/>
        <w:rPr>
          <w:rFonts w:ascii="Arial" w:hAnsi="Arial" w:cs="Arial"/>
          <w:sz w:val="22"/>
          <w:szCs w:val="22"/>
        </w:rPr>
      </w:pPr>
      <w:r w:rsidRPr="00682268">
        <w:rPr>
          <w:rFonts w:ascii="Arial" w:hAnsi="Arial" w:cs="Arial"/>
          <w:sz w:val="22"/>
          <w:szCs w:val="22"/>
        </w:rPr>
        <w:t>Sex Discrimination Act 1975 (Amendment) Regulations 2008</w:t>
      </w:r>
    </w:p>
    <w:p w14:paraId="5DC174B3" w14:textId="77777777" w:rsidR="00411680" w:rsidRPr="00682268" w:rsidRDefault="00411680" w:rsidP="00411680">
      <w:pPr>
        <w:numPr>
          <w:ilvl w:val="1"/>
          <w:numId w:val="21"/>
        </w:numPr>
        <w:tabs>
          <w:tab w:val="clear" w:pos="1800"/>
          <w:tab w:val="num" w:pos="1134"/>
        </w:tabs>
        <w:ind w:left="1134" w:hanging="643"/>
        <w:rPr>
          <w:rFonts w:ascii="Arial" w:hAnsi="Arial" w:cs="Arial"/>
          <w:sz w:val="22"/>
          <w:szCs w:val="22"/>
        </w:rPr>
      </w:pPr>
      <w:r w:rsidRPr="00682268">
        <w:rPr>
          <w:rFonts w:ascii="Arial" w:hAnsi="Arial" w:cs="Arial"/>
          <w:sz w:val="22"/>
          <w:szCs w:val="22"/>
        </w:rPr>
        <w:t>Work and Families Act 2006</w:t>
      </w:r>
    </w:p>
    <w:p w14:paraId="61A6D06A" w14:textId="77777777" w:rsidR="00411680" w:rsidRPr="00682268" w:rsidRDefault="00411680" w:rsidP="00411680">
      <w:pPr>
        <w:numPr>
          <w:ilvl w:val="1"/>
          <w:numId w:val="21"/>
        </w:numPr>
        <w:tabs>
          <w:tab w:val="clear" w:pos="1800"/>
          <w:tab w:val="num" w:pos="1134"/>
        </w:tabs>
        <w:ind w:left="1134" w:hanging="643"/>
        <w:rPr>
          <w:rFonts w:ascii="Arial" w:hAnsi="Arial" w:cs="Arial"/>
          <w:sz w:val="22"/>
          <w:szCs w:val="22"/>
        </w:rPr>
      </w:pPr>
      <w:r w:rsidRPr="00682268">
        <w:rPr>
          <w:rFonts w:ascii="Arial" w:hAnsi="Arial" w:cs="Arial"/>
          <w:sz w:val="22"/>
          <w:szCs w:val="22"/>
        </w:rPr>
        <w:t>The Maternity and Parental Leave (Amendment) Regulations 2002</w:t>
      </w:r>
    </w:p>
    <w:p w14:paraId="57966718" w14:textId="77777777" w:rsidR="00411680" w:rsidRPr="00682268" w:rsidRDefault="00411680" w:rsidP="00411680">
      <w:pPr>
        <w:numPr>
          <w:ilvl w:val="1"/>
          <w:numId w:val="21"/>
        </w:numPr>
        <w:tabs>
          <w:tab w:val="clear" w:pos="1800"/>
          <w:tab w:val="num" w:pos="1134"/>
        </w:tabs>
        <w:ind w:left="1134" w:hanging="643"/>
        <w:rPr>
          <w:rFonts w:ascii="Arial" w:hAnsi="Arial" w:cs="Arial"/>
          <w:sz w:val="22"/>
          <w:szCs w:val="22"/>
        </w:rPr>
      </w:pPr>
      <w:r w:rsidRPr="00682268">
        <w:rPr>
          <w:rFonts w:ascii="Arial" w:hAnsi="Arial" w:cs="Arial"/>
          <w:sz w:val="22"/>
          <w:szCs w:val="22"/>
        </w:rPr>
        <w:t>Employment Act 2002</w:t>
      </w:r>
    </w:p>
    <w:p w14:paraId="3FFDF5D6" w14:textId="77777777" w:rsidR="00411680" w:rsidRPr="00682268" w:rsidRDefault="00411680" w:rsidP="00411680">
      <w:pPr>
        <w:numPr>
          <w:ilvl w:val="1"/>
          <w:numId w:val="21"/>
        </w:numPr>
        <w:tabs>
          <w:tab w:val="clear" w:pos="1800"/>
          <w:tab w:val="num" w:pos="1134"/>
        </w:tabs>
        <w:ind w:left="1134" w:hanging="643"/>
        <w:rPr>
          <w:rFonts w:ascii="Arial" w:hAnsi="Arial" w:cs="Arial"/>
          <w:sz w:val="22"/>
          <w:szCs w:val="22"/>
        </w:rPr>
      </w:pPr>
      <w:r w:rsidRPr="00682268">
        <w:rPr>
          <w:rFonts w:ascii="Arial" w:hAnsi="Arial" w:cs="Arial"/>
          <w:sz w:val="22"/>
          <w:szCs w:val="22"/>
        </w:rPr>
        <w:t>Employment Regulations Act 1999</w:t>
      </w:r>
    </w:p>
    <w:p w14:paraId="0CCCDEB9" w14:textId="77777777" w:rsidR="00411680" w:rsidRPr="00682268" w:rsidRDefault="00411680" w:rsidP="00411680">
      <w:pPr>
        <w:numPr>
          <w:ilvl w:val="1"/>
          <w:numId w:val="21"/>
        </w:numPr>
        <w:tabs>
          <w:tab w:val="clear" w:pos="1800"/>
          <w:tab w:val="num" w:pos="1134"/>
        </w:tabs>
        <w:ind w:left="1134" w:hanging="643"/>
        <w:rPr>
          <w:rFonts w:ascii="Arial" w:hAnsi="Arial" w:cs="Arial"/>
          <w:sz w:val="22"/>
          <w:szCs w:val="22"/>
        </w:rPr>
      </w:pPr>
      <w:r w:rsidRPr="00682268">
        <w:rPr>
          <w:rFonts w:ascii="Arial" w:hAnsi="Arial" w:cs="Arial"/>
          <w:sz w:val="22"/>
          <w:szCs w:val="22"/>
        </w:rPr>
        <w:t>Employment Rights Act 1996</w:t>
      </w:r>
    </w:p>
    <w:p w14:paraId="2A8919BA" w14:textId="77777777" w:rsidR="00411680" w:rsidRPr="00682268" w:rsidRDefault="00411680" w:rsidP="00411680">
      <w:pPr>
        <w:numPr>
          <w:ilvl w:val="1"/>
          <w:numId w:val="21"/>
        </w:numPr>
        <w:tabs>
          <w:tab w:val="clear" w:pos="1800"/>
          <w:tab w:val="num" w:pos="1134"/>
        </w:tabs>
        <w:ind w:left="1134" w:hanging="643"/>
        <w:rPr>
          <w:rFonts w:ascii="Arial" w:hAnsi="Arial" w:cs="Arial"/>
          <w:sz w:val="22"/>
          <w:szCs w:val="22"/>
        </w:rPr>
      </w:pPr>
      <w:r w:rsidRPr="00682268">
        <w:rPr>
          <w:rFonts w:ascii="Arial" w:hAnsi="Arial" w:cs="Arial"/>
          <w:sz w:val="22"/>
          <w:szCs w:val="22"/>
        </w:rPr>
        <w:t>Social Security Contributions and Benefits Act 1992</w:t>
      </w:r>
    </w:p>
    <w:p w14:paraId="68ACC916" w14:textId="77777777" w:rsidR="00411680" w:rsidRPr="00682268" w:rsidRDefault="00411680" w:rsidP="00411680">
      <w:pPr>
        <w:numPr>
          <w:ilvl w:val="1"/>
          <w:numId w:val="21"/>
        </w:numPr>
        <w:tabs>
          <w:tab w:val="clear" w:pos="1800"/>
          <w:tab w:val="num" w:pos="1134"/>
        </w:tabs>
        <w:ind w:left="1134" w:hanging="643"/>
        <w:rPr>
          <w:rFonts w:ascii="Arial" w:hAnsi="Arial" w:cs="Arial"/>
          <w:sz w:val="22"/>
          <w:szCs w:val="22"/>
        </w:rPr>
      </w:pPr>
      <w:r w:rsidRPr="00682268">
        <w:rPr>
          <w:rFonts w:ascii="Arial" w:hAnsi="Arial" w:cs="Arial"/>
          <w:sz w:val="22"/>
          <w:szCs w:val="22"/>
        </w:rPr>
        <w:t>Social Security Administration Act 1992</w:t>
      </w:r>
    </w:p>
    <w:p w14:paraId="47AB4D00" w14:textId="77777777" w:rsidR="00411680" w:rsidRPr="00682268" w:rsidRDefault="00411680" w:rsidP="00411680">
      <w:pPr>
        <w:numPr>
          <w:ilvl w:val="1"/>
          <w:numId w:val="21"/>
        </w:numPr>
        <w:tabs>
          <w:tab w:val="clear" w:pos="1800"/>
          <w:tab w:val="num" w:pos="1134"/>
        </w:tabs>
        <w:ind w:left="1134" w:hanging="643"/>
        <w:rPr>
          <w:rFonts w:ascii="Arial" w:hAnsi="Arial" w:cs="Arial"/>
          <w:sz w:val="22"/>
          <w:szCs w:val="22"/>
        </w:rPr>
      </w:pPr>
      <w:r w:rsidRPr="00682268">
        <w:rPr>
          <w:rFonts w:ascii="Arial" w:hAnsi="Arial" w:cs="Arial"/>
          <w:sz w:val="22"/>
          <w:szCs w:val="22"/>
        </w:rPr>
        <w:t>Statutory Maternity Pay (General) Regulations 1986 and subsequent Amendment Orders</w:t>
      </w:r>
    </w:p>
    <w:p w14:paraId="11B5C415" w14:textId="77777777" w:rsidR="00B27A65" w:rsidRPr="00682268" w:rsidRDefault="00B27A65" w:rsidP="00411680">
      <w:pPr>
        <w:numPr>
          <w:ilvl w:val="1"/>
          <w:numId w:val="21"/>
        </w:numPr>
        <w:tabs>
          <w:tab w:val="clear" w:pos="1800"/>
          <w:tab w:val="num" w:pos="1134"/>
        </w:tabs>
        <w:ind w:left="1134" w:hanging="643"/>
        <w:rPr>
          <w:rFonts w:ascii="Arial" w:hAnsi="Arial" w:cs="Arial"/>
          <w:sz w:val="22"/>
          <w:szCs w:val="22"/>
        </w:rPr>
      </w:pPr>
      <w:r w:rsidRPr="00682268">
        <w:rPr>
          <w:rFonts w:ascii="Arial" w:hAnsi="Arial" w:cs="Arial"/>
          <w:sz w:val="22"/>
          <w:szCs w:val="22"/>
        </w:rPr>
        <w:t>Statutory Shared Parental Pay (General) Regulations 2014</w:t>
      </w:r>
    </w:p>
    <w:p w14:paraId="05300D42" w14:textId="77777777" w:rsidR="00B27A65" w:rsidRPr="00682268" w:rsidRDefault="00B27A65" w:rsidP="00411680">
      <w:pPr>
        <w:numPr>
          <w:ilvl w:val="1"/>
          <w:numId w:val="21"/>
        </w:numPr>
        <w:tabs>
          <w:tab w:val="clear" w:pos="1800"/>
          <w:tab w:val="num" w:pos="1134"/>
        </w:tabs>
        <w:ind w:left="1134" w:hanging="643"/>
        <w:rPr>
          <w:rFonts w:ascii="Arial" w:hAnsi="Arial" w:cs="Arial"/>
          <w:sz w:val="22"/>
          <w:szCs w:val="22"/>
        </w:rPr>
      </w:pPr>
      <w:r w:rsidRPr="00682268">
        <w:rPr>
          <w:rFonts w:ascii="Arial" w:hAnsi="Arial" w:cs="Arial"/>
          <w:sz w:val="22"/>
          <w:szCs w:val="22"/>
        </w:rPr>
        <w:t xml:space="preserve">Maternity and Adoption Leave (Curtailment of Statutory Rights to Leave) Regulations 2014 </w:t>
      </w:r>
    </w:p>
    <w:p w14:paraId="1F795639" w14:textId="77777777" w:rsidR="00B6557F" w:rsidRPr="00682268" w:rsidRDefault="00B6557F" w:rsidP="00B6557F">
      <w:pPr>
        <w:rPr>
          <w:rFonts w:ascii="Arial" w:hAnsi="Arial" w:cs="Arial"/>
          <w:b/>
          <w:sz w:val="22"/>
          <w:szCs w:val="22"/>
        </w:rPr>
      </w:pPr>
    </w:p>
    <w:p w14:paraId="0CED99DC" w14:textId="77777777" w:rsidR="00B6557F" w:rsidRPr="00682268" w:rsidRDefault="00B6557F" w:rsidP="00B6557F">
      <w:pPr>
        <w:numPr>
          <w:ilvl w:val="0"/>
          <w:numId w:val="21"/>
        </w:numPr>
        <w:tabs>
          <w:tab w:val="clear" w:pos="1080"/>
          <w:tab w:val="num" w:pos="567"/>
        </w:tabs>
        <w:ind w:left="567" w:hanging="567"/>
        <w:rPr>
          <w:rFonts w:ascii="Arial" w:hAnsi="Arial" w:cs="Arial"/>
          <w:b/>
          <w:sz w:val="22"/>
          <w:szCs w:val="22"/>
        </w:rPr>
      </w:pPr>
      <w:r w:rsidRPr="00682268">
        <w:rPr>
          <w:rFonts w:ascii="Arial" w:hAnsi="Arial" w:cs="Arial"/>
          <w:b/>
          <w:sz w:val="22"/>
          <w:szCs w:val="22"/>
        </w:rPr>
        <w:t>Our Position</w:t>
      </w:r>
    </w:p>
    <w:p w14:paraId="12343589" w14:textId="77777777" w:rsidR="00B6557F" w:rsidRPr="00682268" w:rsidRDefault="00B6557F" w:rsidP="00B6557F">
      <w:pPr>
        <w:ind w:left="567"/>
        <w:rPr>
          <w:rFonts w:ascii="Arial" w:hAnsi="Arial" w:cs="Arial"/>
          <w:sz w:val="22"/>
          <w:szCs w:val="22"/>
        </w:rPr>
      </w:pPr>
    </w:p>
    <w:p w14:paraId="77F68D7A" w14:textId="77777777" w:rsidR="00B6557F" w:rsidRPr="00682268" w:rsidRDefault="00266FC4" w:rsidP="00B6557F">
      <w:pPr>
        <w:ind w:left="567"/>
        <w:rPr>
          <w:rFonts w:ascii="Arial" w:hAnsi="Arial" w:cs="Arial"/>
          <w:sz w:val="22"/>
          <w:szCs w:val="22"/>
        </w:rPr>
      </w:pPr>
      <w:r w:rsidRPr="00682268">
        <w:rPr>
          <w:rFonts w:ascii="Arial" w:hAnsi="Arial" w:cs="Arial"/>
          <w:sz w:val="22"/>
          <w:szCs w:val="22"/>
        </w:rPr>
        <w:t xml:space="preserve">The Trust recognises the need for adequate maternity provisions to provide all pregnant employees with </w:t>
      </w:r>
      <w:r w:rsidR="00726CAE" w:rsidRPr="00682268">
        <w:rPr>
          <w:rFonts w:ascii="Arial" w:hAnsi="Arial" w:cs="Arial"/>
          <w:sz w:val="22"/>
          <w:szCs w:val="22"/>
        </w:rPr>
        <w:t>peace</w:t>
      </w:r>
      <w:r w:rsidRPr="00682268">
        <w:rPr>
          <w:rFonts w:ascii="Arial" w:hAnsi="Arial" w:cs="Arial"/>
          <w:sz w:val="22"/>
          <w:szCs w:val="22"/>
        </w:rPr>
        <w:t xml:space="preserve"> of mind and to ensure their health and welfare, and that of their child, during the maternity period.</w:t>
      </w:r>
    </w:p>
    <w:p w14:paraId="489E70D0" w14:textId="77777777" w:rsidR="00B6557F" w:rsidRPr="00682268" w:rsidRDefault="00B6557F" w:rsidP="00B6557F">
      <w:pPr>
        <w:rPr>
          <w:rFonts w:ascii="Arial" w:hAnsi="Arial" w:cs="Arial"/>
          <w:b/>
          <w:sz w:val="22"/>
          <w:szCs w:val="22"/>
        </w:rPr>
      </w:pPr>
    </w:p>
    <w:p w14:paraId="015AC032" w14:textId="77777777" w:rsidR="00B6557F" w:rsidRPr="00682268" w:rsidRDefault="00B6557F" w:rsidP="00B6557F">
      <w:pPr>
        <w:numPr>
          <w:ilvl w:val="0"/>
          <w:numId w:val="21"/>
        </w:numPr>
        <w:tabs>
          <w:tab w:val="clear" w:pos="1080"/>
          <w:tab w:val="num" w:pos="567"/>
        </w:tabs>
        <w:ind w:left="567" w:hanging="567"/>
        <w:rPr>
          <w:rFonts w:ascii="Arial" w:hAnsi="Arial" w:cs="Arial"/>
          <w:b/>
          <w:sz w:val="22"/>
          <w:szCs w:val="22"/>
        </w:rPr>
      </w:pPr>
      <w:r w:rsidRPr="00682268">
        <w:rPr>
          <w:rFonts w:ascii="Arial" w:hAnsi="Arial" w:cs="Arial"/>
          <w:b/>
          <w:sz w:val="22"/>
          <w:szCs w:val="22"/>
        </w:rPr>
        <w:t>Scope</w:t>
      </w:r>
    </w:p>
    <w:p w14:paraId="118BEF78" w14:textId="77777777" w:rsidR="00B6557F" w:rsidRPr="00682268" w:rsidRDefault="00B6557F" w:rsidP="00B6557F">
      <w:pPr>
        <w:ind w:left="567"/>
        <w:rPr>
          <w:rFonts w:ascii="Arial" w:hAnsi="Arial" w:cs="Arial"/>
          <w:sz w:val="22"/>
          <w:szCs w:val="22"/>
        </w:rPr>
      </w:pPr>
    </w:p>
    <w:p w14:paraId="406E9600" w14:textId="77777777" w:rsidR="00B6557F" w:rsidRPr="00682268" w:rsidRDefault="007E1891" w:rsidP="00B6557F">
      <w:pPr>
        <w:ind w:left="567"/>
        <w:rPr>
          <w:rFonts w:ascii="Arial" w:hAnsi="Arial" w:cs="Arial"/>
          <w:sz w:val="22"/>
          <w:szCs w:val="22"/>
        </w:rPr>
      </w:pPr>
      <w:r w:rsidRPr="00682268">
        <w:rPr>
          <w:rFonts w:ascii="Arial" w:hAnsi="Arial" w:cs="Arial"/>
          <w:sz w:val="22"/>
          <w:szCs w:val="22"/>
        </w:rPr>
        <w:t xml:space="preserve">All pregnant employees of the Trust are entitled to maternity leave, to return to work after the period of maternity leave, and to maintain their contractual benefits, apart </w:t>
      </w:r>
      <w:r w:rsidR="00B54AE0" w:rsidRPr="00682268">
        <w:rPr>
          <w:rFonts w:ascii="Arial" w:hAnsi="Arial" w:cs="Arial"/>
          <w:sz w:val="22"/>
          <w:szCs w:val="22"/>
        </w:rPr>
        <w:t>from</w:t>
      </w:r>
      <w:r w:rsidRPr="00682268">
        <w:rPr>
          <w:rFonts w:ascii="Arial" w:hAnsi="Arial" w:cs="Arial"/>
          <w:sz w:val="22"/>
          <w:szCs w:val="22"/>
        </w:rPr>
        <w:t xml:space="preserve"> pay, and discretionary non-cash benefits during their period of maternity leave.</w:t>
      </w:r>
    </w:p>
    <w:p w14:paraId="6D7D674F" w14:textId="77777777" w:rsidR="007E1891" w:rsidRPr="00682268" w:rsidRDefault="007E1891" w:rsidP="00B6557F">
      <w:pPr>
        <w:ind w:left="567"/>
        <w:rPr>
          <w:rFonts w:ascii="Arial" w:hAnsi="Arial" w:cs="Arial"/>
          <w:sz w:val="22"/>
          <w:szCs w:val="22"/>
        </w:rPr>
      </w:pPr>
    </w:p>
    <w:p w14:paraId="7EF13A08" w14:textId="77777777" w:rsidR="007E1891" w:rsidRPr="00682268" w:rsidRDefault="00692DED" w:rsidP="00B6557F">
      <w:pPr>
        <w:ind w:left="567"/>
        <w:rPr>
          <w:rFonts w:ascii="Arial" w:hAnsi="Arial" w:cs="Arial"/>
          <w:sz w:val="22"/>
          <w:szCs w:val="22"/>
        </w:rPr>
      </w:pPr>
      <w:r w:rsidRPr="00682268">
        <w:rPr>
          <w:rFonts w:ascii="Arial" w:hAnsi="Arial" w:cs="Arial"/>
          <w:sz w:val="22"/>
          <w:szCs w:val="22"/>
        </w:rPr>
        <w:t>Employees may also be entitled to maternity pay. This depends on their length of continuous service, for Occupational Maternity Pay, and whether they qualify under the Statutory Maternity Pay Regulations, for Statutory Maternity Pay or Maternity Allowance.</w:t>
      </w:r>
    </w:p>
    <w:p w14:paraId="074C3A53" w14:textId="77777777" w:rsidR="00B6557F" w:rsidRPr="00682268" w:rsidRDefault="00B6557F" w:rsidP="00B6557F">
      <w:pPr>
        <w:rPr>
          <w:rFonts w:ascii="Arial" w:hAnsi="Arial" w:cs="Arial"/>
          <w:b/>
          <w:sz w:val="22"/>
          <w:szCs w:val="22"/>
        </w:rPr>
      </w:pPr>
    </w:p>
    <w:p w14:paraId="1266278B" w14:textId="77777777" w:rsidR="00B6557F" w:rsidRPr="00682268" w:rsidRDefault="00B6557F" w:rsidP="00B6557F">
      <w:pPr>
        <w:numPr>
          <w:ilvl w:val="0"/>
          <w:numId w:val="21"/>
        </w:numPr>
        <w:tabs>
          <w:tab w:val="clear" w:pos="1080"/>
          <w:tab w:val="num" w:pos="567"/>
        </w:tabs>
        <w:ind w:left="567" w:hanging="567"/>
        <w:rPr>
          <w:rFonts w:ascii="Arial" w:hAnsi="Arial" w:cs="Arial"/>
          <w:b/>
          <w:sz w:val="22"/>
          <w:szCs w:val="22"/>
        </w:rPr>
      </w:pPr>
      <w:r w:rsidRPr="00682268">
        <w:rPr>
          <w:rFonts w:ascii="Arial" w:hAnsi="Arial" w:cs="Arial"/>
          <w:b/>
          <w:sz w:val="22"/>
          <w:szCs w:val="22"/>
        </w:rPr>
        <w:t>Entitlements</w:t>
      </w:r>
    </w:p>
    <w:p w14:paraId="7407CB78" w14:textId="77777777" w:rsidR="00B6557F" w:rsidRPr="00682268" w:rsidRDefault="00B6557F" w:rsidP="00B6557F">
      <w:pPr>
        <w:ind w:left="567"/>
        <w:rPr>
          <w:rFonts w:ascii="Arial" w:hAnsi="Arial" w:cs="Arial"/>
          <w:sz w:val="22"/>
          <w:szCs w:val="22"/>
        </w:rPr>
      </w:pPr>
    </w:p>
    <w:p w14:paraId="6A15C1D6" w14:textId="77777777" w:rsidR="00B6557F" w:rsidRPr="00682268" w:rsidRDefault="00224424" w:rsidP="00224424">
      <w:pPr>
        <w:numPr>
          <w:ilvl w:val="1"/>
          <w:numId w:val="21"/>
        </w:numPr>
        <w:tabs>
          <w:tab w:val="clear" w:pos="1800"/>
          <w:tab w:val="num" w:pos="993"/>
        </w:tabs>
        <w:ind w:left="993" w:hanging="502"/>
        <w:rPr>
          <w:rFonts w:ascii="Arial" w:hAnsi="Arial" w:cs="Arial"/>
          <w:b/>
          <w:sz w:val="22"/>
          <w:szCs w:val="22"/>
        </w:rPr>
      </w:pPr>
      <w:r w:rsidRPr="00682268">
        <w:rPr>
          <w:rFonts w:ascii="Arial" w:hAnsi="Arial" w:cs="Arial"/>
          <w:b/>
          <w:sz w:val="22"/>
          <w:szCs w:val="22"/>
        </w:rPr>
        <w:t>Period of Maternity Leave</w:t>
      </w:r>
    </w:p>
    <w:p w14:paraId="5FBA29B3" w14:textId="77777777" w:rsidR="00224424" w:rsidRPr="00682268" w:rsidRDefault="00224424" w:rsidP="00224424">
      <w:pPr>
        <w:ind w:left="851"/>
        <w:rPr>
          <w:rFonts w:ascii="Arial" w:hAnsi="Arial" w:cs="Arial"/>
          <w:sz w:val="22"/>
          <w:szCs w:val="22"/>
        </w:rPr>
      </w:pPr>
    </w:p>
    <w:p w14:paraId="03DE94A5" w14:textId="77777777" w:rsidR="00224424" w:rsidRPr="00682268" w:rsidRDefault="00224424" w:rsidP="00224424">
      <w:pPr>
        <w:ind w:left="993"/>
        <w:rPr>
          <w:rFonts w:ascii="Arial" w:hAnsi="Arial" w:cs="Arial"/>
          <w:sz w:val="22"/>
          <w:szCs w:val="22"/>
        </w:rPr>
      </w:pPr>
      <w:r w:rsidRPr="00682268">
        <w:rPr>
          <w:rFonts w:ascii="Arial" w:hAnsi="Arial" w:cs="Arial"/>
          <w:sz w:val="22"/>
          <w:szCs w:val="22"/>
        </w:rPr>
        <w:t xml:space="preserve">All employees are entitled to </w:t>
      </w:r>
      <w:r w:rsidR="0069475B" w:rsidRPr="00682268">
        <w:rPr>
          <w:rFonts w:ascii="Arial" w:hAnsi="Arial" w:cs="Arial"/>
          <w:sz w:val="22"/>
          <w:szCs w:val="22"/>
        </w:rPr>
        <w:t>52 weeks maternity leave regardless of their length of service.</w:t>
      </w:r>
    </w:p>
    <w:p w14:paraId="0CF91E8A" w14:textId="77777777" w:rsidR="00224424" w:rsidRPr="00682268" w:rsidRDefault="00224424" w:rsidP="00224424">
      <w:pPr>
        <w:rPr>
          <w:rFonts w:ascii="Arial" w:hAnsi="Arial" w:cs="Arial"/>
          <w:sz w:val="22"/>
          <w:szCs w:val="22"/>
        </w:rPr>
      </w:pPr>
    </w:p>
    <w:p w14:paraId="4C154822" w14:textId="77777777" w:rsidR="00224424" w:rsidRPr="00682268" w:rsidRDefault="006C359C" w:rsidP="00224424">
      <w:pPr>
        <w:numPr>
          <w:ilvl w:val="1"/>
          <w:numId w:val="21"/>
        </w:numPr>
        <w:tabs>
          <w:tab w:val="clear" w:pos="1800"/>
          <w:tab w:val="num" w:pos="993"/>
        </w:tabs>
        <w:ind w:left="993" w:hanging="502"/>
        <w:rPr>
          <w:rFonts w:ascii="Arial" w:hAnsi="Arial" w:cs="Arial"/>
          <w:b/>
          <w:sz w:val="22"/>
          <w:szCs w:val="22"/>
        </w:rPr>
      </w:pPr>
      <w:r w:rsidRPr="00682268">
        <w:rPr>
          <w:rFonts w:ascii="Arial" w:hAnsi="Arial" w:cs="Arial"/>
          <w:b/>
          <w:sz w:val="22"/>
          <w:szCs w:val="22"/>
        </w:rPr>
        <w:br w:type="page"/>
      </w:r>
      <w:r w:rsidR="00224424" w:rsidRPr="00682268">
        <w:rPr>
          <w:rFonts w:ascii="Arial" w:hAnsi="Arial" w:cs="Arial"/>
          <w:b/>
          <w:sz w:val="22"/>
          <w:szCs w:val="22"/>
        </w:rPr>
        <w:lastRenderedPageBreak/>
        <w:t>Maternity Pay</w:t>
      </w:r>
    </w:p>
    <w:p w14:paraId="677D1C70" w14:textId="77777777" w:rsidR="0069475B" w:rsidRPr="00682268" w:rsidRDefault="0069475B" w:rsidP="0069475B">
      <w:pPr>
        <w:ind w:left="993"/>
        <w:rPr>
          <w:rFonts w:ascii="Arial" w:hAnsi="Arial" w:cs="Arial"/>
          <w:sz w:val="22"/>
          <w:szCs w:val="22"/>
        </w:rPr>
      </w:pPr>
    </w:p>
    <w:p w14:paraId="45B8D798" w14:textId="77777777" w:rsidR="0069475B" w:rsidRPr="00682268" w:rsidRDefault="0069475B" w:rsidP="0069475B">
      <w:pPr>
        <w:numPr>
          <w:ilvl w:val="2"/>
          <w:numId w:val="21"/>
        </w:numPr>
        <w:tabs>
          <w:tab w:val="clear" w:pos="2700"/>
          <w:tab w:val="num" w:pos="1134"/>
        </w:tabs>
        <w:ind w:left="1134"/>
        <w:rPr>
          <w:rFonts w:ascii="Arial" w:hAnsi="Arial" w:cs="Arial"/>
          <w:b/>
          <w:sz w:val="22"/>
          <w:szCs w:val="22"/>
          <w:u w:val="single"/>
        </w:rPr>
      </w:pPr>
      <w:r w:rsidRPr="00682268">
        <w:rPr>
          <w:rFonts w:ascii="Arial" w:hAnsi="Arial" w:cs="Arial"/>
          <w:b/>
          <w:sz w:val="22"/>
          <w:szCs w:val="22"/>
          <w:u w:val="single"/>
        </w:rPr>
        <w:t xml:space="preserve">An employee With Less Than 26 Weeks Continuous Service </w:t>
      </w:r>
      <w:proofErr w:type="gramStart"/>
      <w:r w:rsidRPr="00682268">
        <w:rPr>
          <w:rFonts w:ascii="Arial" w:hAnsi="Arial" w:cs="Arial"/>
          <w:b/>
          <w:sz w:val="22"/>
          <w:szCs w:val="22"/>
          <w:u w:val="single"/>
        </w:rPr>
        <w:t>At</w:t>
      </w:r>
      <w:proofErr w:type="gramEnd"/>
      <w:r w:rsidRPr="00682268">
        <w:rPr>
          <w:rFonts w:ascii="Arial" w:hAnsi="Arial" w:cs="Arial"/>
          <w:b/>
          <w:sz w:val="22"/>
          <w:szCs w:val="22"/>
          <w:u w:val="single"/>
        </w:rPr>
        <w:t xml:space="preserve"> The Beginning Of The 14</w:t>
      </w:r>
      <w:r w:rsidRPr="00682268">
        <w:rPr>
          <w:rFonts w:ascii="Arial" w:hAnsi="Arial" w:cs="Arial"/>
          <w:b/>
          <w:sz w:val="22"/>
          <w:szCs w:val="22"/>
          <w:u w:val="single"/>
          <w:vertAlign w:val="superscript"/>
        </w:rPr>
        <w:t>th</w:t>
      </w:r>
      <w:r w:rsidRPr="00682268">
        <w:rPr>
          <w:rFonts w:ascii="Arial" w:hAnsi="Arial" w:cs="Arial"/>
          <w:b/>
          <w:sz w:val="22"/>
          <w:szCs w:val="22"/>
          <w:u w:val="single"/>
        </w:rPr>
        <w:t xml:space="preserve"> Week Before The Expected Week Of Childbirth</w:t>
      </w:r>
    </w:p>
    <w:p w14:paraId="5F33B311" w14:textId="77777777" w:rsidR="0069475B" w:rsidRPr="00682268" w:rsidRDefault="00BF089C" w:rsidP="0069475B">
      <w:pPr>
        <w:ind w:left="1134"/>
        <w:rPr>
          <w:rFonts w:ascii="Arial" w:hAnsi="Arial" w:cs="Arial"/>
          <w:sz w:val="22"/>
          <w:szCs w:val="22"/>
        </w:rPr>
      </w:pPr>
      <w:r w:rsidRPr="00682268">
        <w:rPr>
          <w:rFonts w:ascii="Arial" w:hAnsi="Arial" w:cs="Arial"/>
          <w:sz w:val="22"/>
          <w:szCs w:val="22"/>
        </w:rPr>
        <w:t>will</w:t>
      </w:r>
      <w:r w:rsidR="0069475B" w:rsidRPr="00682268">
        <w:rPr>
          <w:rFonts w:ascii="Arial" w:hAnsi="Arial" w:cs="Arial"/>
          <w:sz w:val="22"/>
          <w:szCs w:val="22"/>
        </w:rPr>
        <w:t xml:space="preserve"> be entitled</w:t>
      </w:r>
      <w:r w:rsidR="001C7DD5" w:rsidRPr="00682268">
        <w:rPr>
          <w:rFonts w:ascii="Arial" w:hAnsi="Arial" w:cs="Arial"/>
          <w:sz w:val="22"/>
          <w:szCs w:val="22"/>
        </w:rPr>
        <w:t xml:space="preserve"> to 39 weeks Statutory Maternity Allowance. The </w:t>
      </w:r>
      <w:r w:rsidR="00B27A65" w:rsidRPr="00682268">
        <w:rPr>
          <w:rFonts w:ascii="Arial" w:hAnsi="Arial" w:cs="Arial"/>
          <w:sz w:val="22"/>
          <w:szCs w:val="22"/>
        </w:rPr>
        <w:t>Payroll Manager</w:t>
      </w:r>
      <w:r w:rsidR="00A505BD" w:rsidRPr="00682268">
        <w:rPr>
          <w:rFonts w:ascii="Arial" w:hAnsi="Arial" w:cs="Arial"/>
          <w:sz w:val="22"/>
          <w:szCs w:val="22"/>
        </w:rPr>
        <w:t xml:space="preserve"> will confirm this to the employee as the entitlement is dependant on the amount of national insurance contributions made to date. The employee is not entitled to Occupational Maternity Pay.</w:t>
      </w:r>
    </w:p>
    <w:p w14:paraId="5D696CA4" w14:textId="77777777" w:rsidR="0069475B" w:rsidRPr="00682268" w:rsidRDefault="0069475B" w:rsidP="0069475B">
      <w:pPr>
        <w:ind w:left="1134"/>
        <w:rPr>
          <w:rFonts w:ascii="Arial" w:hAnsi="Arial" w:cs="Arial"/>
          <w:sz w:val="22"/>
          <w:szCs w:val="22"/>
        </w:rPr>
      </w:pPr>
    </w:p>
    <w:p w14:paraId="3079A4C6" w14:textId="77777777" w:rsidR="0069475B" w:rsidRPr="00682268" w:rsidRDefault="0069475B" w:rsidP="0069475B">
      <w:pPr>
        <w:numPr>
          <w:ilvl w:val="2"/>
          <w:numId w:val="21"/>
        </w:numPr>
        <w:tabs>
          <w:tab w:val="clear" w:pos="2700"/>
          <w:tab w:val="num" w:pos="1134"/>
        </w:tabs>
        <w:ind w:left="1134"/>
        <w:rPr>
          <w:rFonts w:ascii="Arial" w:hAnsi="Arial" w:cs="Arial"/>
          <w:b/>
          <w:sz w:val="22"/>
          <w:szCs w:val="22"/>
          <w:u w:val="single"/>
        </w:rPr>
      </w:pPr>
      <w:r w:rsidRPr="00682268">
        <w:rPr>
          <w:rFonts w:ascii="Arial" w:hAnsi="Arial" w:cs="Arial"/>
          <w:b/>
          <w:sz w:val="22"/>
          <w:szCs w:val="22"/>
          <w:u w:val="single"/>
        </w:rPr>
        <w:t xml:space="preserve">An employee With More Than 26 Weeks Continuous Service </w:t>
      </w:r>
      <w:proofErr w:type="gramStart"/>
      <w:r w:rsidRPr="00682268">
        <w:rPr>
          <w:rFonts w:ascii="Arial" w:hAnsi="Arial" w:cs="Arial"/>
          <w:b/>
          <w:sz w:val="22"/>
          <w:szCs w:val="22"/>
          <w:u w:val="single"/>
        </w:rPr>
        <w:t>At</w:t>
      </w:r>
      <w:proofErr w:type="gramEnd"/>
      <w:r w:rsidRPr="00682268">
        <w:rPr>
          <w:rFonts w:ascii="Arial" w:hAnsi="Arial" w:cs="Arial"/>
          <w:b/>
          <w:sz w:val="22"/>
          <w:szCs w:val="22"/>
          <w:u w:val="single"/>
        </w:rPr>
        <w:t xml:space="preserve"> The Beginning Of The 14</w:t>
      </w:r>
      <w:r w:rsidRPr="00682268">
        <w:rPr>
          <w:rFonts w:ascii="Arial" w:hAnsi="Arial" w:cs="Arial"/>
          <w:b/>
          <w:sz w:val="22"/>
          <w:szCs w:val="22"/>
          <w:u w:val="single"/>
          <w:vertAlign w:val="superscript"/>
        </w:rPr>
        <w:t>th</w:t>
      </w:r>
      <w:r w:rsidRPr="00682268">
        <w:rPr>
          <w:rFonts w:ascii="Arial" w:hAnsi="Arial" w:cs="Arial"/>
          <w:b/>
          <w:sz w:val="22"/>
          <w:szCs w:val="22"/>
          <w:u w:val="single"/>
        </w:rPr>
        <w:t xml:space="preserve"> Week Before The Expected Week Of Childbirth</w:t>
      </w:r>
    </w:p>
    <w:p w14:paraId="45B30790" w14:textId="77777777" w:rsidR="0069475B" w:rsidRPr="00682268" w:rsidRDefault="00BF089C" w:rsidP="0069475B">
      <w:pPr>
        <w:ind w:left="1134"/>
        <w:rPr>
          <w:rFonts w:ascii="Arial" w:hAnsi="Arial" w:cs="Arial"/>
          <w:sz w:val="22"/>
          <w:szCs w:val="22"/>
        </w:rPr>
      </w:pPr>
      <w:r w:rsidRPr="00682268">
        <w:rPr>
          <w:rFonts w:ascii="Arial" w:hAnsi="Arial" w:cs="Arial"/>
          <w:sz w:val="22"/>
          <w:szCs w:val="22"/>
        </w:rPr>
        <w:t>will</w:t>
      </w:r>
      <w:r w:rsidR="0069475B" w:rsidRPr="00682268">
        <w:rPr>
          <w:rFonts w:ascii="Arial" w:hAnsi="Arial" w:cs="Arial"/>
          <w:sz w:val="22"/>
          <w:szCs w:val="22"/>
        </w:rPr>
        <w:t xml:space="preserve"> be entitled to</w:t>
      </w:r>
      <w:r w:rsidR="00A505BD" w:rsidRPr="00682268">
        <w:rPr>
          <w:rFonts w:ascii="Arial" w:hAnsi="Arial" w:cs="Arial"/>
          <w:sz w:val="22"/>
          <w:szCs w:val="22"/>
        </w:rPr>
        <w:t xml:space="preserve"> </w:t>
      </w:r>
      <w:r w:rsidR="004171D3" w:rsidRPr="00682268">
        <w:rPr>
          <w:rFonts w:ascii="Arial" w:hAnsi="Arial" w:cs="Arial"/>
          <w:sz w:val="22"/>
          <w:szCs w:val="22"/>
        </w:rPr>
        <w:t>both statutory and occupational maternity pay as follows:</w:t>
      </w:r>
    </w:p>
    <w:p w14:paraId="0035EBAB" w14:textId="77777777" w:rsidR="004171D3" w:rsidRPr="00682268" w:rsidRDefault="004171D3" w:rsidP="0069475B">
      <w:pPr>
        <w:ind w:left="1134"/>
        <w:rPr>
          <w:rFonts w:ascii="Arial" w:hAnsi="Arial" w:cs="Arial"/>
          <w:sz w:val="22"/>
          <w:szCs w:val="22"/>
        </w:rPr>
      </w:pPr>
    </w:p>
    <w:p w14:paraId="2F9EB61F" w14:textId="77777777" w:rsidR="004171D3" w:rsidRPr="00682268" w:rsidRDefault="000D0FB2" w:rsidP="004171D3">
      <w:pPr>
        <w:numPr>
          <w:ilvl w:val="3"/>
          <w:numId w:val="21"/>
        </w:numPr>
        <w:tabs>
          <w:tab w:val="clear" w:pos="3240"/>
          <w:tab w:val="num" w:pos="1560"/>
        </w:tabs>
        <w:ind w:left="1560" w:hanging="426"/>
        <w:rPr>
          <w:rFonts w:ascii="Arial" w:hAnsi="Arial" w:cs="Arial"/>
          <w:sz w:val="22"/>
          <w:szCs w:val="22"/>
        </w:rPr>
      </w:pPr>
      <w:r w:rsidRPr="00682268">
        <w:rPr>
          <w:rFonts w:ascii="Arial" w:hAnsi="Arial" w:cs="Arial"/>
          <w:sz w:val="22"/>
          <w:szCs w:val="22"/>
        </w:rPr>
        <w:t>d</w:t>
      </w:r>
      <w:r w:rsidR="004171D3" w:rsidRPr="00682268">
        <w:rPr>
          <w:rFonts w:ascii="Arial" w:hAnsi="Arial" w:cs="Arial"/>
          <w:sz w:val="22"/>
          <w:szCs w:val="22"/>
        </w:rPr>
        <w:t xml:space="preserve">uring the first six weeks of ordinary </w:t>
      </w:r>
      <w:r w:rsidR="008873BC" w:rsidRPr="00682268">
        <w:rPr>
          <w:rFonts w:ascii="Arial" w:hAnsi="Arial" w:cs="Arial"/>
          <w:sz w:val="22"/>
          <w:szCs w:val="22"/>
        </w:rPr>
        <w:t>maternity leave an employee will be entitled to nine-tenths of a week’s pay.</w:t>
      </w:r>
    </w:p>
    <w:p w14:paraId="76BD832D" w14:textId="77777777" w:rsidR="008873BC" w:rsidRPr="00682268" w:rsidRDefault="008873BC" w:rsidP="008873BC">
      <w:pPr>
        <w:ind w:left="1134"/>
        <w:rPr>
          <w:rFonts w:ascii="Arial" w:hAnsi="Arial" w:cs="Arial"/>
          <w:sz w:val="22"/>
          <w:szCs w:val="22"/>
        </w:rPr>
      </w:pPr>
    </w:p>
    <w:p w14:paraId="5F5E3B40" w14:textId="77777777" w:rsidR="008873BC" w:rsidRPr="00682268" w:rsidRDefault="000D0FB2" w:rsidP="004171D3">
      <w:pPr>
        <w:numPr>
          <w:ilvl w:val="3"/>
          <w:numId w:val="21"/>
        </w:numPr>
        <w:tabs>
          <w:tab w:val="clear" w:pos="3240"/>
          <w:tab w:val="num" w:pos="1560"/>
        </w:tabs>
        <w:ind w:left="1560" w:hanging="426"/>
        <w:rPr>
          <w:rFonts w:ascii="Arial" w:hAnsi="Arial" w:cs="Arial"/>
          <w:sz w:val="22"/>
          <w:szCs w:val="22"/>
        </w:rPr>
      </w:pPr>
      <w:r w:rsidRPr="00682268">
        <w:rPr>
          <w:rFonts w:ascii="Arial" w:hAnsi="Arial" w:cs="Arial"/>
          <w:sz w:val="22"/>
          <w:szCs w:val="22"/>
        </w:rPr>
        <w:t>w</w:t>
      </w:r>
      <w:r w:rsidR="008873BC" w:rsidRPr="00682268">
        <w:rPr>
          <w:rFonts w:ascii="Arial" w:hAnsi="Arial" w:cs="Arial"/>
          <w:sz w:val="22"/>
          <w:szCs w:val="22"/>
        </w:rPr>
        <w:t>here an employee</w:t>
      </w:r>
      <w:r w:rsidR="002D51E9" w:rsidRPr="00682268">
        <w:rPr>
          <w:rFonts w:ascii="Arial" w:hAnsi="Arial" w:cs="Arial"/>
          <w:sz w:val="22"/>
          <w:szCs w:val="22"/>
        </w:rPr>
        <w:t xml:space="preserve"> intends returning to work, for each of the subsequent 12 weeks she will be paid half a week’s pay plus the lower rate Statutory Maternity Pay, if eligible, or Maternity Allowance, if eligible, per week, however, the combined amount cannot exceed her full pay.</w:t>
      </w:r>
    </w:p>
    <w:p w14:paraId="3D13E14A" w14:textId="77777777" w:rsidR="002D51E9" w:rsidRPr="00682268" w:rsidRDefault="002D51E9" w:rsidP="002D51E9">
      <w:pPr>
        <w:rPr>
          <w:rFonts w:ascii="Arial" w:hAnsi="Arial" w:cs="Arial"/>
          <w:sz w:val="22"/>
          <w:szCs w:val="22"/>
        </w:rPr>
      </w:pPr>
    </w:p>
    <w:p w14:paraId="3EB6A1F5" w14:textId="77777777" w:rsidR="002D51E9" w:rsidRPr="00682268" w:rsidRDefault="002D51E9" w:rsidP="002D51E9">
      <w:pPr>
        <w:ind w:left="1560"/>
        <w:rPr>
          <w:rFonts w:ascii="Arial" w:hAnsi="Arial" w:cs="Arial"/>
          <w:sz w:val="22"/>
          <w:szCs w:val="22"/>
        </w:rPr>
      </w:pPr>
      <w:r w:rsidRPr="00682268">
        <w:rPr>
          <w:rFonts w:ascii="Arial" w:hAnsi="Arial" w:cs="Arial"/>
          <w:sz w:val="22"/>
          <w:szCs w:val="22"/>
        </w:rPr>
        <w:t xml:space="preserve">The payment of 12 weeks half pay will be made on the understanding that an employee will return to </w:t>
      </w:r>
      <w:r w:rsidR="008D791D" w:rsidRPr="00682268">
        <w:rPr>
          <w:rFonts w:ascii="Arial" w:hAnsi="Arial" w:cs="Arial"/>
          <w:sz w:val="22"/>
          <w:szCs w:val="22"/>
        </w:rPr>
        <w:t xml:space="preserve">Trust </w:t>
      </w:r>
      <w:r w:rsidRPr="00682268">
        <w:rPr>
          <w:rFonts w:ascii="Arial" w:hAnsi="Arial" w:cs="Arial"/>
          <w:sz w:val="22"/>
          <w:szCs w:val="22"/>
        </w:rPr>
        <w:t>employment for a period of at least three months. If an employee does not return, she will have to repay the Trust 12 weeks half pay.</w:t>
      </w:r>
    </w:p>
    <w:p w14:paraId="7F70182E" w14:textId="77777777" w:rsidR="002D51E9" w:rsidRPr="00682268" w:rsidRDefault="002D51E9" w:rsidP="002D51E9">
      <w:pPr>
        <w:ind w:left="1560"/>
        <w:rPr>
          <w:rFonts w:ascii="Arial" w:hAnsi="Arial" w:cs="Arial"/>
          <w:sz w:val="22"/>
          <w:szCs w:val="22"/>
        </w:rPr>
      </w:pPr>
    </w:p>
    <w:p w14:paraId="0A5C974C" w14:textId="77777777" w:rsidR="002D51E9" w:rsidRPr="00682268" w:rsidRDefault="002D51E9" w:rsidP="002D51E9">
      <w:pPr>
        <w:ind w:left="1560"/>
        <w:rPr>
          <w:rFonts w:ascii="Arial" w:hAnsi="Arial" w:cs="Arial"/>
          <w:sz w:val="22"/>
          <w:szCs w:val="22"/>
        </w:rPr>
      </w:pPr>
      <w:r w:rsidRPr="00682268">
        <w:rPr>
          <w:rFonts w:ascii="Arial" w:hAnsi="Arial" w:cs="Arial"/>
          <w:sz w:val="22"/>
          <w:szCs w:val="22"/>
        </w:rPr>
        <w:t>An employee not intending to return to work for three months will receive low</w:t>
      </w:r>
      <w:r w:rsidR="008D791D" w:rsidRPr="00682268">
        <w:rPr>
          <w:rFonts w:ascii="Arial" w:hAnsi="Arial" w:cs="Arial"/>
          <w:sz w:val="22"/>
          <w:szCs w:val="22"/>
        </w:rPr>
        <w:t>er rate Statutory Maternity Pay during these 12 weeks.</w:t>
      </w:r>
    </w:p>
    <w:p w14:paraId="1D24F862" w14:textId="77777777" w:rsidR="002D51E9" w:rsidRPr="00682268" w:rsidRDefault="002D51E9" w:rsidP="002D51E9">
      <w:pPr>
        <w:rPr>
          <w:rFonts w:ascii="Arial" w:hAnsi="Arial" w:cs="Arial"/>
          <w:sz w:val="22"/>
          <w:szCs w:val="22"/>
        </w:rPr>
      </w:pPr>
    </w:p>
    <w:p w14:paraId="2E597CCD" w14:textId="77777777" w:rsidR="002D51E9" w:rsidRPr="00682268" w:rsidRDefault="000D0FB2" w:rsidP="004171D3">
      <w:pPr>
        <w:numPr>
          <w:ilvl w:val="3"/>
          <w:numId w:val="21"/>
        </w:numPr>
        <w:tabs>
          <w:tab w:val="clear" w:pos="3240"/>
          <w:tab w:val="num" w:pos="1560"/>
        </w:tabs>
        <w:ind w:left="1560" w:hanging="426"/>
        <w:rPr>
          <w:rFonts w:ascii="Arial" w:hAnsi="Arial" w:cs="Arial"/>
          <w:sz w:val="22"/>
          <w:szCs w:val="22"/>
        </w:rPr>
      </w:pPr>
      <w:r w:rsidRPr="00682268">
        <w:rPr>
          <w:rFonts w:ascii="Arial" w:hAnsi="Arial" w:cs="Arial"/>
          <w:sz w:val="22"/>
          <w:szCs w:val="22"/>
        </w:rPr>
        <w:t>d</w:t>
      </w:r>
      <w:r w:rsidR="002D51E9" w:rsidRPr="00682268">
        <w:rPr>
          <w:rFonts w:ascii="Arial" w:hAnsi="Arial" w:cs="Arial"/>
          <w:sz w:val="22"/>
          <w:szCs w:val="22"/>
        </w:rPr>
        <w:t>uring the</w:t>
      </w:r>
      <w:r w:rsidR="00DD6D44" w:rsidRPr="00682268">
        <w:rPr>
          <w:rFonts w:ascii="Arial" w:hAnsi="Arial" w:cs="Arial"/>
          <w:sz w:val="22"/>
          <w:szCs w:val="22"/>
        </w:rPr>
        <w:t xml:space="preserve"> subsequent 21 weeks of maternity leave an employee will be paid the lower rate Statutory Maternity Pay.</w:t>
      </w:r>
    </w:p>
    <w:p w14:paraId="3A159CF7" w14:textId="77777777" w:rsidR="00DD6D44" w:rsidRPr="00682268" w:rsidRDefault="00DD6D44" w:rsidP="00DD6D44">
      <w:pPr>
        <w:ind w:left="1134"/>
        <w:rPr>
          <w:rFonts w:ascii="Arial" w:hAnsi="Arial" w:cs="Arial"/>
          <w:sz w:val="22"/>
          <w:szCs w:val="22"/>
        </w:rPr>
      </w:pPr>
    </w:p>
    <w:p w14:paraId="6A33770F" w14:textId="77777777" w:rsidR="00DD6D44" w:rsidRPr="00682268" w:rsidRDefault="000D0FB2" w:rsidP="004171D3">
      <w:pPr>
        <w:numPr>
          <w:ilvl w:val="3"/>
          <w:numId w:val="21"/>
        </w:numPr>
        <w:tabs>
          <w:tab w:val="clear" w:pos="3240"/>
          <w:tab w:val="num" w:pos="1560"/>
        </w:tabs>
        <w:ind w:left="1560" w:hanging="426"/>
        <w:rPr>
          <w:rFonts w:ascii="Arial" w:hAnsi="Arial" w:cs="Arial"/>
          <w:sz w:val="22"/>
          <w:szCs w:val="22"/>
        </w:rPr>
      </w:pPr>
      <w:r w:rsidRPr="00682268">
        <w:rPr>
          <w:rFonts w:ascii="Arial" w:hAnsi="Arial" w:cs="Arial"/>
          <w:sz w:val="22"/>
          <w:szCs w:val="22"/>
        </w:rPr>
        <w:t>a</w:t>
      </w:r>
      <w:r w:rsidR="00DD6D44" w:rsidRPr="00682268">
        <w:rPr>
          <w:rFonts w:ascii="Arial" w:hAnsi="Arial" w:cs="Arial"/>
          <w:sz w:val="22"/>
          <w:szCs w:val="22"/>
        </w:rPr>
        <w:t>ny further period of leave will be unpaid.</w:t>
      </w:r>
    </w:p>
    <w:p w14:paraId="536B77A7" w14:textId="77777777" w:rsidR="00B6557F" w:rsidRPr="00682268" w:rsidRDefault="00B6557F" w:rsidP="00B6557F">
      <w:pPr>
        <w:rPr>
          <w:rFonts w:ascii="Arial" w:hAnsi="Arial" w:cs="Arial"/>
          <w:b/>
          <w:sz w:val="22"/>
          <w:szCs w:val="22"/>
        </w:rPr>
      </w:pPr>
    </w:p>
    <w:p w14:paraId="5CDA2F83" w14:textId="77777777" w:rsidR="00B6557F" w:rsidRPr="00682268" w:rsidRDefault="00B6557F" w:rsidP="00B6557F">
      <w:pPr>
        <w:numPr>
          <w:ilvl w:val="0"/>
          <w:numId w:val="21"/>
        </w:numPr>
        <w:tabs>
          <w:tab w:val="clear" w:pos="1080"/>
          <w:tab w:val="num" w:pos="567"/>
        </w:tabs>
        <w:ind w:left="567" w:hanging="567"/>
        <w:rPr>
          <w:rFonts w:ascii="Arial" w:hAnsi="Arial" w:cs="Arial"/>
          <w:b/>
          <w:sz w:val="22"/>
          <w:szCs w:val="22"/>
        </w:rPr>
      </w:pPr>
      <w:r w:rsidRPr="00682268">
        <w:rPr>
          <w:rFonts w:ascii="Arial" w:hAnsi="Arial" w:cs="Arial"/>
          <w:b/>
          <w:sz w:val="22"/>
          <w:szCs w:val="22"/>
        </w:rPr>
        <w:t>Keeping in Touch Days</w:t>
      </w:r>
    </w:p>
    <w:p w14:paraId="395D995E" w14:textId="77777777" w:rsidR="00B6557F" w:rsidRPr="00682268" w:rsidRDefault="00B6557F" w:rsidP="00B6557F">
      <w:pPr>
        <w:ind w:left="567"/>
        <w:rPr>
          <w:rFonts w:ascii="Arial" w:hAnsi="Arial" w:cs="Arial"/>
          <w:sz w:val="22"/>
          <w:szCs w:val="22"/>
        </w:rPr>
      </w:pPr>
    </w:p>
    <w:p w14:paraId="56D190C0" w14:textId="77777777" w:rsidR="00B6557F" w:rsidRPr="00682268" w:rsidRDefault="00D47FBB" w:rsidP="00B6557F">
      <w:pPr>
        <w:ind w:left="567"/>
        <w:rPr>
          <w:rFonts w:ascii="Arial" w:hAnsi="Arial" w:cs="Arial"/>
          <w:sz w:val="22"/>
          <w:szCs w:val="22"/>
        </w:rPr>
      </w:pPr>
      <w:r w:rsidRPr="00682268">
        <w:rPr>
          <w:rFonts w:ascii="Arial" w:hAnsi="Arial" w:cs="Arial"/>
          <w:sz w:val="22"/>
          <w:szCs w:val="22"/>
        </w:rPr>
        <w:t>If mutually agreed by the manager and employee, an employee can do up to 10 days paid work during the period of her statutory maternity leave, except during the 2 week compulsory leave period immediately following childbirth, without losing her statutory payments or bringing her maternity leave to an end. There is no obligation on the employee to do this and it is important to note that keeping in touch days are distinct from keeping in contact with the employee.</w:t>
      </w:r>
    </w:p>
    <w:p w14:paraId="40AAFB47" w14:textId="77777777" w:rsidR="00B6557F" w:rsidRPr="00682268" w:rsidRDefault="00B6557F" w:rsidP="00B6557F">
      <w:pPr>
        <w:rPr>
          <w:rFonts w:ascii="Arial" w:hAnsi="Arial" w:cs="Arial"/>
          <w:b/>
          <w:sz w:val="22"/>
          <w:szCs w:val="22"/>
        </w:rPr>
      </w:pPr>
    </w:p>
    <w:p w14:paraId="7A76B159" w14:textId="77777777" w:rsidR="00B6557F" w:rsidRPr="00682268" w:rsidRDefault="00B6557F" w:rsidP="00B6557F">
      <w:pPr>
        <w:numPr>
          <w:ilvl w:val="0"/>
          <w:numId w:val="21"/>
        </w:numPr>
        <w:tabs>
          <w:tab w:val="clear" w:pos="1080"/>
          <w:tab w:val="num" w:pos="567"/>
        </w:tabs>
        <w:ind w:left="567" w:hanging="567"/>
        <w:rPr>
          <w:rFonts w:ascii="Arial" w:hAnsi="Arial" w:cs="Arial"/>
          <w:b/>
          <w:sz w:val="22"/>
          <w:szCs w:val="22"/>
        </w:rPr>
      </w:pPr>
      <w:r w:rsidRPr="00682268">
        <w:rPr>
          <w:rFonts w:ascii="Arial" w:hAnsi="Arial" w:cs="Arial"/>
          <w:b/>
          <w:sz w:val="22"/>
          <w:szCs w:val="22"/>
        </w:rPr>
        <w:t>Right to Return</w:t>
      </w:r>
    </w:p>
    <w:p w14:paraId="367EAC60" w14:textId="77777777" w:rsidR="00B6557F" w:rsidRPr="00682268" w:rsidRDefault="00B6557F" w:rsidP="00B6557F">
      <w:pPr>
        <w:ind w:left="567"/>
        <w:rPr>
          <w:rFonts w:ascii="Arial" w:hAnsi="Arial" w:cs="Arial"/>
          <w:sz w:val="22"/>
          <w:szCs w:val="22"/>
        </w:rPr>
      </w:pPr>
    </w:p>
    <w:p w14:paraId="34A7C142" w14:textId="77777777" w:rsidR="00B6557F" w:rsidRPr="00682268" w:rsidRDefault="000648FF" w:rsidP="00B6557F">
      <w:pPr>
        <w:ind w:left="567"/>
        <w:rPr>
          <w:rFonts w:ascii="Arial" w:hAnsi="Arial" w:cs="Arial"/>
          <w:sz w:val="22"/>
          <w:szCs w:val="22"/>
        </w:rPr>
      </w:pPr>
      <w:r w:rsidRPr="00682268">
        <w:rPr>
          <w:rFonts w:ascii="Arial" w:hAnsi="Arial" w:cs="Arial"/>
          <w:sz w:val="22"/>
          <w:szCs w:val="22"/>
        </w:rPr>
        <w:t>At the end of the period of maternity leave an employee has the right to return to the job in which she was employed under her original contract of employment and on terms and conditions not less favourable than those which would have been applicable to her if she had not been absent.</w:t>
      </w:r>
    </w:p>
    <w:p w14:paraId="22ADC769" w14:textId="77777777" w:rsidR="000648FF" w:rsidRPr="00682268" w:rsidRDefault="000648FF" w:rsidP="00B6557F">
      <w:pPr>
        <w:ind w:left="567"/>
        <w:rPr>
          <w:rFonts w:ascii="Arial" w:hAnsi="Arial" w:cs="Arial"/>
          <w:sz w:val="22"/>
          <w:szCs w:val="22"/>
        </w:rPr>
      </w:pPr>
    </w:p>
    <w:p w14:paraId="7FC7D717" w14:textId="77777777" w:rsidR="000648FF" w:rsidRPr="00682268" w:rsidRDefault="000648FF" w:rsidP="00B6557F">
      <w:pPr>
        <w:ind w:left="567"/>
        <w:rPr>
          <w:rFonts w:ascii="Arial" w:hAnsi="Arial" w:cs="Arial"/>
          <w:sz w:val="22"/>
          <w:szCs w:val="22"/>
        </w:rPr>
      </w:pPr>
      <w:r w:rsidRPr="00682268">
        <w:rPr>
          <w:rFonts w:ascii="Arial" w:hAnsi="Arial" w:cs="Arial"/>
          <w:sz w:val="22"/>
          <w:szCs w:val="22"/>
        </w:rPr>
        <w:lastRenderedPageBreak/>
        <w:t>“Job”, for this purpose means the nature of the work that an employee was employed to do and the capacity and place in which they were so employed.</w:t>
      </w:r>
    </w:p>
    <w:p w14:paraId="3093864A" w14:textId="77777777" w:rsidR="000648FF" w:rsidRPr="00682268" w:rsidRDefault="000648FF" w:rsidP="00B6557F">
      <w:pPr>
        <w:ind w:left="567"/>
        <w:rPr>
          <w:rFonts w:ascii="Arial" w:hAnsi="Arial" w:cs="Arial"/>
          <w:sz w:val="22"/>
          <w:szCs w:val="22"/>
        </w:rPr>
      </w:pPr>
    </w:p>
    <w:p w14:paraId="2693A551" w14:textId="77777777" w:rsidR="000648FF" w:rsidRPr="00682268" w:rsidRDefault="000648FF" w:rsidP="00B6557F">
      <w:pPr>
        <w:ind w:left="567"/>
        <w:rPr>
          <w:rFonts w:ascii="Arial" w:hAnsi="Arial" w:cs="Arial"/>
          <w:sz w:val="22"/>
          <w:szCs w:val="22"/>
        </w:rPr>
      </w:pPr>
      <w:r w:rsidRPr="00682268">
        <w:rPr>
          <w:rFonts w:ascii="Arial" w:hAnsi="Arial" w:cs="Arial"/>
          <w:sz w:val="22"/>
          <w:szCs w:val="22"/>
        </w:rPr>
        <w:t>In exceptional circumstances, if this is no longer available, an employee must be offered any other suitable vacancy. All other employment terms will be no less favourable than before. Where an employee’s “Job” is no longer available the Trust’s Redeployment Policy will be applied to identify and secure another suitable vacancy.</w:t>
      </w:r>
    </w:p>
    <w:p w14:paraId="0939E580" w14:textId="77777777" w:rsidR="00B6557F" w:rsidRPr="00682268" w:rsidRDefault="00B6557F" w:rsidP="00B6557F">
      <w:pPr>
        <w:rPr>
          <w:rFonts w:ascii="Arial" w:hAnsi="Arial" w:cs="Arial"/>
          <w:b/>
          <w:sz w:val="22"/>
          <w:szCs w:val="22"/>
        </w:rPr>
      </w:pPr>
    </w:p>
    <w:p w14:paraId="0D262782" w14:textId="77777777" w:rsidR="00B6557F" w:rsidRPr="00682268" w:rsidRDefault="00B6557F" w:rsidP="00B6557F">
      <w:pPr>
        <w:numPr>
          <w:ilvl w:val="0"/>
          <w:numId w:val="21"/>
        </w:numPr>
        <w:tabs>
          <w:tab w:val="clear" w:pos="1080"/>
          <w:tab w:val="num" w:pos="567"/>
        </w:tabs>
        <w:ind w:left="567" w:hanging="567"/>
        <w:rPr>
          <w:rFonts w:ascii="Arial" w:hAnsi="Arial" w:cs="Arial"/>
          <w:b/>
          <w:sz w:val="22"/>
          <w:szCs w:val="22"/>
        </w:rPr>
      </w:pPr>
      <w:r w:rsidRPr="00682268">
        <w:rPr>
          <w:rFonts w:ascii="Arial" w:hAnsi="Arial" w:cs="Arial"/>
          <w:b/>
          <w:sz w:val="22"/>
          <w:szCs w:val="22"/>
        </w:rPr>
        <w:t>Notification</w:t>
      </w:r>
    </w:p>
    <w:p w14:paraId="0BC66F0F" w14:textId="77777777" w:rsidR="00B6557F" w:rsidRPr="00682268" w:rsidRDefault="00B6557F" w:rsidP="00B6557F">
      <w:pPr>
        <w:ind w:left="567"/>
        <w:rPr>
          <w:rFonts w:ascii="Arial" w:hAnsi="Arial" w:cs="Arial"/>
          <w:sz w:val="22"/>
          <w:szCs w:val="22"/>
        </w:rPr>
      </w:pPr>
    </w:p>
    <w:p w14:paraId="569F5B34" w14:textId="77777777" w:rsidR="00B6557F" w:rsidRPr="00682268" w:rsidRDefault="00705EE3" w:rsidP="00705EE3">
      <w:pPr>
        <w:numPr>
          <w:ilvl w:val="1"/>
          <w:numId w:val="21"/>
        </w:numPr>
        <w:tabs>
          <w:tab w:val="clear" w:pos="1800"/>
          <w:tab w:val="num" w:pos="993"/>
        </w:tabs>
        <w:ind w:left="993"/>
        <w:rPr>
          <w:rFonts w:ascii="Arial" w:hAnsi="Arial" w:cs="Arial"/>
          <w:b/>
          <w:sz w:val="22"/>
          <w:szCs w:val="22"/>
        </w:rPr>
      </w:pPr>
      <w:r w:rsidRPr="00682268">
        <w:rPr>
          <w:rFonts w:ascii="Arial" w:hAnsi="Arial" w:cs="Arial"/>
          <w:b/>
          <w:sz w:val="22"/>
          <w:szCs w:val="22"/>
        </w:rPr>
        <w:t>Commencement of Maternity Leave</w:t>
      </w:r>
    </w:p>
    <w:p w14:paraId="3A7AC20B" w14:textId="77777777" w:rsidR="00705EE3" w:rsidRPr="00682268" w:rsidRDefault="00705EE3" w:rsidP="00705EE3">
      <w:pPr>
        <w:ind w:left="993"/>
        <w:rPr>
          <w:rFonts w:ascii="Arial" w:hAnsi="Arial" w:cs="Arial"/>
          <w:sz w:val="22"/>
          <w:szCs w:val="22"/>
        </w:rPr>
      </w:pPr>
    </w:p>
    <w:p w14:paraId="1272E5E8" w14:textId="77777777" w:rsidR="00705EE3" w:rsidRPr="00682268" w:rsidRDefault="00705EE3" w:rsidP="00705EE3">
      <w:pPr>
        <w:ind w:left="993"/>
        <w:rPr>
          <w:rFonts w:ascii="Arial" w:hAnsi="Arial" w:cs="Arial"/>
          <w:sz w:val="22"/>
          <w:szCs w:val="22"/>
        </w:rPr>
      </w:pPr>
      <w:r w:rsidRPr="00682268">
        <w:rPr>
          <w:rFonts w:ascii="Arial" w:hAnsi="Arial" w:cs="Arial"/>
          <w:sz w:val="22"/>
          <w:szCs w:val="22"/>
        </w:rPr>
        <w:t xml:space="preserve">An employee must notify her </w:t>
      </w:r>
      <w:r w:rsidR="00FE3D8D" w:rsidRPr="00682268">
        <w:rPr>
          <w:rFonts w:ascii="Arial" w:hAnsi="Arial" w:cs="Arial"/>
          <w:sz w:val="22"/>
          <w:szCs w:val="22"/>
        </w:rPr>
        <w:t>manager during the Qualifying Week, i.e. the 15</w:t>
      </w:r>
      <w:r w:rsidR="00FE3D8D" w:rsidRPr="00682268">
        <w:rPr>
          <w:rFonts w:ascii="Arial" w:hAnsi="Arial" w:cs="Arial"/>
          <w:sz w:val="22"/>
          <w:szCs w:val="22"/>
          <w:vertAlign w:val="superscript"/>
        </w:rPr>
        <w:t>th</w:t>
      </w:r>
      <w:r w:rsidR="00FE3D8D" w:rsidRPr="00682268">
        <w:rPr>
          <w:rFonts w:ascii="Arial" w:hAnsi="Arial" w:cs="Arial"/>
          <w:sz w:val="22"/>
          <w:szCs w:val="22"/>
        </w:rPr>
        <w:t xml:space="preserve"> week before her Expected Week of Childbirth, that she intends to exercise her right to take maternity leave. The notice must be in writing and must state:</w:t>
      </w:r>
    </w:p>
    <w:p w14:paraId="5CEABAD0" w14:textId="77777777" w:rsidR="00FE3D8D" w:rsidRPr="00682268" w:rsidRDefault="00FE3D8D" w:rsidP="00705EE3">
      <w:pPr>
        <w:ind w:left="993"/>
        <w:rPr>
          <w:rFonts w:ascii="Arial" w:hAnsi="Arial" w:cs="Arial"/>
          <w:sz w:val="22"/>
          <w:szCs w:val="22"/>
        </w:rPr>
      </w:pPr>
    </w:p>
    <w:p w14:paraId="340DACFB" w14:textId="77777777" w:rsidR="00FE3D8D" w:rsidRPr="00682268" w:rsidRDefault="00DB121F" w:rsidP="00FE3D8D">
      <w:pPr>
        <w:numPr>
          <w:ilvl w:val="3"/>
          <w:numId w:val="21"/>
        </w:numPr>
        <w:tabs>
          <w:tab w:val="clear" w:pos="3240"/>
          <w:tab w:val="num" w:pos="1418"/>
        </w:tabs>
        <w:ind w:left="1418"/>
        <w:rPr>
          <w:rFonts w:ascii="Arial" w:hAnsi="Arial" w:cs="Arial"/>
          <w:sz w:val="22"/>
          <w:szCs w:val="22"/>
        </w:rPr>
      </w:pPr>
      <w:r w:rsidRPr="00682268">
        <w:rPr>
          <w:rFonts w:ascii="Arial" w:hAnsi="Arial" w:cs="Arial"/>
          <w:sz w:val="22"/>
          <w:szCs w:val="22"/>
        </w:rPr>
        <w:t>t</w:t>
      </w:r>
      <w:r w:rsidR="00FE3D8D" w:rsidRPr="00682268">
        <w:rPr>
          <w:rFonts w:ascii="Arial" w:hAnsi="Arial" w:cs="Arial"/>
          <w:sz w:val="22"/>
          <w:szCs w:val="22"/>
        </w:rPr>
        <w:t>hat she is pregnant,</w:t>
      </w:r>
    </w:p>
    <w:p w14:paraId="0BB1F6D9" w14:textId="77777777" w:rsidR="00FE3D8D" w:rsidRPr="00682268" w:rsidRDefault="00FE3D8D" w:rsidP="00FE3D8D">
      <w:pPr>
        <w:ind w:left="1058"/>
        <w:rPr>
          <w:rFonts w:ascii="Arial" w:hAnsi="Arial" w:cs="Arial"/>
          <w:sz w:val="22"/>
          <w:szCs w:val="22"/>
        </w:rPr>
      </w:pPr>
    </w:p>
    <w:p w14:paraId="45579842" w14:textId="77777777" w:rsidR="00FE3D8D" w:rsidRPr="00682268" w:rsidRDefault="00DB121F" w:rsidP="00FE3D8D">
      <w:pPr>
        <w:numPr>
          <w:ilvl w:val="3"/>
          <w:numId w:val="21"/>
        </w:numPr>
        <w:tabs>
          <w:tab w:val="clear" w:pos="3240"/>
          <w:tab w:val="num" w:pos="1418"/>
        </w:tabs>
        <w:ind w:left="1418"/>
        <w:rPr>
          <w:rFonts w:ascii="Arial" w:hAnsi="Arial" w:cs="Arial"/>
          <w:sz w:val="22"/>
          <w:szCs w:val="22"/>
        </w:rPr>
      </w:pPr>
      <w:r w:rsidRPr="00682268">
        <w:rPr>
          <w:rFonts w:ascii="Arial" w:hAnsi="Arial" w:cs="Arial"/>
          <w:sz w:val="22"/>
          <w:szCs w:val="22"/>
        </w:rPr>
        <w:t>h</w:t>
      </w:r>
      <w:r w:rsidR="00FE3D8D" w:rsidRPr="00682268">
        <w:rPr>
          <w:rFonts w:ascii="Arial" w:hAnsi="Arial" w:cs="Arial"/>
          <w:sz w:val="22"/>
          <w:szCs w:val="22"/>
        </w:rPr>
        <w:t>er Expected Date of Childbirth,</w:t>
      </w:r>
    </w:p>
    <w:p w14:paraId="4C78E302" w14:textId="77777777" w:rsidR="00FE3D8D" w:rsidRPr="00682268" w:rsidRDefault="00FE3D8D" w:rsidP="00FE3D8D">
      <w:pPr>
        <w:rPr>
          <w:rFonts w:ascii="Arial" w:hAnsi="Arial" w:cs="Arial"/>
          <w:sz w:val="22"/>
          <w:szCs w:val="22"/>
        </w:rPr>
      </w:pPr>
    </w:p>
    <w:p w14:paraId="54A9A50F" w14:textId="77777777" w:rsidR="00FE3D8D" w:rsidRPr="00682268" w:rsidRDefault="00DB121F" w:rsidP="00FE3D8D">
      <w:pPr>
        <w:numPr>
          <w:ilvl w:val="3"/>
          <w:numId w:val="21"/>
        </w:numPr>
        <w:tabs>
          <w:tab w:val="clear" w:pos="3240"/>
          <w:tab w:val="num" w:pos="1418"/>
        </w:tabs>
        <w:ind w:left="1418"/>
        <w:rPr>
          <w:rFonts w:ascii="Arial" w:hAnsi="Arial" w:cs="Arial"/>
          <w:sz w:val="22"/>
          <w:szCs w:val="22"/>
        </w:rPr>
      </w:pPr>
      <w:r w:rsidRPr="00682268">
        <w:rPr>
          <w:rFonts w:ascii="Arial" w:hAnsi="Arial" w:cs="Arial"/>
          <w:sz w:val="22"/>
          <w:szCs w:val="22"/>
        </w:rPr>
        <w:t>t</w:t>
      </w:r>
      <w:r w:rsidR="00FE3D8D" w:rsidRPr="00682268">
        <w:rPr>
          <w:rFonts w:ascii="Arial" w:hAnsi="Arial" w:cs="Arial"/>
          <w:sz w:val="22"/>
          <w:szCs w:val="22"/>
        </w:rPr>
        <w:t>he date she wants her maternity leave to commence, and</w:t>
      </w:r>
    </w:p>
    <w:p w14:paraId="0B2E086B" w14:textId="77777777" w:rsidR="00FE3D8D" w:rsidRPr="00682268" w:rsidRDefault="00FE3D8D" w:rsidP="00FE3D8D">
      <w:pPr>
        <w:rPr>
          <w:rFonts w:ascii="Arial" w:hAnsi="Arial" w:cs="Arial"/>
          <w:sz w:val="22"/>
          <w:szCs w:val="22"/>
        </w:rPr>
      </w:pPr>
    </w:p>
    <w:p w14:paraId="0005ADCB" w14:textId="77777777" w:rsidR="00FE3D8D" w:rsidRPr="00682268" w:rsidRDefault="00DB121F" w:rsidP="00FE3D8D">
      <w:pPr>
        <w:numPr>
          <w:ilvl w:val="3"/>
          <w:numId w:val="21"/>
        </w:numPr>
        <w:tabs>
          <w:tab w:val="clear" w:pos="3240"/>
          <w:tab w:val="num" w:pos="1418"/>
        </w:tabs>
        <w:ind w:left="1418"/>
        <w:rPr>
          <w:rFonts w:ascii="Arial" w:hAnsi="Arial" w:cs="Arial"/>
          <w:sz w:val="22"/>
          <w:szCs w:val="22"/>
        </w:rPr>
      </w:pPr>
      <w:r w:rsidRPr="00682268">
        <w:rPr>
          <w:rFonts w:ascii="Arial" w:hAnsi="Arial" w:cs="Arial"/>
          <w:sz w:val="22"/>
          <w:szCs w:val="22"/>
        </w:rPr>
        <w:t>i</w:t>
      </w:r>
      <w:r w:rsidR="00FE3D8D" w:rsidRPr="00682268">
        <w:rPr>
          <w:rFonts w:ascii="Arial" w:hAnsi="Arial" w:cs="Arial"/>
          <w:sz w:val="22"/>
          <w:szCs w:val="22"/>
        </w:rPr>
        <w:t>f the employee has more than 26 weeks continuous service she must also confirm her intention, or otherwise, to come back to work at the end of her maternity leave for at least three months in order to receive the full entitlement of Occupational Maternity Pay.</w:t>
      </w:r>
    </w:p>
    <w:p w14:paraId="74E8EBB5" w14:textId="77777777" w:rsidR="00FE3D8D" w:rsidRPr="00682268" w:rsidRDefault="00FE3D8D" w:rsidP="00705EE3">
      <w:pPr>
        <w:ind w:left="993"/>
        <w:rPr>
          <w:rFonts w:ascii="Arial" w:hAnsi="Arial" w:cs="Arial"/>
          <w:sz w:val="22"/>
          <w:szCs w:val="22"/>
        </w:rPr>
      </w:pPr>
    </w:p>
    <w:p w14:paraId="26A769FB" w14:textId="77777777" w:rsidR="00FE3D8D" w:rsidRPr="00682268" w:rsidRDefault="00FE3D8D" w:rsidP="00705EE3">
      <w:pPr>
        <w:ind w:left="993"/>
        <w:rPr>
          <w:rFonts w:ascii="Arial" w:hAnsi="Arial" w:cs="Arial"/>
          <w:sz w:val="22"/>
          <w:szCs w:val="22"/>
        </w:rPr>
      </w:pPr>
      <w:r w:rsidRPr="00682268">
        <w:rPr>
          <w:rFonts w:ascii="Arial" w:hAnsi="Arial" w:cs="Arial"/>
          <w:sz w:val="22"/>
          <w:szCs w:val="22"/>
        </w:rPr>
        <w:t xml:space="preserve">An employee must also give </w:t>
      </w:r>
      <w:r w:rsidR="00D91BC4" w:rsidRPr="00682268">
        <w:rPr>
          <w:rFonts w:ascii="Arial" w:hAnsi="Arial" w:cs="Arial"/>
          <w:sz w:val="22"/>
          <w:szCs w:val="22"/>
        </w:rPr>
        <w:t>their manager Maternity Certificate (Form MATB1) or an original medical certificate from their Doctor or midwife stating their Expected Week of Childbirth. This must be done as soon as is reasonably practicable.</w:t>
      </w:r>
    </w:p>
    <w:p w14:paraId="7F9980BF" w14:textId="77777777" w:rsidR="00705EE3" w:rsidRPr="00682268" w:rsidRDefault="00705EE3" w:rsidP="00705EE3">
      <w:pPr>
        <w:ind w:left="993"/>
        <w:rPr>
          <w:rFonts w:ascii="Arial" w:hAnsi="Arial" w:cs="Arial"/>
          <w:sz w:val="22"/>
          <w:szCs w:val="22"/>
        </w:rPr>
      </w:pPr>
    </w:p>
    <w:p w14:paraId="3EED12ED" w14:textId="77777777" w:rsidR="00705EE3" w:rsidRPr="00682268" w:rsidRDefault="00705EE3" w:rsidP="00705EE3">
      <w:pPr>
        <w:numPr>
          <w:ilvl w:val="1"/>
          <w:numId w:val="21"/>
        </w:numPr>
        <w:tabs>
          <w:tab w:val="clear" w:pos="1800"/>
          <w:tab w:val="num" w:pos="993"/>
        </w:tabs>
        <w:ind w:left="993"/>
        <w:rPr>
          <w:rFonts w:ascii="Arial" w:hAnsi="Arial" w:cs="Arial"/>
          <w:b/>
          <w:sz w:val="22"/>
          <w:szCs w:val="22"/>
        </w:rPr>
      </w:pPr>
      <w:r w:rsidRPr="00682268">
        <w:rPr>
          <w:rFonts w:ascii="Arial" w:hAnsi="Arial" w:cs="Arial"/>
          <w:b/>
          <w:sz w:val="22"/>
          <w:szCs w:val="22"/>
        </w:rPr>
        <w:t>Return to Work</w:t>
      </w:r>
    </w:p>
    <w:p w14:paraId="27FBEB89" w14:textId="77777777" w:rsidR="00705EE3" w:rsidRPr="00682268" w:rsidRDefault="00705EE3" w:rsidP="00705EE3">
      <w:pPr>
        <w:ind w:left="993"/>
        <w:rPr>
          <w:rFonts w:ascii="Arial" w:hAnsi="Arial" w:cs="Arial"/>
          <w:sz w:val="22"/>
          <w:szCs w:val="22"/>
        </w:rPr>
      </w:pPr>
    </w:p>
    <w:p w14:paraId="0687ADA8" w14:textId="77777777" w:rsidR="00705EE3" w:rsidRPr="00682268" w:rsidRDefault="009D7771" w:rsidP="00705EE3">
      <w:pPr>
        <w:ind w:left="993"/>
        <w:rPr>
          <w:rFonts w:ascii="Arial" w:hAnsi="Arial" w:cs="Arial"/>
          <w:sz w:val="22"/>
          <w:szCs w:val="22"/>
        </w:rPr>
      </w:pPr>
      <w:r w:rsidRPr="00682268">
        <w:rPr>
          <w:rFonts w:ascii="Arial" w:hAnsi="Arial" w:cs="Arial"/>
          <w:sz w:val="22"/>
          <w:szCs w:val="22"/>
        </w:rPr>
        <w:t>Employees must return to work no latter than the last day of the 52</w:t>
      </w:r>
      <w:r w:rsidRPr="00682268">
        <w:rPr>
          <w:rFonts w:ascii="Arial" w:hAnsi="Arial" w:cs="Arial"/>
          <w:sz w:val="22"/>
          <w:szCs w:val="22"/>
          <w:vertAlign w:val="superscript"/>
        </w:rPr>
        <w:t>nd</w:t>
      </w:r>
      <w:r w:rsidRPr="00682268">
        <w:rPr>
          <w:rFonts w:ascii="Arial" w:hAnsi="Arial" w:cs="Arial"/>
          <w:sz w:val="22"/>
          <w:szCs w:val="22"/>
        </w:rPr>
        <w:t xml:space="preserve"> week from, and including, the week in which her maternity leave started.</w:t>
      </w:r>
    </w:p>
    <w:p w14:paraId="1E1DB311" w14:textId="77777777" w:rsidR="009D7771" w:rsidRPr="00682268" w:rsidRDefault="009D7771" w:rsidP="00705EE3">
      <w:pPr>
        <w:ind w:left="993"/>
        <w:rPr>
          <w:rFonts w:ascii="Arial" w:hAnsi="Arial" w:cs="Arial"/>
          <w:sz w:val="22"/>
          <w:szCs w:val="22"/>
        </w:rPr>
      </w:pPr>
    </w:p>
    <w:p w14:paraId="746B4D04" w14:textId="77777777" w:rsidR="009D7771" w:rsidRPr="00682268" w:rsidRDefault="00A10E60" w:rsidP="00705EE3">
      <w:pPr>
        <w:ind w:left="993"/>
        <w:rPr>
          <w:rFonts w:ascii="Arial" w:hAnsi="Arial" w:cs="Arial"/>
          <w:sz w:val="22"/>
          <w:szCs w:val="22"/>
        </w:rPr>
      </w:pPr>
      <w:r w:rsidRPr="00682268">
        <w:rPr>
          <w:rFonts w:ascii="Arial" w:hAnsi="Arial" w:cs="Arial"/>
          <w:sz w:val="22"/>
          <w:szCs w:val="22"/>
        </w:rPr>
        <w:t>If the employee proposes simply to return at the end of the 52 weeks maternity leave period, she does not need to provide the Trust with any notice. However, if she wants to return before the end of the 52 weeks, she must inform her manager at least 56 days prior to her date of return, of her intention to come back to work.</w:t>
      </w:r>
    </w:p>
    <w:p w14:paraId="53769B59" w14:textId="77777777" w:rsidR="00A10E60" w:rsidRPr="00682268" w:rsidRDefault="00A10E60" w:rsidP="00705EE3">
      <w:pPr>
        <w:ind w:left="993"/>
        <w:rPr>
          <w:rFonts w:ascii="Arial" w:hAnsi="Arial" w:cs="Arial"/>
          <w:sz w:val="22"/>
          <w:szCs w:val="22"/>
        </w:rPr>
      </w:pPr>
    </w:p>
    <w:p w14:paraId="083279C8" w14:textId="77777777" w:rsidR="00A10E60" w:rsidRPr="00682268" w:rsidRDefault="00A10E60" w:rsidP="00705EE3">
      <w:pPr>
        <w:ind w:left="993"/>
        <w:rPr>
          <w:rFonts w:ascii="Arial" w:hAnsi="Arial" w:cs="Arial"/>
          <w:sz w:val="22"/>
          <w:szCs w:val="22"/>
        </w:rPr>
      </w:pPr>
      <w:r w:rsidRPr="00682268">
        <w:rPr>
          <w:rFonts w:ascii="Arial" w:hAnsi="Arial" w:cs="Arial"/>
          <w:sz w:val="22"/>
          <w:szCs w:val="22"/>
        </w:rPr>
        <w:t>If an employee wishes to return early but she does not give the required notice the Trust can postpone her return by up to 56 days. However, her return cannot be postponed beyond the latest date her maternity leave period can end.</w:t>
      </w:r>
    </w:p>
    <w:p w14:paraId="137695F9" w14:textId="77777777" w:rsidR="00B6557F" w:rsidRPr="00682268" w:rsidRDefault="00B6557F" w:rsidP="00B6557F">
      <w:pPr>
        <w:rPr>
          <w:rFonts w:ascii="Arial" w:hAnsi="Arial" w:cs="Arial"/>
          <w:b/>
          <w:sz w:val="22"/>
          <w:szCs w:val="22"/>
        </w:rPr>
      </w:pPr>
    </w:p>
    <w:p w14:paraId="47641A4B" w14:textId="77777777" w:rsidR="00B6557F" w:rsidRPr="00682268" w:rsidRDefault="00780513" w:rsidP="00B6557F">
      <w:pPr>
        <w:numPr>
          <w:ilvl w:val="0"/>
          <w:numId w:val="21"/>
        </w:numPr>
        <w:tabs>
          <w:tab w:val="clear" w:pos="1080"/>
          <w:tab w:val="num" w:pos="567"/>
        </w:tabs>
        <w:ind w:left="567" w:hanging="567"/>
        <w:rPr>
          <w:rFonts w:ascii="Arial" w:hAnsi="Arial" w:cs="Arial"/>
          <w:b/>
          <w:sz w:val="22"/>
          <w:szCs w:val="22"/>
        </w:rPr>
      </w:pPr>
      <w:r w:rsidRPr="00682268">
        <w:rPr>
          <w:rFonts w:ascii="Arial" w:hAnsi="Arial" w:cs="Arial"/>
          <w:b/>
          <w:sz w:val="22"/>
          <w:szCs w:val="22"/>
        </w:rPr>
        <w:br w:type="page"/>
      </w:r>
      <w:r w:rsidR="00B6557F" w:rsidRPr="00682268">
        <w:rPr>
          <w:rFonts w:ascii="Arial" w:hAnsi="Arial" w:cs="Arial"/>
          <w:b/>
          <w:sz w:val="22"/>
          <w:szCs w:val="22"/>
        </w:rPr>
        <w:lastRenderedPageBreak/>
        <w:t>Automatic Commencement of Maternity Leave</w:t>
      </w:r>
    </w:p>
    <w:p w14:paraId="665188DC" w14:textId="77777777" w:rsidR="00B6557F" w:rsidRPr="00682268" w:rsidRDefault="00B6557F" w:rsidP="00B6557F">
      <w:pPr>
        <w:ind w:left="567"/>
        <w:rPr>
          <w:rFonts w:ascii="Arial" w:hAnsi="Arial" w:cs="Arial"/>
          <w:sz w:val="22"/>
          <w:szCs w:val="22"/>
        </w:rPr>
      </w:pPr>
    </w:p>
    <w:p w14:paraId="60FC430D" w14:textId="77777777" w:rsidR="00B6557F" w:rsidRPr="00682268" w:rsidRDefault="00996D94" w:rsidP="00B6557F">
      <w:pPr>
        <w:ind w:left="567"/>
        <w:rPr>
          <w:rFonts w:ascii="Arial" w:hAnsi="Arial" w:cs="Arial"/>
          <w:sz w:val="22"/>
          <w:szCs w:val="22"/>
        </w:rPr>
      </w:pPr>
      <w:r w:rsidRPr="00682268">
        <w:rPr>
          <w:rFonts w:ascii="Arial" w:hAnsi="Arial" w:cs="Arial"/>
          <w:sz w:val="22"/>
          <w:szCs w:val="22"/>
        </w:rPr>
        <w:t xml:space="preserve">An employee’s maternity leave </w:t>
      </w:r>
      <w:r w:rsidR="001B770B" w:rsidRPr="00682268">
        <w:rPr>
          <w:rFonts w:ascii="Arial" w:hAnsi="Arial" w:cs="Arial"/>
          <w:sz w:val="22"/>
          <w:szCs w:val="22"/>
        </w:rPr>
        <w:t xml:space="preserve">will automatically commence if she is absent </w:t>
      </w:r>
      <w:r w:rsidR="00B54AE0" w:rsidRPr="00682268">
        <w:rPr>
          <w:rFonts w:ascii="Arial" w:hAnsi="Arial" w:cs="Arial"/>
          <w:sz w:val="22"/>
          <w:szCs w:val="22"/>
        </w:rPr>
        <w:t>from</w:t>
      </w:r>
      <w:r w:rsidR="001B770B" w:rsidRPr="00682268">
        <w:rPr>
          <w:rFonts w:ascii="Arial" w:hAnsi="Arial" w:cs="Arial"/>
          <w:sz w:val="22"/>
          <w:szCs w:val="22"/>
        </w:rPr>
        <w:t xml:space="preserve"> work, even for one day, for a pregnancy related condition in the four weeks prior to her Expected Week of Childbirth. In this situation, to maintain her entitlement to ordinary maternity leave, the employee must notify the Trust as soon as is reasonably practicable that she is absent due to her pregnancy and the date this absence commenced.</w:t>
      </w:r>
    </w:p>
    <w:p w14:paraId="48A52F7A" w14:textId="77777777" w:rsidR="001B770B" w:rsidRPr="00682268" w:rsidRDefault="001B770B" w:rsidP="00B6557F">
      <w:pPr>
        <w:ind w:left="567"/>
        <w:rPr>
          <w:rFonts w:ascii="Arial" w:hAnsi="Arial" w:cs="Arial"/>
          <w:sz w:val="22"/>
          <w:szCs w:val="22"/>
        </w:rPr>
      </w:pPr>
    </w:p>
    <w:p w14:paraId="041B286D" w14:textId="77777777" w:rsidR="001B770B" w:rsidRPr="00682268" w:rsidRDefault="001B770B" w:rsidP="00B6557F">
      <w:pPr>
        <w:ind w:left="567"/>
        <w:rPr>
          <w:rFonts w:ascii="Arial" w:hAnsi="Arial" w:cs="Arial"/>
          <w:sz w:val="22"/>
          <w:szCs w:val="22"/>
        </w:rPr>
      </w:pPr>
      <w:r w:rsidRPr="00682268">
        <w:rPr>
          <w:rFonts w:ascii="Arial" w:hAnsi="Arial" w:cs="Arial"/>
          <w:sz w:val="22"/>
          <w:szCs w:val="22"/>
        </w:rPr>
        <w:t>If childbirth occurs before an employee has started her maternity leave, the ordinary maternity leave period will commence on the day after childbirth occurs. In this situation, the employee must notify the trust as soon as is reasonably practicable that she has given birth and the date the birth occurred.</w:t>
      </w:r>
    </w:p>
    <w:p w14:paraId="20EA8D8E" w14:textId="77777777" w:rsidR="00B6557F" w:rsidRPr="00682268" w:rsidRDefault="00B6557F" w:rsidP="00B6557F">
      <w:pPr>
        <w:rPr>
          <w:rFonts w:ascii="Arial" w:hAnsi="Arial" w:cs="Arial"/>
          <w:b/>
          <w:sz w:val="22"/>
          <w:szCs w:val="22"/>
        </w:rPr>
      </w:pPr>
    </w:p>
    <w:p w14:paraId="61453DA7" w14:textId="77777777" w:rsidR="00B6557F" w:rsidRPr="00682268" w:rsidRDefault="00B6557F" w:rsidP="00B6557F">
      <w:pPr>
        <w:numPr>
          <w:ilvl w:val="0"/>
          <w:numId w:val="21"/>
        </w:numPr>
        <w:tabs>
          <w:tab w:val="clear" w:pos="1080"/>
          <w:tab w:val="num" w:pos="567"/>
        </w:tabs>
        <w:ind w:left="567" w:hanging="567"/>
        <w:rPr>
          <w:rFonts w:ascii="Arial" w:hAnsi="Arial" w:cs="Arial"/>
          <w:b/>
          <w:sz w:val="22"/>
          <w:szCs w:val="22"/>
        </w:rPr>
      </w:pPr>
      <w:r w:rsidRPr="00682268">
        <w:rPr>
          <w:rFonts w:ascii="Arial" w:hAnsi="Arial" w:cs="Arial"/>
          <w:b/>
          <w:sz w:val="22"/>
          <w:szCs w:val="22"/>
        </w:rPr>
        <w:t>Ante-natal Care</w:t>
      </w:r>
    </w:p>
    <w:p w14:paraId="385B0AEE" w14:textId="77777777" w:rsidR="00B6557F" w:rsidRPr="00682268" w:rsidRDefault="00B6557F" w:rsidP="00B6557F">
      <w:pPr>
        <w:ind w:left="567"/>
        <w:rPr>
          <w:rFonts w:ascii="Arial" w:hAnsi="Arial" w:cs="Arial"/>
          <w:sz w:val="22"/>
          <w:szCs w:val="22"/>
        </w:rPr>
      </w:pPr>
    </w:p>
    <w:p w14:paraId="17BF2F72" w14:textId="77777777" w:rsidR="00B6557F" w:rsidRPr="00682268" w:rsidRDefault="006B7E09" w:rsidP="00B6557F">
      <w:pPr>
        <w:ind w:left="567"/>
        <w:rPr>
          <w:rFonts w:ascii="Arial" w:hAnsi="Arial" w:cs="Arial"/>
          <w:sz w:val="22"/>
          <w:szCs w:val="22"/>
        </w:rPr>
      </w:pPr>
      <w:r w:rsidRPr="00682268">
        <w:rPr>
          <w:rFonts w:ascii="Arial" w:hAnsi="Arial" w:cs="Arial"/>
          <w:sz w:val="22"/>
          <w:szCs w:val="22"/>
        </w:rPr>
        <w:t>Employees will be entitled to take such reasonable time off with pay as is needed to attend ante-natal care appointments.</w:t>
      </w:r>
    </w:p>
    <w:p w14:paraId="1C8BD9DF" w14:textId="77777777" w:rsidR="006B7E09" w:rsidRPr="00682268" w:rsidRDefault="006B7E09" w:rsidP="00B6557F">
      <w:pPr>
        <w:ind w:left="567"/>
        <w:rPr>
          <w:rFonts w:ascii="Arial" w:hAnsi="Arial" w:cs="Arial"/>
          <w:sz w:val="22"/>
          <w:szCs w:val="22"/>
        </w:rPr>
      </w:pPr>
    </w:p>
    <w:p w14:paraId="3C31EEFE" w14:textId="77777777" w:rsidR="006B7E09" w:rsidRPr="00682268" w:rsidRDefault="006B7E09" w:rsidP="00B6557F">
      <w:pPr>
        <w:ind w:left="567"/>
        <w:rPr>
          <w:rFonts w:ascii="Arial" w:hAnsi="Arial" w:cs="Arial"/>
          <w:sz w:val="22"/>
          <w:szCs w:val="22"/>
        </w:rPr>
      </w:pPr>
      <w:r w:rsidRPr="00682268">
        <w:rPr>
          <w:rFonts w:ascii="Arial" w:hAnsi="Arial" w:cs="Arial"/>
          <w:sz w:val="22"/>
          <w:szCs w:val="22"/>
        </w:rPr>
        <w:t>Ante-natal care covers any appointment made on the advice of the doctor, Midwife or Health Visitor. This includes relaxation, parentcraft classes and dental appointments in addition to attending ante-natal clinics.</w:t>
      </w:r>
    </w:p>
    <w:p w14:paraId="62AA5BD7" w14:textId="77777777" w:rsidR="006B7E09" w:rsidRPr="00682268" w:rsidRDefault="006B7E09" w:rsidP="00B6557F">
      <w:pPr>
        <w:ind w:left="567"/>
        <w:rPr>
          <w:rFonts w:ascii="Arial" w:hAnsi="Arial" w:cs="Arial"/>
          <w:sz w:val="22"/>
          <w:szCs w:val="22"/>
        </w:rPr>
      </w:pPr>
    </w:p>
    <w:p w14:paraId="3C923194" w14:textId="77777777" w:rsidR="006B7E09" w:rsidRPr="00682268" w:rsidRDefault="006B7E09" w:rsidP="00B6557F">
      <w:pPr>
        <w:ind w:left="567"/>
        <w:rPr>
          <w:rFonts w:ascii="Arial" w:hAnsi="Arial" w:cs="Arial"/>
          <w:sz w:val="22"/>
          <w:szCs w:val="22"/>
        </w:rPr>
      </w:pPr>
      <w:r w:rsidRPr="00682268">
        <w:rPr>
          <w:rFonts w:ascii="Arial" w:hAnsi="Arial" w:cs="Arial"/>
          <w:sz w:val="22"/>
          <w:szCs w:val="22"/>
        </w:rPr>
        <w:t>Employees must provide their Supervisor with evidence of appointments, if requested. Whenever possible, these appointments should be arranged outwith normal working hours.</w:t>
      </w:r>
    </w:p>
    <w:p w14:paraId="4F84D8E0" w14:textId="77777777" w:rsidR="00B6557F" w:rsidRPr="00682268" w:rsidRDefault="00B6557F" w:rsidP="00B6557F">
      <w:pPr>
        <w:rPr>
          <w:rFonts w:ascii="Arial" w:hAnsi="Arial" w:cs="Arial"/>
          <w:b/>
          <w:sz w:val="22"/>
          <w:szCs w:val="22"/>
        </w:rPr>
      </w:pPr>
    </w:p>
    <w:p w14:paraId="3680E89C" w14:textId="77777777" w:rsidR="00B6557F" w:rsidRPr="00682268" w:rsidRDefault="00B6557F" w:rsidP="00B6557F">
      <w:pPr>
        <w:numPr>
          <w:ilvl w:val="0"/>
          <w:numId w:val="21"/>
        </w:numPr>
        <w:tabs>
          <w:tab w:val="clear" w:pos="1080"/>
          <w:tab w:val="num" w:pos="567"/>
        </w:tabs>
        <w:ind w:left="567" w:hanging="567"/>
        <w:rPr>
          <w:rFonts w:ascii="Arial" w:hAnsi="Arial" w:cs="Arial"/>
          <w:b/>
          <w:sz w:val="22"/>
          <w:szCs w:val="22"/>
        </w:rPr>
      </w:pPr>
      <w:r w:rsidRPr="00682268">
        <w:rPr>
          <w:rFonts w:ascii="Arial" w:hAnsi="Arial" w:cs="Arial"/>
          <w:b/>
          <w:sz w:val="22"/>
          <w:szCs w:val="22"/>
        </w:rPr>
        <w:t>Return to Work When Employee Resigns</w:t>
      </w:r>
    </w:p>
    <w:p w14:paraId="0A687D58" w14:textId="77777777" w:rsidR="00B6557F" w:rsidRPr="00682268" w:rsidRDefault="00B6557F" w:rsidP="00B6557F">
      <w:pPr>
        <w:ind w:left="567"/>
        <w:rPr>
          <w:rFonts w:ascii="Arial" w:hAnsi="Arial" w:cs="Arial"/>
          <w:sz w:val="22"/>
          <w:szCs w:val="22"/>
        </w:rPr>
      </w:pPr>
    </w:p>
    <w:p w14:paraId="659D562F" w14:textId="77777777" w:rsidR="00B6557F" w:rsidRPr="00682268" w:rsidRDefault="0095186C" w:rsidP="00B6557F">
      <w:pPr>
        <w:ind w:left="567"/>
        <w:rPr>
          <w:rFonts w:ascii="Arial" w:hAnsi="Arial" w:cs="Arial"/>
          <w:sz w:val="22"/>
          <w:szCs w:val="22"/>
        </w:rPr>
      </w:pPr>
      <w:r w:rsidRPr="00682268">
        <w:rPr>
          <w:rFonts w:ascii="Arial" w:hAnsi="Arial" w:cs="Arial"/>
          <w:sz w:val="22"/>
          <w:szCs w:val="22"/>
        </w:rPr>
        <w:t>If an employee resigns from her employment because of her pregnancy, but her child does not live, she may be entitled to return to work if:</w:t>
      </w:r>
    </w:p>
    <w:p w14:paraId="60003246" w14:textId="77777777" w:rsidR="0095186C" w:rsidRPr="00682268" w:rsidRDefault="0095186C" w:rsidP="00B6557F">
      <w:pPr>
        <w:ind w:left="567"/>
        <w:rPr>
          <w:rFonts w:ascii="Arial" w:hAnsi="Arial" w:cs="Arial"/>
          <w:sz w:val="22"/>
          <w:szCs w:val="22"/>
        </w:rPr>
      </w:pPr>
    </w:p>
    <w:p w14:paraId="0295822C" w14:textId="77777777" w:rsidR="0095186C" w:rsidRPr="00682268" w:rsidRDefault="003B1E89" w:rsidP="0095186C">
      <w:pPr>
        <w:numPr>
          <w:ilvl w:val="3"/>
          <w:numId w:val="21"/>
        </w:numPr>
        <w:tabs>
          <w:tab w:val="clear" w:pos="3240"/>
          <w:tab w:val="num" w:pos="993"/>
        </w:tabs>
        <w:ind w:left="993"/>
        <w:rPr>
          <w:rFonts w:ascii="Arial" w:hAnsi="Arial" w:cs="Arial"/>
          <w:sz w:val="22"/>
          <w:szCs w:val="22"/>
        </w:rPr>
      </w:pPr>
      <w:r w:rsidRPr="00682268">
        <w:rPr>
          <w:rFonts w:ascii="Arial" w:hAnsi="Arial" w:cs="Arial"/>
          <w:sz w:val="22"/>
          <w:szCs w:val="22"/>
        </w:rPr>
        <w:t>a</w:t>
      </w:r>
      <w:r w:rsidR="0095186C" w:rsidRPr="00682268">
        <w:rPr>
          <w:rFonts w:ascii="Arial" w:hAnsi="Arial" w:cs="Arial"/>
          <w:sz w:val="22"/>
          <w:szCs w:val="22"/>
        </w:rPr>
        <w:t xml:space="preserve"> suitable vacancy exists,</w:t>
      </w:r>
    </w:p>
    <w:p w14:paraId="3CAF8430" w14:textId="77777777" w:rsidR="0095186C" w:rsidRPr="00682268" w:rsidRDefault="003B1E89" w:rsidP="0095186C">
      <w:pPr>
        <w:numPr>
          <w:ilvl w:val="3"/>
          <w:numId w:val="21"/>
        </w:numPr>
        <w:tabs>
          <w:tab w:val="clear" w:pos="3240"/>
          <w:tab w:val="num" w:pos="993"/>
        </w:tabs>
        <w:ind w:left="993"/>
        <w:rPr>
          <w:rFonts w:ascii="Arial" w:hAnsi="Arial" w:cs="Arial"/>
          <w:sz w:val="22"/>
          <w:szCs w:val="22"/>
        </w:rPr>
      </w:pPr>
      <w:r w:rsidRPr="00682268">
        <w:rPr>
          <w:rFonts w:ascii="Arial" w:hAnsi="Arial" w:cs="Arial"/>
          <w:sz w:val="22"/>
          <w:szCs w:val="22"/>
        </w:rPr>
        <w:t>h</w:t>
      </w:r>
      <w:r w:rsidR="0095186C" w:rsidRPr="00682268">
        <w:rPr>
          <w:rFonts w:ascii="Arial" w:hAnsi="Arial" w:cs="Arial"/>
          <w:sz w:val="22"/>
          <w:szCs w:val="22"/>
        </w:rPr>
        <w:t>er return to work is in accordance with the timings of the maternity period she would have been entitled to had she not resigned, and</w:t>
      </w:r>
    </w:p>
    <w:p w14:paraId="346EF3BE" w14:textId="77777777" w:rsidR="0095186C" w:rsidRPr="00682268" w:rsidRDefault="003B1E89" w:rsidP="0095186C">
      <w:pPr>
        <w:numPr>
          <w:ilvl w:val="3"/>
          <w:numId w:val="21"/>
        </w:numPr>
        <w:tabs>
          <w:tab w:val="clear" w:pos="3240"/>
          <w:tab w:val="num" w:pos="993"/>
        </w:tabs>
        <w:ind w:left="993"/>
        <w:rPr>
          <w:rFonts w:ascii="Arial" w:hAnsi="Arial" w:cs="Arial"/>
          <w:sz w:val="22"/>
          <w:szCs w:val="22"/>
        </w:rPr>
      </w:pPr>
      <w:r w:rsidRPr="00682268">
        <w:rPr>
          <w:rFonts w:ascii="Arial" w:hAnsi="Arial" w:cs="Arial"/>
          <w:sz w:val="22"/>
          <w:szCs w:val="22"/>
        </w:rPr>
        <w:t>s</w:t>
      </w:r>
      <w:r w:rsidR="0095186C" w:rsidRPr="00682268">
        <w:rPr>
          <w:rFonts w:ascii="Arial" w:hAnsi="Arial" w:cs="Arial"/>
          <w:sz w:val="22"/>
          <w:szCs w:val="22"/>
        </w:rPr>
        <w:t>he is certified medically fit, if appropriate, to do so.</w:t>
      </w:r>
    </w:p>
    <w:p w14:paraId="1F898363" w14:textId="77777777" w:rsidR="0095186C" w:rsidRPr="00682268" w:rsidRDefault="0095186C" w:rsidP="00B6557F">
      <w:pPr>
        <w:ind w:left="567"/>
        <w:rPr>
          <w:rFonts w:ascii="Arial" w:hAnsi="Arial" w:cs="Arial"/>
          <w:sz w:val="22"/>
          <w:szCs w:val="22"/>
        </w:rPr>
      </w:pPr>
    </w:p>
    <w:p w14:paraId="79822BC0" w14:textId="77777777" w:rsidR="0095186C" w:rsidRPr="00682268" w:rsidRDefault="0095186C" w:rsidP="00B6557F">
      <w:pPr>
        <w:ind w:left="567"/>
        <w:rPr>
          <w:rFonts w:ascii="Arial" w:hAnsi="Arial" w:cs="Arial"/>
          <w:sz w:val="22"/>
          <w:szCs w:val="22"/>
        </w:rPr>
      </w:pPr>
      <w:r w:rsidRPr="00682268">
        <w:rPr>
          <w:rFonts w:ascii="Arial" w:hAnsi="Arial" w:cs="Arial"/>
          <w:sz w:val="22"/>
          <w:szCs w:val="22"/>
        </w:rPr>
        <w:t xml:space="preserve">The employee does not have the right to return to the post she resigned </w:t>
      </w:r>
      <w:r w:rsidR="00B54AE0" w:rsidRPr="00682268">
        <w:rPr>
          <w:rFonts w:ascii="Arial" w:hAnsi="Arial" w:cs="Arial"/>
          <w:sz w:val="22"/>
          <w:szCs w:val="22"/>
        </w:rPr>
        <w:t>from</w:t>
      </w:r>
      <w:r w:rsidRPr="00682268">
        <w:rPr>
          <w:rFonts w:ascii="Arial" w:hAnsi="Arial" w:cs="Arial"/>
          <w:sz w:val="22"/>
          <w:szCs w:val="22"/>
        </w:rPr>
        <w:t>.</w:t>
      </w:r>
    </w:p>
    <w:p w14:paraId="11D56D33" w14:textId="77777777" w:rsidR="0095186C" w:rsidRPr="00682268" w:rsidRDefault="0095186C" w:rsidP="00B6557F">
      <w:pPr>
        <w:ind w:left="567"/>
        <w:rPr>
          <w:rFonts w:ascii="Arial" w:hAnsi="Arial" w:cs="Arial"/>
          <w:sz w:val="22"/>
          <w:szCs w:val="22"/>
        </w:rPr>
      </w:pPr>
    </w:p>
    <w:p w14:paraId="43CAE829" w14:textId="77777777" w:rsidR="0095186C" w:rsidRPr="00682268" w:rsidRDefault="0095186C" w:rsidP="00B6557F">
      <w:pPr>
        <w:ind w:left="567"/>
        <w:rPr>
          <w:rFonts w:ascii="Arial" w:hAnsi="Arial" w:cs="Arial"/>
          <w:sz w:val="22"/>
          <w:szCs w:val="22"/>
        </w:rPr>
      </w:pPr>
      <w:r w:rsidRPr="00682268">
        <w:rPr>
          <w:rFonts w:ascii="Arial" w:hAnsi="Arial" w:cs="Arial"/>
          <w:sz w:val="22"/>
          <w:szCs w:val="22"/>
        </w:rPr>
        <w:t>An employee who returns to work in this situation will be treated as if she had been on maternity leave during the intervening period and will, therefore, maintain her continuity of service with the trust.</w:t>
      </w:r>
    </w:p>
    <w:p w14:paraId="5A39544B" w14:textId="77777777" w:rsidR="00B6557F" w:rsidRPr="00682268" w:rsidRDefault="00B6557F" w:rsidP="00B6557F">
      <w:pPr>
        <w:rPr>
          <w:rFonts w:ascii="Arial" w:hAnsi="Arial" w:cs="Arial"/>
          <w:b/>
          <w:sz w:val="22"/>
          <w:szCs w:val="22"/>
        </w:rPr>
      </w:pPr>
    </w:p>
    <w:p w14:paraId="6463B48F" w14:textId="77777777" w:rsidR="00B6557F" w:rsidRPr="00682268" w:rsidRDefault="00B6557F" w:rsidP="00B6557F">
      <w:pPr>
        <w:numPr>
          <w:ilvl w:val="0"/>
          <w:numId w:val="21"/>
        </w:numPr>
        <w:tabs>
          <w:tab w:val="clear" w:pos="1080"/>
          <w:tab w:val="num" w:pos="567"/>
        </w:tabs>
        <w:ind w:left="567" w:hanging="567"/>
        <w:rPr>
          <w:rFonts w:ascii="Arial" w:hAnsi="Arial" w:cs="Arial"/>
          <w:b/>
          <w:sz w:val="22"/>
          <w:szCs w:val="22"/>
        </w:rPr>
      </w:pPr>
      <w:r w:rsidRPr="00682268">
        <w:rPr>
          <w:rFonts w:ascii="Arial" w:hAnsi="Arial" w:cs="Arial"/>
          <w:b/>
          <w:sz w:val="22"/>
          <w:szCs w:val="22"/>
        </w:rPr>
        <w:t>Maternity Support Leave</w:t>
      </w:r>
    </w:p>
    <w:p w14:paraId="6012C0B1" w14:textId="77777777" w:rsidR="00B6557F" w:rsidRPr="00682268" w:rsidRDefault="00B6557F" w:rsidP="00B6557F">
      <w:pPr>
        <w:ind w:left="567"/>
        <w:rPr>
          <w:rFonts w:ascii="Arial" w:hAnsi="Arial" w:cs="Arial"/>
          <w:sz w:val="22"/>
          <w:szCs w:val="22"/>
        </w:rPr>
      </w:pPr>
    </w:p>
    <w:p w14:paraId="4A7731F9" w14:textId="77777777" w:rsidR="00B6557F" w:rsidRPr="00682268" w:rsidRDefault="000041A5" w:rsidP="00B6557F">
      <w:pPr>
        <w:ind w:left="567"/>
        <w:rPr>
          <w:rFonts w:ascii="Arial" w:hAnsi="Arial" w:cs="Arial"/>
          <w:sz w:val="22"/>
          <w:szCs w:val="22"/>
        </w:rPr>
      </w:pPr>
      <w:r w:rsidRPr="00682268">
        <w:rPr>
          <w:rFonts w:ascii="Arial" w:hAnsi="Arial" w:cs="Arial"/>
          <w:sz w:val="22"/>
          <w:szCs w:val="22"/>
        </w:rPr>
        <w:t>Maternity Support Leave of five days paid leave is available for eligible employees to be taken at or around the time of the birth of a child. The availability of this provision will not extend beyond 8 weeks (56 days) after the date of birth of the child.</w:t>
      </w:r>
    </w:p>
    <w:p w14:paraId="59C4F7F8" w14:textId="77777777" w:rsidR="00B6557F" w:rsidRPr="00682268" w:rsidRDefault="00B6557F" w:rsidP="00B6557F">
      <w:pPr>
        <w:rPr>
          <w:rFonts w:ascii="Arial" w:hAnsi="Arial" w:cs="Arial"/>
          <w:b/>
          <w:sz w:val="22"/>
          <w:szCs w:val="22"/>
        </w:rPr>
      </w:pPr>
    </w:p>
    <w:p w14:paraId="7469CF1D" w14:textId="77777777" w:rsidR="00B6557F" w:rsidRPr="00682268" w:rsidRDefault="00B6557F" w:rsidP="00B6557F">
      <w:pPr>
        <w:numPr>
          <w:ilvl w:val="0"/>
          <w:numId w:val="21"/>
        </w:numPr>
        <w:tabs>
          <w:tab w:val="clear" w:pos="1080"/>
          <w:tab w:val="num" w:pos="567"/>
        </w:tabs>
        <w:ind w:left="567" w:hanging="567"/>
        <w:rPr>
          <w:rFonts w:ascii="Arial" w:hAnsi="Arial" w:cs="Arial"/>
          <w:b/>
          <w:sz w:val="22"/>
          <w:szCs w:val="22"/>
        </w:rPr>
      </w:pPr>
      <w:r w:rsidRPr="00682268">
        <w:rPr>
          <w:rFonts w:ascii="Arial" w:hAnsi="Arial" w:cs="Arial"/>
          <w:b/>
          <w:sz w:val="22"/>
          <w:szCs w:val="22"/>
        </w:rPr>
        <w:t>Ordinary Paternity Leave and Statutory Pay</w:t>
      </w:r>
    </w:p>
    <w:p w14:paraId="1A3B8C90" w14:textId="77777777" w:rsidR="00B6557F" w:rsidRPr="00682268" w:rsidRDefault="00B6557F" w:rsidP="000041A5">
      <w:pPr>
        <w:ind w:left="567"/>
        <w:rPr>
          <w:rFonts w:ascii="Arial" w:hAnsi="Arial" w:cs="Arial"/>
          <w:sz w:val="22"/>
          <w:szCs w:val="22"/>
        </w:rPr>
      </w:pPr>
    </w:p>
    <w:p w14:paraId="798C420E" w14:textId="77777777" w:rsidR="00B6557F" w:rsidRPr="00682268" w:rsidRDefault="000041A5" w:rsidP="000041A5">
      <w:pPr>
        <w:ind w:left="567"/>
        <w:rPr>
          <w:rFonts w:ascii="Arial" w:hAnsi="Arial" w:cs="Arial"/>
          <w:sz w:val="22"/>
          <w:szCs w:val="22"/>
        </w:rPr>
      </w:pPr>
      <w:r w:rsidRPr="00682268">
        <w:rPr>
          <w:rFonts w:ascii="Arial" w:hAnsi="Arial" w:cs="Arial"/>
          <w:sz w:val="22"/>
          <w:szCs w:val="22"/>
        </w:rPr>
        <w:t>Ordinary paternity leave and statutory pay may be available for a father/husband/partner subject to certain criteria.</w:t>
      </w:r>
    </w:p>
    <w:p w14:paraId="14CF19CF" w14:textId="77777777" w:rsidR="000041A5" w:rsidRPr="00682268" w:rsidRDefault="000041A5" w:rsidP="000041A5">
      <w:pPr>
        <w:ind w:left="567"/>
        <w:rPr>
          <w:rFonts w:ascii="Arial" w:hAnsi="Arial" w:cs="Arial"/>
          <w:sz w:val="22"/>
          <w:szCs w:val="22"/>
        </w:rPr>
      </w:pPr>
    </w:p>
    <w:p w14:paraId="681DE473" w14:textId="77777777" w:rsidR="000041A5" w:rsidRPr="00682268" w:rsidRDefault="000041A5" w:rsidP="000041A5">
      <w:pPr>
        <w:ind w:left="567"/>
        <w:rPr>
          <w:rFonts w:ascii="Arial" w:hAnsi="Arial" w:cs="Arial"/>
          <w:sz w:val="22"/>
          <w:szCs w:val="22"/>
        </w:rPr>
      </w:pPr>
      <w:r w:rsidRPr="00682268">
        <w:rPr>
          <w:rFonts w:ascii="Arial" w:hAnsi="Arial" w:cs="Arial"/>
          <w:sz w:val="22"/>
          <w:szCs w:val="22"/>
        </w:rPr>
        <w:lastRenderedPageBreak/>
        <w:t>Ordinary paternity leave is time off to support the mother/partner or to care for the child.</w:t>
      </w:r>
    </w:p>
    <w:p w14:paraId="5DD21034" w14:textId="77777777" w:rsidR="000041A5" w:rsidRPr="00682268" w:rsidRDefault="000041A5" w:rsidP="000041A5">
      <w:pPr>
        <w:ind w:left="567"/>
        <w:rPr>
          <w:rFonts w:ascii="Arial" w:hAnsi="Arial" w:cs="Arial"/>
          <w:sz w:val="22"/>
          <w:szCs w:val="22"/>
        </w:rPr>
      </w:pPr>
    </w:p>
    <w:p w14:paraId="5EC48177" w14:textId="77777777" w:rsidR="000041A5" w:rsidRPr="00682268" w:rsidRDefault="000041A5" w:rsidP="000041A5">
      <w:pPr>
        <w:ind w:left="567"/>
        <w:rPr>
          <w:rFonts w:ascii="Arial" w:hAnsi="Arial" w:cs="Arial"/>
          <w:sz w:val="22"/>
          <w:szCs w:val="22"/>
        </w:rPr>
      </w:pPr>
      <w:r w:rsidRPr="00682268">
        <w:rPr>
          <w:rFonts w:ascii="Arial" w:hAnsi="Arial" w:cs="Arial"/>
          <w:sz w:val="22"/>
          <w:szCs w:val="22"/>
        </w:rPr>
        <w:t xml:space="preserve">Ordinary paternity leave for Trust employees is one week, which </w:t>
      </w:r>
      <w:proofErr w:type="gramStart"/>
      <w:r w:rsidRPr="00682268">
        <w:rPr>
          <w:rFonts w:ascii="Arial" w:hAnsi="Arial" w:cs="Arial"/>
          <w:sz w:val="22"/>
          <w:szCs w:val="22"/>
        </w:rPr>
        <w:t>has to</w:t>
      </w:r>
      <w:proofErr w:type="gramEnd"/>
      <w:r w:rsidRPr="00682268">
        <w:rPr>
          <w:rFonts w:ascii="Arial" w:hAnsi="Arial" w:cs="Arial"/>
          <w:sz w:val="22"/>
          <w:szCs w:val="22"/>
        </w:rPr>
        <w:t xml:space="preserve"> be taken as one complete week of leave. This can be taken up to 8 weeks (56 days) after the date of the birth of the child. An employee will be paid, if eligible, Ordinary Statutory Paternity Pay.</w:t>
      </w:r>
    </w:p>
    <w:p w14:paraId="33A7A59F" w14:textId="77777777" w:rsidR="00B6557F" w:rsidRPr="00682268" w:rsidRDefault="00B6557F" w:rsidP="00B6557F">
      <w:pPr>
        <w:rPr>
          <w:rFonts w:ascii="Arial" w:hAnsi="Arial" w:cs="Arial"/>
          <w:b/>
          <w:i/>
          <w:sz w:val="22"/>
          <w:szCs w:val="22"/>
        </w:rPr>
      </w:pPr>
    </w:p>
    <w:p w14:paraId="4189941C" w14:textId="77777777" w:rsidR="00B6557F" w:rsidRPr="00682268" w:rsidRDefault="00163AFC" w:rsidP="00B6557F">
      <w:pPr>
        <w:numPr>
          <w:ilvl w:val="0"/>
          <w:numId w:val="21"/>
        </w:numPr>
        <w:tabs>
          <w:tab w:val="clear" w:pos="1080"/>
          <w:tab w:val="num" w:pos="567"/>
        </w:tabs>
        <w:ind w:left="567" w:hanging="567"/>
        <w:rPr>
          <w:rFonts w:ascii="Arial" w:hAnsi="Arial" w:cs="Arial"/>
          <w:b/>
          <w:sz w:val="22"/>
          <w:szCs w:val="22"/>
        </w:rPr>
      </w:pPr>
      <w:r w:rsidRPr="00682268">
        <w:rPr>
          <w:rFonts w:ascii="Arial" w:hAnsi="Arial" w:cs="Arial"/>
          <w:b/>
          <w:sz w:val="22"/>
          <w:szCs w:val="22"/>
        </w:rPr>
        <w:t>Shared Parental Leave and Pay</w:t>
      </w:r>
    </w:p>
    <w:p w14:paraId="5603DDB9" w14:textId="77777777" w:rsidR="00B6557F" w:rsidRPr="00682268" w:rsidRDefault="00B6557F" w:rsidP="00B6557F">
      <w:pPr>
        <w:ind w:left="567"/>
        <w:rPr>
          <w:rFonts w:ascii="Arial" w:hAnsi="Arial" w:cs="Arial"/>
          <w:i/>
          <w:sz w:val="22"/>
          <w:szCs w:val="22"/>
        </w:rPr>
      </w:pPr>
    </w:p>
    <w:p w14:paraId="6D5DDD18" w14:textId="77777777" w:rsidR="00664D9A" w:rsidRPr="00682268" w:rsidRDefault="00B27A65" w:rsidP="000041A5">
      <w:pPr>
        <w:ind w:left="567"/>
        <w:rPr>
          <w:rFonts w:ascii="Arial" w:hAnsi="Arial" w:cs="Arial"/>
          <w:sz w:val="22"/>
          <w:szCs w:val="22"/>
        </w:rPr>
      </w:pPr>
      <w:r w:rsidRPr="00682268">
        <w:rPr>
          <w:rFonts w:ascii="Arial" w:hAnsi="Arial" w:cs="Arial"/>
          <w:sz w:val="22"/>
          <w:szCs w:val="22"/>
        </w:rPr>
        <w:t>Shared parental leave (SPL) is designed to afford mothers and co-parents more flexibility in how to share the care of their child in the first year following birth or adoption.</w:t>
      </w:r>
    </w:p>
    <w:p w14:paraId="44F7C838" w14:textId="77777777" w:rsidR="00B27A65" w:rsidRPr="00682268" w:rsidRDefault="00B27A65" w:rsidP="000041A5">
      <w:pPr>
        <w:ind w:left="567"/>
        <w:rPr>
          <w:rFonts w:ascii="Arial" w:hAnsi="Arial" w:cs="Arial"/>
          <w:sz w:val="22"/>
          <w:szCs w:val="22"/>
        </w:rPr>
      </w:pPr>
    </w:p>
    <w:p w14:paraId="70C8F8C3" w14:textId="77777777" w:rsidR="00B27A65" w:rsidRPr="00682268" w:rsidRDefault="00B27A65" w:rsidP="000041A5">
      <w:pPr>
        <w:ind w:left="567"/>
        <w:rPr>
          <w:rFonts w:ascii="Arial" w:hAnsi="Arial" w:cs="Arial"/>
          <w:sz w:val="22"/>
          <w:szCs w:val="22"/>
        </w:rPr>
      </w:pPr>
      <w:r w:rsidRPr="00682268">
        <w:rPr>
          <w:rFonts w:ascii="Arial" w:hAnsi="Arial" w:cs="Arial"/>
          <w:sz w:val="22"/>
          <w:szCs w:val="22"/>
        </w:rPr>
        <w:t>The option to use SPL will apply to mothers and co-parents who meet the eligibility criteria (below), where a baby is due to be born on or after 5 April 2015, or for children who are placed for adoption on or after this date.  Please see the Adoption Policy for more information for adoptive parents.</w:t>
      </w:r>
    </w:p>
    <w:p w14:paraId="68FC4AAC" w14:textId="77777777" w:rsidR="00B27A65" w:rsidRPr="00682268" w:rsidRDefault="00B27A65" w:rsidP="000041A5">
      <w:pPr>
        <w:ind w:left="567"/>
        <w:rPr>
          <w:rFonts w:ascii="Arial" w:hAnsi="Arial" w:cs="Arial"/>
          <w:sz w:val="22"/>
          <w:szCs w:val="22"/>
        </w:rPr>
      </w:pPr>
    </w:p>
    <w:p w14:paraId="31C98FD0" w14:textId="77777777" w:rsidR="00B27A65" w:rsidRPr="00682268" w:rsidRDefault="00B27A65" w:rsidP="000041A5">
      <w:pPr>
        <w:ind w:left="567"/>
        <w:rPr>
          <w:rFonts w:ascii="Arial" w:hAnsi="Arial" w:cs="Arial"/>
          <w:sz w:val="22"/>
          <w:szCs w:val="22"/>
        </w:rPr>
      </w:pPr>
      <w:r w:rsidRPr="00682268">
        <w:rPr>
          <w:rFonts w:ascii="Arial" w:hAnsi="Arial" w:cs="Arial"/>
          <w:sz w:val="22"/>
          <w:szCs w:val="22"/>
        </w:rPr>
        <w:t xml:space="preserve">Co-parents are defined as fathers, spouses, civil partners, </w:t>
      </w:r>
      <w:proofErr w:type="gramStart"/>
      <w:r w:rsidRPr="00682268">
        <w:rPr>
          <w:rFonts w:ascii="Arial" w:hAnsi="Arial" w:cs="Arial"/>
          <w:sz w:val="22"/>
          <w:szCs w:val="22"/>
        </w:rPr>
        <w:t>partners</w:t>
      </w:r>
      <w:proofErr w:type="gramEnd"/>
      <w:r w:rsidRPr="00682268">
        <w:rPr>
          <w:rFonts w:ascii="Arial" w:hAnsi="Arial" w:cs="Arial"/>
          <w:sz w:val="22"/>
          <w:szCs w:val="22"/>
        </w:rPr>
        <w:t xml:space="preserve"> and adopters.</w:t>
      </w:r>
    </w:p>
    <w:p w14:paraId="1C9EE48C" w14:textId="77777777" w:rsidR="00B27A65" w:rsidRPr="00682268" w:rsidRDefault="00B27A65" w:rsidP="000041A5">
      <w:pPr>
        <w:ind w:left="567"/>
        <w:rPr>
          <w:rFonts w:ascii="Arial" w:hAnsi="Arial" w:cs="Arial"/>
          <w:sz w:val="22"/>
          <w:szCs w:val="22"/>
        </w:rPr>
      </w:pPr>
    </w:p>
    <w:p w14:paraId="16B29B5D" w14:textId="77777777" w:rsidR="00B27A65" w:rsidRPr="00682268" w:rsidRDefault="00B27A65" w:rsidP="000041A5">
      <w:pPr>
        <w:ind w:left="567"/>
        <w:rPr>
          <w:rFonts w:ascii="Arial" w:hAnsi="Arial" w:cs="Arial"/>
          <w:sz w:val="22"/>
          <w:szCs w:val="22"/>
        </w:rPr>
      </w:pPr>
      <w:r w:rsidRPr="00682268">
        <w:rPr>
          <w:rFonts w:ascii="Arial" w:hAnsi="Arial" w:cs="Arial"/>
          <w:sz w:val="22"/>
          <w:szCs w:val="22"/>
        </w:rPr>
        <w:t xml:space="preserve">SPL does not alter a mother’s entitlement to 52 weeks maternity leave.  However, </w:t>
      </w:r>
      <w:proofErr w:type="gramStart"/>
      <w:r w:rsidRPr="00682268">
        <w:rPr>
          <w:rFonts w:ascii="Arial" w:hAnsi="Arial" w:cs="Arial"/>
          <w:sz w:val="22"/>
          <w:szCs w:val="22"/>
        </w:rPr>
        <w:t>in order to</w:t>
      </w:r>
      <w:proofErr w:type="gramEnd"/>
      <w:r w:rsidRPr="00682268">
        <w:rPr>
          <w:rFonts w:ascii="Arial" w:hAnsi="Arial" w:cs="Arial"/>
          <w:sz w:val="22"/>
          <w:szCs w:val="22"/>
        </w:rPr>
        <w:t xml:space="preserve"> take</w:t>
      </w:r>
      <w:r w:rsidR="00BA35D8" w:rsidRPr="00682268">
        <w:rPr>
          <w:rFonts w:ascii="Arial" w:hAnsi="Arial" w:cs="Arial"/>
          <w:sz w:val="22"/>
          <w:szCs w:val="22"/>
        </w:rPr>
        <w:t xml:space="preserve"> SPL, the mother must have served 8 weeks notice of her decision to end (curtail) her maternity leave or maternity pay early.  The remaining leave will be available as SPL.  The remaining weeks of pay may be available as Statutory Shared parental Pay (SHPP).  The mother must take a minimum of 2 weeks maternity leave following the birth, leaving up </w:t>
      </w:r>
      <w:r w:rsidR="00F20CED" w:rsidRPr="00682268">
        <w:rPr>
          <w:rFonts w:ascii="Arial" w:hAnsi="Arial" w:cs="Arial"/>
          <w:sz w:val="22"/>
          <w:szCs w:val="22"/>
        </w:rPr>
        <w:t>50</w:t>
      </w:r>
      <w:r w:rsidR="00BA35D8" w:rsidRPr="00682268">
        <w:rPr>
          <w:rFonts w:ascii="Arial" w:hAnsi="Arial" w:cs="Arial"/>
          <w:sz w:val="22"/>
          <w:szCs w:val="22"/>
        </w:rPr>
        <w:t xml:space="preserve"> weeks available for SPL.</w:t>
      </w:r>
    </w:p>
    <w:p w14:paraId="5CFF03B8" w14:textId="77777777" w:rsidR="00BA35D8" w:rsidRPr="00682268" w:rsidRDefault="00BA35D8" w:rsidP="000041A5">
      <w:pPr>
        <w:ind w:left="567"/>
        <w:rPr>
          <w:rFonts w:ascii="Arial" w:hAnsi="Arial" w:cs="Arial"/>
          <w:sz w:val="22"/>
          <w:szCs w:val="22"/>
        </w:rPr>
      </w:pPr>
    </w:p>
    <w:p w14:paraId="3E3E87E1" w14:textId="77777777" w:rsidR="00BA35D8" w:rsidRPr="00682268" w:rsidRDefault="00BA35D8" w:rsidP="000041A5">
      <w:pPr>
        <w:ind w:left="567"/>
        <w:rPr>
          <w:rFonts w:ascii="Arial" w:hAnsi="Arial" w:cs="Arial"/>
          <w:sz w:val="22"/>
          <w:szCs w:val="22"/>
        </w:rPr>
      </w:pPr>
      <w:r w:rsidRPr="00682268">
        <w:rPr>
          <w:rFonts w:ascii="Arial" w:hAnsi="Arial" w:cs="Arial"/>
          <w:sz w:val="22"/>
          <w:szCs w:val="22"/>
        </w:rPr>
        <w:t>To qualify for SPL a mother must be entitled to maternity or adoption leave, or statutory maternity or adoption pay or maternity allowance, and must share the main responsibility for caring for a child with the child’s father or her partner.  In addition, they will be required to follow a two-step process to establish eligibility.</w:t>
      </w:r>
    </w:p>
    <w:p w14:paraId="7FEF9B00" w14:textId="77777777" w:rsidR="00BA35D8" w:rsidRPr="00682268" w:rsidRDefault="00BA35D8" w:rsidP="000041A5">
      <w:pPr>
        <w:ind w:left="567"/>
        <w:rPr>
          <w:rFonts w:ascii="Arial" w:hAnsi="Arial" w:cs="Arial"/>
          <w:sz w:val="22"/>
          <w:szCs w:val="22"/>
        </w:rPr>
      </w:pPr>
    </w:p>
    <w:p w14:paraId="261A4E28" w14:textId="77777777" w:rsidR="00BA35D8" w:rsidRPr="00682268" w:rsidRDefault="00BA35D8" w:rsidP="00BA35D8">
      <w:pPr>
        <w:ind w:left="567"/>
        <w:rPr>
          <w:rFonts w:ascii="Arial" w:hAnsi="Arial" w:cs="Arial"/>
          <w:b/>
          <w:sz w:val="22"/>
          <w:szCs w:val="22"/>
        </w:rPr>
      </w:pPr>
      <w:r w:rsidRPr="00682268">
        <w:rPr>
          <w:rFonts w:ascii="Arial" w:hAnsi="Arial" w:cs="Arial"/>
          <w:b/>
          <w:sz w:val="22"/>
          <w:szCs w:val="22"/>
        </w:rPr>
        <w:t xml:space="preserve">Step 1 – Continuity </w:t>
      </w:r>
      <w:r w:rsidR="00697934" w:rsidRPr="00682268">
        <w:rPr>
          <w:rFonts w:ascii="Arial" w:hAnsi="Arial" w:cs="Arial"/>
          <w:b/>
          <w:sz w:val="22"/>
          <w:szCs w:val="22"/>
        </w:rPr>
        <w:t>t</w:t>
      </w:r>
      <w:r w:rsidRPr="00682268">
        <w:rPr>
          <w:rFonts w:ascii="Arial" w:hAnsi="Arial" w:cs="Arial"/>
          <w:b/>
          <w:sz w:val="22"/>
          <w:szCs w:val="22"/>
        </w:rPr>
        <w:t>est</w:t>
      </w:r>
    </w:p>
    <w:p w14:paraId="5A351172" w14:textId="77777777" w:rsidR="00BA35D8" w:rsidRPr="00682268" w:rsidRDefault="00BA35D8" w:rsidP="00BA35D8">
      <w:pPr>
        <w:ind w:left="567"/>
        <w:rPr>
          <w:rFonts w:ascii="Arial" w:hAnsi="Arial" w:cs="Arial"/>
          <w:b/>
          <w:sz w:val="22"/>
          <w:szCs w:val="22"/>
        </w:rPr>
      </w:pPr>
    </w:p>
    <w:p w14:paraId="40EB361B" w14:textId="77777777" w:rsidR="00BA35D8" w:rsidRPr="00682268" w:rsidRDefault="00BA35D8" w:rsidP="00BA35D8">
      <w:pPr>
        <w:ind w:left="567"/>
        <w:rPr>
          <w:rFonts w:ascii="Arial" w:hAnsi="Arial" w:cs="Arial"/>
          <w:sz w:val="22"/>
          <w:szCs w:val="22"/>
        </w:rPr>
      </w:pPr>
      <w:r w:rsidRPr="00682268">
        <w:rPr>
          <w:rFonts w:ascii="Arial" w:hAnsi="Arial" w:cs="Arial"/>
          <w:sz w:val="22"/>
          <w:szCs w:val="22"/>
        </w:rPr>
        <w:t>A parent seeking to take SPL must have worked with the same employer for at least 26 weeks at the end of the 15</w:t>
      </w:r>
      <w:r w:rsidRPr="00682268">
        <w:rPr>
          <w:rFonts w:ascii="Arial" w:hAnsi="Arial" w:cs="Arial"/>
          <w:sz w:val="22"/>
          <w:szCs w:val="22"/>
          <w:vertAlign w:val="superscript"/>
        </w:rPr>
        <w:t>th</w:t>
      </w:r>
      <w:r w:rsidRPr="00682268">
        <w:rPr>
          <w:rFonts w:ascii="Arial" w:hAnsi="Arial" w:cs="Arial"/>
          <w:sz w:val="22"/>
          <w:szCs w:val="22"/>
        </w:rPr>
        <w:t xml:space="preserve"> week before the week in which the child is due and is still employed in the first week that SPL is to be taken.  The other parent </w:t>
      </w:r>
      <w:proofErr w:type="gramStart"/>
      <w:r w:rsidRPr="00682268">
        <w:rPr>
          <w:rFonts w:ascii="Arial" w:hAnsi="Arial" w:cs="Arial"/>
          <w:sz w:val="22"/>
          <w:szCs w:val="22"/>
        </w:rPr>
        <w:t>has to</w:t>
      </w:r>
      <w:proofErr w:type="gramEnd"/>
      <w:r w:rsidRPr="00682268">
        <w:rPr>
          <w:rFonts w:ascii="Arial" w:hAnsi="Arial" w:cs="Arial"/>
          <w:sz w:val="22"/>
          <w:szCs w:val="22"/>
        </w:rPr>
        <w:t xml:space="preserve"> have worked up to 26 weeks (can be discontinuous) in the 66 weeks le</w:t>
      </w:r>
      <w:r w:rsidR="00697934" w:rsidRPr="00682268">
        <w:rPr>
          <w:rFonts w:ascii="Arial" w:hAnsi="Arial" w:cs="Arial"/>
          <w:sz w:val="22"/>
          <w:szCs w:val="22"/>
        </w:rPr>
        <w:t>ading up to the due date and hav</w:t>
      </w:r>
      <w:r w:rsidRPr="00682268">
        <w:rPr>
          <w:rFonts w:ascii="Arial" w:hAnsi="Arial" w:cs="Arial"/>
          <w:sz w:val="22"/>
          <w:szCs w:val="22"/>
        </w:rPr>
        <w:t>e earned above the maternity allowance thresho</w:t>
      </w:r>
      <w:r w:rsidR="00697934" w:rsidRPr="00682268">
        <w:rPr>
          <w:rFonts w:ascii="Arial" w:hAnsi="Arial" w:cs="Arial"/>
          <w:sz w:val="22"/>
          <w:szCs w:val="22"/>
        </w:rPr>
        <w:t xml:space="preserve">ld of thirteen of the 66 weeks.  Details of the salary values concerned can be found at </w:t>
      </w:r>
      <w:hyperlink r:id="rId8" w:history="1">
        <w:r w:rsidR="00697934" w:rsidRPr="00682268">
          <w:rPr>
            <w:rStyle w:val="Hyperlink"/>
            <w:rFonts w:ascii="Arial" w:hAnsi="Arial" w:cs="Arial"/>
            <w:sz w:val="22"/>
            <w:szCs w:val="22"/>
          </w:rPr>
          <w:t>https://www.gov.uk/maternity-pay-leave/overview</w:t>
        </w:r>
      </w:hyperlink>
    </w:p>
    <w:p w14:paraId="1A876EAC" w14:textId="77777777" w:rsidR="00697934" w:rsidRPr="00682268" w:rsidRDefault="00697934" w:rsidP="00BA35D8">
      <w:pPr>
        <w:ind w:left="567"/>
        <w:rPr>
          <w:rFonts w:ascii="Arial" w:hAnsi="Arial" w:cs="Arial"/>
          <w:sz w:val="22"/>
          <w:szCs w:val="22"/>
        </w:rPr>
      </w:pPr>
    </w:p>
    <w:p w14:paraId="58AD6D30" w14:textId="77777777" w:rsidR="00697934" w:rsidRPr="00682268" w:rsidRDefault="00697934" w:rsidP="00BA35D8">
      <w:pPr>
        <w:ind w:left="567"/>
        <w:rPr>
          <w:rFonts w:ascii="Arial" w:hAnsi="Arial" w:cs="Arial"/>
          <w:b/>
          <w:sz w:val="22"/>
          <w:szCs w:val="22"/>
        </w:rPr>
      </w:pPr>
      <w:r w:rsidRPr="00682268">
        <w:rPr>
          <w:rFonts w:ascii="Arial" w:hAnsi="Arial" w:cs="Arial"/>
          <w:b/>
          <w:sz w:val="22"/>
          <w:szCs w:val="22"/>
        </w:rPr>
        <w:t>Step 2 – Individual eligibility for pay</w:t>
      </w:r>
    </w:p>
    <w:p w14:paraId="1042A6D4" w14:textId="77777777" w:rsidR="00B27A65" w:rsidRPr="00682268" w:rsidRDefault="00BA35D8" w:rsidP="000041A5">
      <w:pPr>
        <w:ind w:left="567"/>
        <w:rPr>
          <w:rFonts w:ascii="Arial" w:hAnsi="Arial" w:cs="Arial"/>
          <w:sz w:val="22"/>
          <w:szCs w:val="22"/>
        </w:rPr>
      </w:pPr>
      <w:r w:rsidRPr="00682268">
        <w:rPr>
          <w:rFonts w:ascii="Arial" w:hAnsi="Arial" w:cs="Arial"/>
          <w:sz w:val="22"/>
          <w:szCs w:val="22"/>
        </w:rPr>
        <w:t xml:space="preserve"> </w:t>
      </w:r>
    </w:p>
    <w:p w14:paraId="6806C511" w14:textId="77777777" w:rsidR="00697934" w:rsidRPr="00682268" w:rsidRDefault="00697934" w:rsidP="000041A5">
      <w:pPr>
        <w:ind w:left="567"/>
        <w:rPr>
          <w:rFonts w:ascii="Arial" w:hAnsi="Arial" w:cs="Arial"/>
          <w:sz w:val="22"/>
          <w:szCs w:val="22"/>
        </w:rPr>
      </w:pPr>
      <w:r w:rsidRPr="00682268">
        <w:rPr>
          <w:rFonts w:ascii="Arial" w:hAnsi="Arial" w:cs="Arial"/>
          <w:sz w:val="22"/>
          <w:szCs w:val="22"/>
        </w:rPr>
        <w:t xml:space="preserve">To qualify for Statutory Shared </w:t>
      </w:r>
      <w:proofErr w:type="gramStart"/>
      <w:r w:rsidRPr="00682268">
        <w:rPr>
          <w:rFonts w:ascii="Arial" w:hAnsi="Arial" w:cs="Arial"/>
          <w:sz w:val="22"/>
          <w:szCs w:val="22"/>
        </w:rPr>
        <w:t>Parental</w:t>
      </w:r>
      <w:proofErr w:type="gramEnd"/>
      <w:r w:rsidRPr="00682268">
        <w:rPr>
          <w:rFonts w:ascii="Arial" w:hAnsi="Arial" w:cs="Arial"/>
          <w:sz w:val="22"/>
          <w:szCs w:val="22"/>
        </w:rPr>
        <w:t xml:space="preserve"> Pay the parent must, as well as passing the continuity test, have earned an average salary of the lower earnings limit or more for 18 weeks prior to the 15</w:t>
      </w:r>
      <w:r w:rsidRPr="00682268">
        <w:rPr>
          <w:rFonts w:ascii="Arial" w:hAnsi="Arial" w:cs="Arial"/>
          <w:sz w:val="22"/>
          <w:szCs w:val="22"/>
          <w:vertAlign w:val="superscript"/>
        </w:rPr>
        <w:t>th</w:t>
      </w:r>
      <w:r w:rsidR="00F20CED" w:rsidRPr="00682268">
        <w:rPr>
          <w:rFonts w:ascii="Arial" w:hAnsi="Arial" w:cs="Arial"/>
          <w:sz w:val="22"/>
          <w:szCs w:val="22"/>
        </w:rPr>
        <w:t xml:space="preserve"> week</w:t>
      </w:r>
      <w:r w:rsidRPr="00682268">
        <w:rPr>
          <w:rFonts w:ascii="Arial" w:hAnsi="Arial" w:cs="Arial"/>
          <w:sz w:val="22"/>
          <w:szCs w:val="22"/>
        </w:rPr>
        <w:t xml:space="preserve"> before the Expected Week of Childbirth.</w:t>
      </w:r>
    </w:p>
    <w:p w14:paraId="66C303E7" w14:textId="77777777" w:rsidR="00697934" w:rsidRPr="00682268" w:rsidRDefault="00697934" w:rsidP="000041A5">
      <w:pPr>
        <w:ind w:left="567"/>
        <w:rPr>
          <w:rFonts w:ascii="Arial" w:hAnsi="Arial" w:cs="Arial"/>
          <w:sz w:val="22"/>
          <w:szCs w:val="22"/>
        </w:rPr>
      </w:pPr>
    </w:p>
    <w:p w14:paraId="62798FE1" w14:textId="77777777" w:rsidR="00697934" w:rsidRPr="00682268" w:rsidRDefault="00697934" w:rsidP="000041A5">
      <w:pPr>
        <w:ind w:left="567"/>
        <w:rPr>
          <w:rFonts w:ascii="Arial" w:hAnsi="Arial" w:cs="Arial"/>
          <w:sz w:val="22"/>
          <w:szCs w:val="22"/>
        </w:rPr>
      </w:pPr>
      <w:r w:rsidRPr="00682268">
        <w:rPr>
          <w:rFonts w:ascii="Arial" w:hAnsi="Arial" w:cs="Arial"/>
          <w:sz w:val="22"/>
          <w:szCs w:val="22"/>
        </w:rPr>
        <w:t xml:space="preserve">SPL may be taken at any time with the period which begins on the </w:t>
      </w:r>
      <w:r w:rsidR="00F20CED" w:rsidRPr="00682268">
        <w:rPr>
          <w:rFonts w:ascii="Arial" w:hAnsi="Arial" w:cs="Arial"/>
          <w:sz w:val="22"/>
          <w:szCs w:val="22"/>
        </w:rPr>
        <w:t>d</w:t>
      </w:r>
      <w:r w:rsidRPr="00682268">
        <w:rPr>
          <w:rFonts w:ascii="Arial" w:hAnsi="Arial" w:cs="Arial"/>
          <w:sz w:val="22"/>
          <w:szCs w:val="22"/>
        </w:rPr>
        <w:t xml:space="preserve">ate the </w:t>
      </w:r>
      <w:r w:rsidR="00F20CED" w:rsidRPr="00682268">
        <w:rPr>
          <w:rFonts w:ascii="Arial" w:hAnsi="Arial" w:cs="Arial"/>
          <w:sz w:val="22"/>
          <w:szCs w:val="22"/>
        </w:rPr>
        <w:t>child</w:t>
      </w:r>
      <w:r w:rsidRPr="00682268">
        <w:rPr>
          <w:rFonts w:ascii="Arial" w:hAnsi="Arial" w:cs="Arial"/>
          <w:sz w:val="22"/>
          <w:szCs w:val="22"/>
        </w:rPr>
        <w:t xml:space="preserve"> is born or placed for adoption and ends 52 weeks after that.  Leave must </w:t>
      </w:r>
      <w:r w:rsidRPr="00682268">
        <w:rPr>
          <w:rFonts w:ascii="Arial" w:hAnsi="Arial" w:cs="Arial"/>
          <w:sz w:val="22"/>
          <w:szCs w:val="22"/>
        </w:rPr>
        <w:lastRenderedPageBreak/>
        <w:t xml:space="preserve">be taken in complete weeks and may be taken either in a continuous period or up to 3 separate (discontinuous) blocks (subject to exigencies of the service).  The </w:t>
      </w:r>
      <w:r w:rsidR="00F20CED" w:rsidRPr="00682268">
        <w:rPr>
          <w:rFonts w:ascii="Arial" w:hAnsi="Arial" w:cs="Arial"/>
          <w:sz w:val="22"/>
          <w:szCs w:val="22"/>
        </w:rPr>
        <w:t>Trust</w:t>
      </w:r>
      <w:r w:rsidRPr="00682268">
        <w:rPr>
          <w:rFonts w:ascii="Arial" w:hAnsi="Arial" w:cs="Arial"/>
          <w:sz w:val="22"/>
          <w:szCs w:val="22"/>
        </w:rPr>
        <w:t xml:space="preserve"> is not obligated to accept</w:t>
      </w:r>
      <w:r w:rsidR="008602CB" w:rsidRPr="00682268">
        <w:rPr>
          <w:rFonts w:ascii="Arial" w:hAnsi="Arial" w:cs="Arial"/>
          <w:sz w:val="22"/>
          <w:szCs w:val="22"/>
        </w:rPr>
        <w:t xml:space="preserve"> applications for discontinuous blocks.</w:t>
      </w:r>
    </w:p>
    <w:p w14:paraId="6C919835" w14:textId="77777777" w:rsidR="008602CB" w:rsidRPr="00682268" w:rsidRDefault="008602CB" w:rsidP="000041A5">
      <w:pPr>
        <w:ind w:left="567"/>
        <w:rPr>
          <w:rFonts w:ascii="Arial" w:hAnsi="Arial" w:cs="Arial"/>
          <w:sz w:val="22"/>
          <w:szCs w:val="22"/>
        </w:rPr>
      </w:pPr>
    </w:p>
    <w:p w14:paraId="2889118E" w14:textId="77777777" w:rsidR="008602CB" w:rsidRPr="00682268" w:rsidRDefault="008602CB" w:rsidP="000041A5">
      <w:pPr>
        <w:ind w:left="567"/>
        <w:rPr>
          <w:rFonts w:ascii="Arial" w:hAnsi="Arial" w:cs="Arial"/>
          <w:sz w:val="22"/>
          <w:szCs w:val="22"/>
        </w:rPr>
      </w:pPr>
      <w:r w:rsidRPr="00682268">
        <w:rPr>
          <w:rFonts w:ascii="Arial" w:hAnsi="Arial" w:cs="Arial"/>
          <w:sz w:val="22"/>
          <w:szCs w:val="22"/>
        </w:rPr>
        <w:t>The minimum period of leave must be one week.  Eight weeks notice is required of an intention to take a block of SPL.</w:t>
      </w:r>
    </w:p>
    <w:p w14:paraId="2D73486F" w14:textId="77777777" w:rsidR="008602CB" w:rsidRPr="00682268" w:rsidRDefault="008602CB" w:rsidP="000041A5">
      <w:pPr>
        <w:ind w:left="567"/>
        <w:rPr>
          <w:rFonts w:ascii="Arial" w:hAnsi="Arial" w:cs="Arial"/>
          <w:sz w:val="22"/>
          <w:szCs w:val="22"/>
        </w:rPr>
      </w:pPr>
    </w:p>
    <w:p w14:paraId="3AAE879E" w14:textId="77777777" w:rsidR="008602CB" w:rsidRPr="00682268" w:rsidRDefault="008602CB" w:rsidP="000041A5">
      <w:pPr>
        <w:ind w:left="567"/>
        <w:rPr>
          <w:rFonts w:ascii="Arial" w:hAnsi="Arial" w:cs="Arial"/>
          <w:b/>
          <w:sz w:val="22"/>
          <w:szCs w:val="22"/>
        </w:rPr>
      </w:pPr>
      <w:r w:rsidRPr="00682268">
        <w:rPr>
          <w:rFonts w:ascii="Arial" w:hAnsi="Arial" w:cs="Arial"/>
          <w:b/>
          <w:sz w:val="22"/>
          <w:szCs w:val="22"/>
        </w:rPr>
        <w:t>Shared Parental Leave in Touch (SPLIT) days</w:t>
      </w:r>
    </w:p>
    <w:p w14:paraId="54958234" w14:textId="77777777" w:rsidR="008602CB" w:rsidRPr="00682268" w:rsidRDefault="008602CB" w:rsidP="000041A5">
      <w:pPr>
        <w:ind w:left="567"/>
        <w:rPr>
          <w:rFonts w:ascii="Arial" w:hAnsi="Arial" w:cs="Arial"/>
          <w:sz w:val="22"/>
          <w:szCs w:val="22"/>
        </w:rPr>
      </w:pPr>
    </w:p>
    <w:p w14:paraId="06B0DB83" w14:textId="77777777" w:rsidR="008602CB" w:rsidRPr="00682268" w:rsidRDefault="008602CB" w:rsidP="000041A5">
      <w:pPr>
        <w:ind w:left="567"/>
        <w:rPr>
          <w:rFonts w:ascii="Arial" w:hAnsi="Arial" w:cs="Arial"/>
          <w:sz w:val="22"/>
          <w:szCs w:val="22"/>
        </w:rPr>
      </w:pPr>
      <w:r w:rsidRPr="00682268">
        <w:rPr>
          <w:rFonts w:ascii="Arial" w:hAnsi="Arial" w:cs="Arial"/>
          <w:sz w:val="22"/>
          <w:szCs w:val="22"/>
        </w:rPr>
        <w:t>SPLIT days will be available to both parties during SPL.  These are in addition to the Keeping in Touch days outlined in section 6.</w:t>
      </w:r>
    </w:p>
    <w:p w14:paraId="49E1E32B" w14:textId="77777777" w:rsidR="008602CB" w:rsidRPr="00682268" w:rsidRDefault="008602CB" w:rsidP="000041A5">
      <w:pPr>
        <w:ind w:left="567"/>
        <w:rPr>
          <w:rFonts w:ascii="Arial" w:hAnsi="Arial" w:cs="Arial"/>
          <w:sz w:val="22"/>
          <w:szCs w:val="22"/>
        </w:rPr>
      </w:pPr>
    </w:p>
    <w:p w14:paraId="79D4B365" w14:textId="77777777" w:rsidR="008602CB" w:rsidRPr="00682268" w:rsidRDefault="008602CB" w:rsidP="000041A5">
      <w:pPr>
        <w:ind w:left="567"/>
        <w:rPr>
          <w:rFonts w:ascii="Arial" w:hAnsi="Arial" w:cs="Arial"/>
          <w:sz w:val="22"/>
          <w:szCs w:val="22"/>
        </w:rPr>
      </w:pPr>
      <w:r w:rsidRPr="00682268">
        <w:rPr>
          <w:rFonts w:ascii="Arial" w:hAnsi="Arial" w:cs="Arial"/>
          <w:sz w:val="22"/>
          <w:szCs w:val="22"/>
        </w:rPr>
        <w:t xml:space="preserve">If </w:t>
      </w:r>
      <w:r w:rsidR="00163AFC" w:rsidRPr="00682268">
        <w:rPr>
          <w:rFonts w:ascii="Arial" w:hAnsi="Arial" w:cs="Arial"/>
          <w:sz w:val="22"/>
          <w:szCs w:val="22"/>
        </w:rPr>
        <w:t>m</w:t>
      </w:r>
      <w:r w:rsidRPr="00682268">
        <w:rPr>
          <w:rFonts w:ascii="Arial" w:hAnsi="Arial" w:cs="Arial"/>
          <w:sz w:val="22"/>
          <w:szCs w:val="22"/>
        </w:rPr>
        <w:t xml:space="preserve">utually agreed by the manager and employee, an employee can do up to 20 days paid work during the period of his/her SPL except during the 2 week compulsory leave period immediately following childbirth, without losing statutory payments or bringing SPL to an end.  There is no obligation on the employee to do this and it is important to note that SPLIT days are </w:t>
      </w:r>
      <w:r w:rsidR="00F20CED" w:rsidRPr="00682268">
        <w:rPr>
          <w:rFonts w:ascii="Arial" w:hAnsi="Arial" w:cs="Arial"/>
          <w:sz w:val="22"/>
          <w:szCs w:val="22"/>
        </w:rPr>
        <w:t>distinct</w:t>
      </w:r>
      <w:r w:rsidRPr="00682268">
        <w:rPr>
          <w:rFonts w:ascii="Arial" w:hAnsi="Arial" w:cs="Arial"/>
          <w:sz w:val="22"/>
          <w:szCs w:val="22"/>
        </w:rPr>
        <w:t xml:space="preserve"> from keeping in contact with the employee.</w:t>
      </w:r>
    </w:p>
    <w:p w14:paraId="6FF33488" w14:textId="77777777" w:rsidR="006C5D66" w:rsidRPr="00682268" w:rsidRDefault="008602CB" w:rsidP="000041A5">
      <w:pPr>
        <w:ind w:left="567"/>
        <w:rPr>
          <w:rFonts w:ascii="Arial" w:hAnsi="Arial" w:cs="Arial"/>
          <w:sz w:val="22"/>
          <w:szCs w:val="22"/>
        </w:rPr>
      </w:pPr>
      <w:r w:rsidRPr="00682268">
        <w:rPr>
          <w:rFonts w:ascii="Arial" w:hAnsi="Arial" w:cs="Arial"/>
          <w:sz w:val="22"/>
          <w:szCs w:val="22"/>
        </w:rPr>
        <w:t xml:space="preserve"> </w:t>
      </w:r>
    </w:p>
    <w:p w14:paraId="60333593" w14:textId="77777777" w:rsidR="006C5D66" w:rsidRPr="00682268" w:rsidRDefault="006C5D66" w:rsidP="000041A5">
      <w:pPr>
        <w:ind w:left="567"/>
        <w:rPr>
          <w:rFonts w:ascii="Arial" w:hAnsi="Arial" w:cs="Arial"/>
          <w:sz w:val="22"/>
          <w:szCs w:val="22"/>
        </w:rPr>
      </w:pPr>
      <w:r w:rsidRPr="00682268">
        <w:rPr>
          <w:rFonts w:ascii="Arial" w:hAnsi="Arial" w:cs="Arial"/>
          <w:sz w:val="22"/>
          <w:szCs w:val="22"/>
        </w:rPr>
        <w:t>Additional paternity leave which is taken after the 39 weeks statutory pay period has ended, and up until the child’s first birthday, will be unpaid.</w:t>
      </w:r>
    </w:p>
    <w:p w14:paraId="279B1F19" w14:textId="77777777" w:rsidR="006C5D66" w:rsidRPr="002F7560" w:rsidRDefault="006C5D66" w:rsidP="000041A5">
      <w:pPr>
        <w:ind w:left="567"/>
        <w:rPr>
          <w:rFonts w:ascii="Arial" w:hAnsi="Arial" w:cs="Arial"/>
          <w:sz w:val="22"/>
          <w:szCs w:val="22"/>
        </w:rPr>
      </w:pPr>
    </w:p>
    <w:sectPr w:rsidR="006C5D66" w:rsidRPr="002F7560" w:rsidSect="00BD2926">
      <w:footerReference w:type="default" r:id="rId9"/>
      <w:pgSz w:w="11906" w:h="16838"/>
      <w:pgMar w:top="1440" w:right="1797" w:bottom="1440" w:left="1797" w:header="720" w:footer="720" w:gutter="0"/>
      <w:paperSrc w:first="260" w:other="26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A39D1" w14:textId="77777777" w:rsidR="003363EE" w:rsidRDefault="003363EE">
      <w:r>
        <w:separator/>
      </w:r>
    </w:p>
  </w:endnote>
  <w:endnote w:type="continuationSeparator" w:id="0">
    <w:p w14:paraId="2789260F" w14:textId="77777777" w:rsidR="003363EE" w:rsidRDefault="00336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C1D11" w14:textId="77777777" w:rsidR="00BD2926" w:rsidRDefault="00BD2926">
    <w:pPr>
      <w:pStyle w:val="Footer"/>
      <w:jc w:val="center"/>
    </w:pPr>
    <w:r>
      <w:fldChar w:fldCharType="begin"/>
    </w:r>
    <w:r>
      <w:instrText xml:space="preserve"> PAGE   \* MERGEFORMAT </w:instrText>
    </w:r>
    <w:r>
      <w:fldChar w:fldCharType="separate"/>
    </w:r>
    <w:r w:rsidR="003140AA">
      <w:rPr>
        <w:noProof/>
      </w:rPr>
      <w:t>8</w:t>
    </w:r>
    <w:r>
      <w:rPr>
        <w:noProof/>
      </w:rPr>
      <w:fldChar w:fldCharType="end"/>
    </w:r>
  </w:p>
  <w:p w14:paraId="01A40114" w14:textId="77777777" w:rsidR="00BD2926" w:rsidRDefault="00BD29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ED626" w14:textId="77777777" w:rsidR="003363EE" w:rsidRDefault="003363EE">
      <w:r>
        <w:separator/>
      </w:r>
    </w:p>
  </w:footnote>
  <w:footnote w:type="continuationSeparator" w:id="0">
    <w:p w14:paraId="011EDFD2" w14:textId="77777777" w:rsidR="003363EE" w:rsidRDefault="003363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D18A6"/>
    <w:multiLevelType w:val="hybridMultilevel"/>
    <w:tmpl w:val="783614D4"/>
    <w:lvl w:ilvl="0" w:tplc="08090001">
      <w:start w:val="1"/>
      <w:numFmt w:val="bullet"/>
      <w:lvlText w:val=""/>
      <w:lvlJc w:val="left"/>
      <w:pPr>
        <w:tabs>
          <w:tab w:val="num" w:pos="1571"/>
        </w:tabs>
        <w:ind w:left="1571" w:hanging="360"/>
      </w:pPr>
      <w:rPr>
        <w:rFonts w:ascii="Symbol" w:hAnsi="Symbol" w:hint="default"/>
      </w:rPr>
    </w:lvl>
    <w:lvl w:ilvl="1" w:tplc="08090003" w:tentative="1">
      <w:start w:val="1"/>
      <w:numFmt w:val="bullet"/>
      <w:lvlText w:val="o"/>
      <w:lvlJc w:val="left"/>
      <w:pPr>
        <w:tabs>
          <w:tab w:val="num" w:pos="2291"/>
        </w:tabs>
        <w:ind w:left="2291" w:hanging="360"/>
      </w:pPr>
      <w:rPr>
        <w:rFonts w:ascii="Courier New" w:hAnsi="Courier New" w:cs="Courier New" w:hint="default"/>
      </w:rPr>
    </w:lvl>
    <w:lvl w:ilvl="2" w:tplc="08090005" w:tentative="1">
      <w:start w:val="1"/>
      <w:numFmt w:val="bullet"/>
      <w:lvlText w:val=""/>
      <w:lvlJc w:val="left"/>
      <w:pPr>
        <w:tabs>
          <w:tab w:val="num" w:pos="3011"/>
        </w:tabs>
        <w:ind w:left="3011" w:hanging="360"/>
      </w:pPr>
      <w:rPr>
        <w:rFonts w:ascii="Wingdings" w:hAnsi="Wingdings" w:hint="default"/>
      </w:rPr>
    </w:lvl>
    <w:lvl w:ilvl="3" w:tplc="08090001" w:tentative="1">
      <w:start w:val="1"/>
      <w:numFmt w:val="bullet"/>
      <w:lvlText w:val=""/>
      <w:lvlJc w:val="left"/>
      <w:pPr>
        <w:tabs>
          <w:tab w:val="num" w:pos="3731"/>
        </w:tabs>
        <w:ind w:left="3731" w:hanging="360"/>
      </w:pPr>
      <w:rPr>
        <w:rFonts w:ascii="Symbol" w:hAnsi="Symbol" w:hint="default"/>
      </w:rPr>
    </w:lvl>
    <w:lvl w:ilvl="4" w:tplc="08090003" w:tentative="1">
      <w:start w:val="1"/>
      <w:numFmt w:val="bullet"/>
      <w:lvlText w:val="o"/>
      <w:lvlJc w:val="left"/>
      <w:pPr>
        <w:tabs>
          <w:tab w:val="num" w:pos="4451"/>
        </w:tabs>
        <w:ind w:left="4451" w:hanging="360"/>
      </w:pPr>
      <w:rPr>
        <w:rFonts w:ascii="Courier New" w:hAnsi="Courier New" w:cs="Courier New" w:hint="default"/>
      </w:rPr>
    </w:lvl>
    <w:lvl w:ilvl="5" w:tplc="08090005" w:tentative="1">
      <w:start w:val="1"/>
      <w:numFmt w:val="bullet"/>
      <w:lvlText w:val=""/>
      <w:lvlJc w:val="left"/>
      <w:pPr>
        <w:tabs>
          <w:tab w:val="num" w:pos="5171"/>
        </w:tabs>
        <w:ind w:left="5171" w:hanging="360"/>
      </w:pPr>
      <w:rPr>
        <w:rFonts w:ascii="Wingdings" w:hAnsi="Wingdings" w:hint="default"/>
      </w:rPr>
    </w:lvl>
    <w:lvl w:ilvl="6" w:tplc="08090001" w:tentative="1">
      <w:start w:val="1"/>
      <w:numFmt w:val="bullet"/>
      <w:lvlText w:val=""/>
      <w:lvlJc w:val="left"/>
      <w:pPr>
        <w:tabs>
          <w:tab w:val="num" w:pos="5891"/>
        </w:tabs>
        <w:ind w:left="5891" w:hanging="360"/>
      </w:pPr>
      <w:rPr>
        <w:rFonts w:ascii="Symbol" w:hAnsi="Symbol" w:hint="default"/>
      </w:rPr>
    </w:lvl>
    <w:lvl w:ilvl="7" w:tplc="08090003" w:tentative="1">
      <w:start w:val="1"/>
      <w:numFmt w:val="bullet"/>
      <w:lvlText w:val="o"/>
      <w:lvlJc w:val="left"/>
      <w:pPr>
        <w:tabs>
          <w:tab w:val="num" w:pos="6611"/>
        </w:tabs>
        <w:ind w:left="6611" w:hanging="360"/>
      </w:pPr>
      <w:rPr>
        <w:rFonts w:ascii="Courier New" w:hAnsi="Courier New" w:cs="Courier New" w:hint="default"/>
      </w:rPr>
    </w:lvl>
    <w:lvl w:ilvl="8" w:tplc="08090005" w:tentative="1">
      <w:start w:val="1"/>
      <w:numFmt w:val="bullet"/>
      <w:lvlText w:val=""/>
      <w:lvlJc w:val="left"/>
      <w:pPr>
        <w:tabs>
          <w:tab w:val="num" w:pos="7331"/>
        </w:tabs>
        <w:ind w:left="7331" w:hanging="360"/>
      </w:pPr>
      <w:rPr>
        <w:rFonts w:ascii="Wingdings" w:hAnsi="Wingdings" w:hint="default"/>
      </w:rPr>
    </w:lvl>
  </w:abstractNum>
  <w:abstractNum w:abstractNumId="1" w15:restartNumberingAfterBreak="0">
    <w:nsid w:val="05181A13"/>
    <w:multiLevelType w:val="hybridMultilevel"/>
    <w:tmpl w:val="FC4C9E36"/>
    <w:lvl w:ilvl="0" w:tplc="08090001">
      <w:start w:val="1"/>
      <w:numFmt w:val="bullet"/>
      <w:lvlText w:val=""/>
      <w:lvlJc w:val="left"/>
      <w:pPr>
        <w:tabs>
          <w:tab w:val="num" w:pos="1571"/>
        </w:tabs>
        <w:ind w:left="1571" w:hanging="360"/>
      </w:pPr>
      <w:rPr>
        <w:rFonts w:ascii="Symbol" w:hAnsi="Symbol" w:hint="default"/>
      </w:rPr>
    </w:lvl>
    <w:lvl w:ilvl="1" w:tplc="08090003" w:tentative="1">
      <w:start w:val="1"/>
      <w:numFmt w:val="bullet"/>
      <w:lvlText w:val="o"/>
      <w:lvlJc w:val="left"/>
      <w:pPr>
        <w:tabs>
          <w:tab w:val="num" w:pos="2291"/>
        </w:tabs>
        <w:ind w:left="2291" w:hanging="360"/>
      </w:pPr>
      <w:rPr>
        <w:rFonts w:ascii="Courier New" w:hAnsi="Courier New" w:cs="Courier New" w:hint="default"/>
      </w:rPr>
    </w:lvl>
    <w:lvl w:ilvl="2" w:tplc="08090005" w:tentative="1">
      <w:start w:val="1"/>
      <w:numFmt w:val="bullet"/>
      <w:lvlText w:val=""/>
      <w:lvlJc w:val="left"/>
      <w:pPr>
        <w:tabs>
          <w:tab w:val="num" w:pos="3011"/>
        </w:tabs>
        <w:ind w:left="3011" w:hanging="360"/>
      </w:pPr>
      <w:rPr>
        <w:rFonts w:ascii="Wingdings" w:hAnsi="Wingdings" w:hint="default"/>
      </w:rPr>
    </w:lvl>
    <w:lvl w:ilvl="3" w:tplc="08090001" w:tentative="1">
      <w:start w:val="1"/>
      <w:numFmt w:val="bullet"/>
      <w:lvlText w:val=""/>
      <w:lvlJc w:val="left"/>
      <w:pPr>
        <w:tabs>
          <w:tab w:val="num" w:pos="3731"/>
        </w:tabs>
        <w:ind w:left="3731" w:hanging="360"/>
      </w:pPr>
      <w:rPr>
        <w:rFonts w:ascii="Symbol" w:hAnsi="Symbol" w:hint="default"/>
      </w:rPr>
    </w:lvl>
    <w:lvl w:ilvl="4" w:tplc="08090003" w:tentative="1">
      <w:start w:val="1"/>
      <w:numFmt w:val="bullet"/>
      <w:lvlText w:val="o"/>
      <w:lvlJc w:val="left"/>
      <w:pPr>
        <w:tabs>
          <w:tab w:val="num" w:pos="4451"/>
        </w:tabs>
        <w:ind w:left="4451" w:hanging="360"/>
      </w:pPr>
      <w:rPr>
        <w:rFonts w:ascii="Courier New" w:hAnsi="Courier New" w:cs="Courier New" w:hint="default"/>
      </w:rPr>
    </w:lvl>
    <w:lvl w:ilvl="5" w:tplc="08090005" w:tentative="1">
      <w:start w:val="1"/>
      <w:numFmt w:val="bullet"/>
      <w:lvlText w:val=""/>
      <w:lvlJc w:val="left"/>
      <w:pPr>
        <w:tabs>
          <w:tab w:val="num" w:pos="5171"/>
        </w:tabs>
        <w:ind w:left="5171" w:hanging="360"/>
      </w:pPr>
      <w:rPr>
        <w:rFonts w:ascii="Wingdings" w:hAnsi="Wingdings" w:hint="default"/>
      </w:rPr>
    </w:lvl>
    <w:lvl w:ilvl="6" w:tplc="08090001" w:tentative="1">
      <w:start w:val="1"/>
      <w:numFmt w:val="bullet"/>
      <w:lvlText w:val=""/>
      <w:lvlJc w:val="left"/>
      <w:pPr>
        <w:tabs>
          <w:tab w:val="num" w:pos="5891"/>
        </w:tabs>
        <w:ind w:left="5891" w:hanging="360"/>
      </w:pPr>
      <w:rPr>
        <w:rFonts w:ascii="Symbol" w:hAnsi="Symbol" w:hint="default"/>
      </w:rPr>
    </w:lvl>
    <w:lvl w:ilvl="7" w:tplc="08090003" w:tentative="1">
      <w:start w:val="1"/>
      <w:numFmt w:val="bullet"/>
      <w:lvlText w:val="o"/>
      <w:lvlJc w:val="left"/>
      <w:pPr>
        <w:tabs>
          <w:tab w:val="num" w:pos="6611"/>
        </w:tabs>
        <w:ind w:left="6611" w:hanging="360"/>
      </w:pPr>
      <w:rPr>
        <w:rFonts w:ascii="Courier New" w:hAnsi="Courier New" w:cs="Courier New" w:hint="default"/>
      </w:rPr>
    </w:lvl>
    <w:lvl w:ilvl="8" w:tplc="08090005" w:tentative="1">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070905EA"/>
    <w:multiLevelType w:val="multilevel"/>
    <w:tmpl w:val="34C03174"/>
    <w:lvl w:ilvl="0">
      <w:start w:val="7"/>
      <w:numFmt w:val="decimal"/>
      <w:lvlText w:val="%1"/>
      <w:lvlJc w:val="left"/>
      <w:pPr>
        <w:tabs>
          <w:tab w:val="num" w:pos="450"/>
        </w:tabs>
        <w:ind w:left="450" w:hanging="450"/>
      </w:pPr>
      <w:rPr>
        <w:rFonts w:hint="default"/>
      </w:rPr>
    </w:lvl>
    <w:lvl w:ilvl="1">
      <w:start w:val="1"/>
      <w:numFmt w:val="decimal"/>
      <w:lvlText w:val="%1.%2"/>
      <w:lvlJc w:val="left"/>
      <w:pPr>
        <w:tabs>
          <w:tab w:val="num" w:pos="1443"/>
        </w:tabs>
        <w:ind w:left="1443" w:hanging="450"/>
      </w:pPr>
      <w:rPr>
        <w:rFonts w:hint="default"/>
      </w:rPr>
    </w:lvl>
    <w:lvl w:ilvl="2">
      <w:start w:val="1"/>
      <w:numFmt w:val="decimal"/>
      <w:lvlText w:val="%1.%2.%3"/>
      <w:lvlJc w:val="left"/>
      <w:pPr>
        <w:tabs>
          <w:tab w:val="num" w:pos="2706"/>
        </w:tabs>
        <w:ind w:left="2706" w:hanging="720"/>
      </w:pPr>
      <w:rPr>
        <w:rFonts w:hint="default"/>
      </w:rPr>
    </w:lvl>
    <w:lvl w:ilvl="3">
      <w:start w:val="1"/>
      <w:numFmt w:val="decimal"/>
      <w:lvlText w:val="%1.%2.%3.%4"/>
      <w:lvlJc w:val="left"/>
      <w:pPr>
        <w:tabs>
          <w:tab w:val="num" w:pos="3699"/>
        </w:tabs>
        <w:ind w:left="3699" w:hanging="720"/>
      </w:pPr>
      <w:rPr>
        <w:rFonts w:hint="default"/>
      </w:rPr>
    </w:lvl>
    <w:lvl w:ilvl="4">
      <w:start w:val="1"/>
      <w:numFmt w:val="decimal"/>
      <w:lvlText w:val="%1.%2.%3.%4.%5"/>
      <w:lvlJc w:val="left"/>
      <w:pPr>
        <w:tabs>
          <w:tab w:val="num" w:pos="5052"/>
        </w:tabs>
        <w:ind w:left="5052" w:hanging="1080"/>
      </w:pPr>
      <w:rPr>
        <w:rFonts w:hint="default"/>
      </w:rPr>
    </w:lvl>
    <w:lvl w:ilvl="5">
      <w:start w:val="1"/>
      <w:numFmt w:val="decimal"/>
      <w:lvlText w:val="%1.%2.%3.%4.%5.%6"/>
      <w:lvlJc w:val="left"/>
      <w:pPr>
        <w:tabs>
          <w:tab w:val="num" w:pos="6045"/>
        </w:tabs>
        <w:ind w:left="6045" w:hanging="1080"/>
      </w:pPr>
      <w:rPr>
        <w:rFonts w:hint="default"/>
      </w:rPr>
    </w:lvl>
    <w:lvl w:ilvl="6">
      <w:start w:val="1"/>
      <w:numFmt w:val="decimal"/>
      <w:lvlText w:val="%1.%2.%3.%4.%5.%6.%7"/>
      <w:lvlJc w:val="left"/>
      <w:pPr>
        <w:tabs>
          <w:tab w:val="num" w:pos="7398"/>
        </w:tabs>
        <w:ind w:left="7398" w:hanging="1440"/>
      </w:pPr>
      <w:rPr>
        <w:rFonts w:hint="default"/>
      </w:rPr>
    </w:lvl>
    <w:lvl w:ilvl="7">
      <w:start w:val="1"/>
      <w:numFmt w:val="decimal"/>
      <w:lvlText w:val="%1.%2.%3.%4.%5.%6.%7.%8"/>
      <w:lvlJc w:val="left"/>
      <w:pPr>
        <w:tabs>
          <w:tab w:val="num" w:pos="8391"/>
        </w:tabs>
        <w:ind w:left="8391" w:hanging="1440"/>
      </w:pPr>
      <w:rPr>
        <w:rFonts w:hint="default"/>
      </w:rPr>
    </w:lvl>
    <w:lvl w:ilvl="8">
      <w:start w:val="1"/>
      <w:numFmt w:val="decimal"/>
      <w:lvlText w:val="%1.%2.%3.%4.%5.%6.%7.%8.%9"/>
      <w:lvlJc w:val="left"/>
      <w:pPr>
        <w:tabs>
          <w:tab w:val="num" w:pos="9744"/>
        </w:tabs>
        <w:ind w:left="9744" w:hanging="1800"/>
      </w:pPr>
      <w:rPr>
        <w:rFonts w:hint="default"/>
      </w:rPr>
    </w:lvl>
  </w:abstractNum>
  <w:abstractNum w:abstractNumId="3" w15:restartNumberingAfterBreak="0">
    <w:nsid w:val="0EDB232D"/>
    <w:multiLevelType w:val="hybridMultilevel"/>
    <w:tmpl w:val="5B985C46"/>
    <w:lvl w:ilvl="0" w:tplc="08090001">
      <w:start w:val="1"/>
      <w:numFmt w:val="bullet"/>
      <w:lvlText w:val=""/>
      <w:lvlJc w:val="left"/>
      <w:pPr>
        <w:tabs>
          <w:tab w:val="num" w:pos="1713"/>
        </w:tabs>
        <w:ind w:left="1713" w:hanging="360"/>
      </w:pPr>
      <w:rPr>
        <w:rFonts w:ascii="Symbol" w:hAnsi="Symbol" w:hint="default"/>
      </w:rPr>
    </w:lvl>
    <w:lvl w:ilvl="1" w:tplc="08090003" w:tentative="1">
      <w:start w:val="1"/>
      <w:numFmt w:val="bullet"/>
      <w:lvlText w:val="o"/>
      <w:lvlJc w:val="left"/>
      <w:pPr>
        <w:tabs>
          <w:tab w:val="num" w:pos="2433"/>
        </w:tabs>
        <w:ind w:left="2433" w:hanging="360"/>
      </w:pPr>
      <w:rPr>
        <w:rFonts w:ascii="Courier New" w:hAnsi="Courier New" w:cs="Courier New" w:hint="default"/>
      </w:rPr>
    </w:lvl>
    <w:lvl w:ilvl="2" w:tplc="08090005" w:tentative="1">
      <w:start w:val="1"/>
      <w:numFmt w:val="bullet"/>
      <w:lvlText w:val=""/>
      <w:lvlJc w:val="left"/>
      <w:pPr>
        <w:tabs>
          <w:tab w:val="num" w:pos="3153"/>
        </w:tabs>
        <w:ind w:left="3153" w:hanging="360"/>
      </w:pPr>
      <w:rPr>
        <w:rFonts w:ascii="Wingdings" w:hAnsi="Wingdings" w:hint="default"/>
      </w:rPr>
    </w:lvl>
    <w:lvl w:ilvl="3" w:tplc="08090001" w:tentative="1">
      <w:start w:val="1"/>
      <w:numFmt w:val="bullet"/>
      <w:lvlText w:val=""/>
      <w:lvlJc w:val="left"/>
      <w:pPr>
        <w:tabs>
          <w:tab w:val="num" w:pos="3873"/>
        </w:tabs>
        <w:ind w:left="3873" w:hanging="360"/>
      </w:pPr>
      <w:rPr>
        <w:rFonts w:ascii="Symbol" w:hAnsi="Symbol" w:hint="default"/>
      </w:rPr>
    </w:lvl>
    <w:lvl w:ilvl="4" w:tplc="08090003" w:tentative="1">
      <w:start w:val="1"/>
      <w:numFmt w:val="bullet"/>
      <w:lvlText w:val="o"/>
      <w:lvlJc w:val="left"/>
      <w:pPr>
        <w:tabs>
          <w:tab w:val="num" w:pos="4593"/>
        </w:tabs>
        <w:ind w:left="4593" w:hanging="360"/>
      </w:pPr>
      <w:rPr>
        <w:rFonts w:ascii="Courier New" w:hAnsi="Courier New" w:cs="Courier New" w:hint="default"/>
      </w:rPr>
    </w:lvl>
    <w:lvl w:ilvl="5" w:tplc="08090005" w:tentative="1">
      <w:start w:val="1"/>
      <w:numFmt w:val="bullet"/>
      <w:lvlText w:val=""/>
      <w:lvlJc w:val="left"/>
      <w:pPr>
        <w:tabs>
          <w:tab w:val="num" w:pos="5313"/>
        </w:tabs>
        <w:ind w:left="5313" w:hanging="360"/>
      </w:pPr>
      <w:rPr>
        <w:rFonts w:ascii="Wingdings" w:hAnsi="Wingdings" w:hint="default"/>
      </w:rPr>
    </w:lvl>
    <w:lvl w:ilvl="6" w:tplc="08090001" w:tentative="1">
      <w:start w:val="1"/>
      <w:numFmt w:val="bullet"/>
      <w:lvlText w:val=""/>
      <w:lvlJc w:val="left"/>
      <w:pPr>
        <w:tabs>
          <w:tab w:val="num" w:pos="6033"/>
        </w:tabs>
        <w:ind w:left="6033" w:hanging="360"/>
      </w:pPr>
      <w:rPr>
        <w:rFonts w:ascii="Symbol" w:hAnsi="Symbol" w:hint="default"/>
      </w:rPr>
    </w:lvl>
    <w:lvl w:ilvl="7" w:tplc="08090003" w:tentative="1">
      <w:start w:val="1"/>
      <w:numFmt w:val="bullet"/>
      <w:lvlText w:val="o"/>
      <w:lvlJc w:val="left"/>
      <w:pPr>
        <w:tabs>
          <w:tab w:val="num" w:pos="6753"/>
        </w:tabs>
        <w:ind w:left="6753" w:hanging="360"/>
      </w:pPr>
      <w:rPr>
        <w:rFonts w:ascii="Courier New" w:hAnsi="Courier New" w:cs="Courier New" w:hint="default"/>
      </w:rPr>
    </w:lvl>
    <w:lvl w:ilvl="8" w:tplc="08090005" w:tentative="1">
      <w:start w:val="1"/>
      <w:numFmt w:val="bullet"/>
      <w:lvlText w:val=""/>
      <w:lvlJc w:val="left"/>
      <w:pPr>
        <w:tabs>
          <w:tab w:val="num" w:pos="7473"/>
        </w:tabs>
        <w:ind w:left="7473" w:hanging="360"/>
      </w:pPr>
      <w:rPr>
        <w:rFonts w:ascii="Wingdings" w:hAnsi="Wingdings" w:hint="default"/>
      </w:rPr>
    </w:lvl>
  </w:abstractNum>
  <w:abstractNum w:abstractNumId="4" w15:restartNumberingAfterBreak="0">
    <w:nsid w:val="11B044D3"/>
    <w:multiLevelType w:val="multilevel"/>
    <w:tmpl w:val="11961E8A"/>
    <w:lvl w:ilvl="0">
      <w:start w:val="8"/>
      <w:numFmt w:val="decimal"/>
      <w:lvlText w:val="%1"/>
      <w:lvlJc w:val="left"/>
      <w:pPr>
        <w:tabs>
          <w:tab w:val="num" w:pos="450"/>
        </w:tabs>
        <w:ind w:left="450" w:hanging="450"/>
      </w:pPr>
      <w:rPr>
        <w:rFonts w:hint="default"/>
      </w:rPr>
    </w:lvl>
    <w:lvl w:ilvl="1">
      <w:start w:val="1"/>
      <w:numFmt w:val="decimal"/>
      <w:lvlText w:val="%1.%2"/>
      <w:lvlJc w:val="left"/>
      <w:pPr>
        <w:tabs>
          <w:tab w:val="num" w:pos="1443"/>
        </w:tabs>
        <w:ind w:left="1443" w:hanging="450"/>
      </w:pPr>
      <w:rPr>
        <w:rFonts w:hint="default"/>
      </w:rPr>
    </w:lvl>
    <w:lvl w:ilvl="2">
      <w:start w:val="1"/>
      <w:numFmt w:val="decimal"/>
      <w:lvlText w:val="%1.%2.%3"/>
      <w:lvlJc w:val="left"/>
      <w:pPr>
        <w:tabs>
          <w:tab w:val="num" w:pos="2706"/>
        </w:tabs>
        <w:ind w:left="2706" w:hanging="720"/>
      </w:pPr>
      <w:rPr>
        <w:rFonts w:hint="default"/>
      </w:rPr>
    </w:lvl>
    <w:lvl w:ilvl="3">
      <w:start w:val="1"/>
      <w:numFmt w:val="decimal"/>
      <w:lvlText w:val="%1.%2.%3.%4"/>
      <w:lvlJc w:val="left"/>
      <w:pPr>
        <w:tabs>
          <w:tab w:val="num" w:pos="3699"/>
        </w:tabs>
        <w:ind w:left="3699" w:hanging="720"/>
      </w:pPr>
      <w:rPr>
        <w:rFonts w:hint="default"/>
      </w:rPr>
    </w:lvl>
    <w:lvl w:ilvl="4">
      <w:start w:val="1"/>
      <w:numFmt w:val="decimal"/>
      <w:lvlText w:val="%1.%2.%3.%4.%5"/>
      <w:lvlJc w:val="left"/>
      <w:pPr>
        <w:tabs>
          <w:tab w:val="num" w:pos="5052"/>
        </w:tabs>
        <w:ind w:left="5052" w:hanging="1080"/>
      </w:pPr>
      <w:rPr>
        <w:rFonts w:hint="default"/>
      </w:rPr>
    </w:lvl>
    <w:lvl w:ilvl="5">
      <w:start w:val="1"/>
      <w:numFmt w:val="decimal"/>
      <w:lvlText w:val="%1.%2.%3.%4.%5.%6"/>
      <w:lvlJc w:val="left"/>
      <w:pPr>
        <w:tabs>
          <w:tab w:val="num" w:pos="6045"/>
        </w:tabs>
        <w:ind w:left="6045" w:hanging="1080"/>
      </w:pPr>
      <w:rPr>
        <w:rFonts w:hint="default"/>
      </w:rPr>
    </w:lvl>
    <w:lvl w:ilvl="6">
      <w:start w:val="1"/>
      <w:numFmt w:val="decimal"/>
      <w:lvlText w:val="%1.%2.%3.%4.%5.%6.%7"/>
      <w:lvlJc w:val="left"/>
      <w:pPr>
        <w:tabs>
          <w:tab w:val="num" w:pos="7398"/>
        </w:tabs>
        <w:ind w:left="7398" w:hanging="1440"/>
      </w:pPr>
      <w:rPr>
        <w:rFonts w:hint="default"/>
      </w:rPr>
    </w:lvl>
    <w:lvl w:ilvl="7">
      <w:start w:val="1"/>
      <w:numFmt w:val="decimal"/>
      <w:lvlText w:val="%1.%2.%3.%4.%5.%6.%7.%8"/>
      <w:lvlJc w:val="left"/>
      <w:pPr>
        <w:tabs>
          <w:tab w:val="num" w:pos="8391"/>
        </w:tabs>
        <w:ind w:left="8391" w:hanging="1440"/>
      </w:pPr>
      <w:rPr>
        <w:rFonts w:hint="default"/>
      </w:rPr>
    </w:lvl>
    <w:lvl w:ilvl="8">
      <w:start w:val="1"/>
      <w:numFmt w:val="decimal"/>
      <w:lvlText w:val="%1.%2.%3.%4.%5.%6.%7.%8.%9"/>
      <w:lvlJc w:val="left"/>
      <w:pPr>
        <w:tabs>
          <w:tab w:val="num" w:pos="9744"/>
        </w:tabs>
        <w:ind w:left="9744" w:hanging="1800"/>
      </w:pPr>
      <w:rPr>
        <w:rFonts w:hint="default"/>
      </w:rPr>
    </w:lvl>
  </w:abstractNum>
  <w:abstractNum w:abstractNumId="5" w15:restartNumberingAfterBreak="0">
    <w:nsid w:val="182F6CB2"/>
    <w:multiLevelType w:val="hybridMultilevel"/>
    <w:tmpl w:val="D966A848"/>
    <w:lvl w:ilvl="0" w:tplc="4C640186">
      <w:start w:val="1"/>
      <w:numFmt w:val="decimal"/>
      <w:lvlText w:val="%1."/>
      <w:lvlJc w:val="left"/>
      <w:pPr>
        <w:tabs>
          <w:tab w:val="num" w:pos="1080"/>
        </w:tabs>
        <w:ind w:left="1080" w:hanging="360"/>
      </w:pPr>
      <w:rPr>
        <w:rFonts w:hint="default"/>
      </w:rPr>
    </w:lvl>
    <w:lvl w:ilvl="1" w:tplc="08090017">
      <w:start w:val="1"/>
      <w:numFmt w:val="lowerLetter"/>
      <w:lvlText w:val="%2)"/>
      <w:lvlJc w:val="left"/>
      <w:pPr>
        <w:tabs>
          <w:tab w:val="num" w:pos="1800"/>
        </w:tabs>
        <w:ind w:left="1800" w:hanging="360"/>
      </w:pPr>
      <w:rPr>
        <w:rFonts w:hint="default"/>
      </w:rPr>
    </w:lvl>
    <w:lvl w:ilvl="2" w:tplc="EB1C1826">
      <w:start w:val="1"/>
      <w:numFmt w:val="lowerRoman"/>
      <w:lvlText w:val="(%3)"/>
      <w:lvlJc w:val="right"/>
      <w:pPr>
        <w:tabs>
          <w:tab w:val="num" w:pos="2700"/>
        </w:tabs>
        <w:ind w:left="2700" w:hanging="360"/>
      </w:pPr>
      <w:rPr>
        <w:rFonts w:hint="default"/>
      </w:rPr>
    </w:lvl>
    <w:lvl w:ilvl="3" w:tplc="08090011">
      <w:start w:val="1"/>
      <w:numFmt w:val="decimal"/>
      <w:lvlText w:val="%4)"/>
      <w:lvlJc w:val="left"/>
      <w:pPr>
        <w:tabs>
          <w:tab w:val="num" w:pos="3240"/>
        </w:tabs>
        <w:ind w:left="3240" w:hanging="360"/>
      </w:pPr>
      <w:rPr>
        <w:rFonts w:hint="default"/>
      </w:r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6" w15:restartNumberingAfterBreak="0">
    <w:nsid w:val="20495440"/>
    <w:multiLevelType w:val="hybridMultilevel"/>
    <w:tmpl w:val="D21C2A44"/>
    <w:lvl w:ilvl="0" w:tplc="4C64018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01B3370"/>
    <w:multiLevelType w:val="hybridMultilevel"/>
    <w:tmpl w:val="159ED424"/>
    <w:lvl w:ilvl="0" w:tplc="97C27762">
      <w:start w:val="1"/>
      <w:numFmt w:val="bullet"/>
      <w:lvlText w:val=""/>
      <w:lvlJc w:val="left"/>
      <w:pPr>
        <w:tabs>
          <w:tab w:val="num" w:pos="1800"/>
        </w:tabs>
        <w:ind w:left="180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B9440A"/>
    <w:multiLevelType w:val="hybridMultilevel"/>
    <w:tmpl w:val="F14EF678"/>
    <w:lvl w:ilvl="0" w:tplc="08090001">
      <w:start w:val="1"/>
      <w:numFmt w:val="bullet"/>
      <w:lvlText w:val=""/>
      <w:lvlJc w:val="left"/>
      <w:pPr>
        <w:tabs>
          <w:tab w:val="num" w:pos="1713"/>
        </w:tabs>
        <w:ind w:left="1713" w:hanging="360"/>
      </w:pPr>
      <w:rPr>
        <w:rFonts w:ascii="Symbol" w:hAnsi="Symbol" w:hint="default"/>
      </w:rPr>
    </w:lvl>
    <w:lvl w:ilvl="1" w:tplc="08090003" w:tentative="1">
      <w:start w:val="1"/>
      <w:numFmt w:val="bullet"/>
      <w:lvlText w:val="o"/>
      <w:lvlJc w:val="left"/>
      <w:pPr>
        <w:tabs>
          <w:tab w:val="num" w:pos="2433"/>
        </w:tabs>
        <w:ind w:left="2433" w:hanging="360"/>
      </w:pPr>
      <w:rPr>
        <w:rFonts w:ascii="Courier New" w:hAnsi="Courier New" w:cs="Courier New" w:hint="default"/>
      </w:rPr>
    </w:lvl>
    <w:lvl w:ilvl="2" w:tplc="08090005" w:tentative="1">
      <w:start w:val="1"/>
      <w:numFmt w:val="bullet"/>
      <w:lvlText w:val=""/>
      <w:lvlJc w:val="left"/>
      <w:pPr>
        <w:tabs>
          <w:tab w:val="num" w:pos="3153"/>
        </w:tabs>
        <w:ind w:left="3153" w:hanging="360"/>
      </w:pPr>
      <w:rPr>
        <w:rFonts w:ascii="Wingdings" w:hAnsi="Wingdings" w:hint="default"/>
      </w:rPr>
    </w:lvl>
    <w:lvl w:ilvl="3" w:tplc="08090001" w:tentative="1">
      <w:start w:val="1"/>
      <w:numFmt w:val="bullet"/>
      <w:lvlText w:val=""/>
      <w:lvlJc w:val="left"/>
      <w:pPr>
        <w:tabs>
          <w:tab w:val="num" w:pos="3873"/>
        </w:tabs>
        <w:ind w:left="3873" w:hanging="360"/>
      </w:pPr>
      <w:rPr>
        <w:rFonts w:ascii="Symbol" w:hAnsi="Symbol" w:hint="default"/>
      </w:rPr>
    </w:lvl>
    <w:lvl w:ilvl="4" w:tplc="08090003" w:tentative="1">
      <w:start w:val="1"/>
      <w:numFmt w:val="bullet"/>
      <w:lvlText w:val="o"/>
      <w:lvlJc w:val="left"/>
      <w:pPr>
        <w:tabs>
          <w:tab w:val="num" w:pos="4593"/>
        </w:tabs>
        <w:ind w:left="4593" w:hanging="360"/>
      </w:pPr>
      <w:rPr>
        <w:rFonts w:ascii="Courier New" w:hAnsi="Courier New" w:cs="Courier New" w:hint="default"/>
      </w:rPr>
    </w:lvl>
    <w:lvl w:ilvl="5" w:tplc="08090005" w:tentative="1">
      <w:start w:val="1"/>
      <w:numFmt w:val="bullet"/>
      <w:lvlText w:val=""/>
      <w:lvlJc w:val="left"/>
      <w:pPr>
        <w:tabs>
          <w:tab w:val="num" w:pos="5313"/>
        </w:tabs>
        <w:ind w:left="5313" w:hanging="360"/>
      </w:pPr>
      <w:rPr>
        <w:rFonts w:ascii="Wingdings" w:hAnsi="Wingdings" w:hint="default"/>
      </w:rPr>
    </w:lvl>
    <w:lvl w:ilvl="6" w:tplc="08090001" w:tentative="1">
      <w:start w:val="1"/>
      <w:numFmt w:val="bullet"/>
      <w:lvlText w:val=""/>
      <w:lvlJc w:val="left"/>
      <w:pPr>
        <w:tabs>
          <w:tab w:val="num" w:pos="6033"/>
        </w:tabs>
        <w:ind w:left="6033" w:hanging="360"/>
      </w:pPr>
      <w:rPr>
        <w:rFonts w:ascii="Symbol" w:hAnsi="Symbol" w:hint="default"/>
      </w:rPr>
    </w:lvl>
    <w:lvl w:ilvl="7" w:tplc="08090003" w:tentative="1">
      <w:start w:val="1"/>
      <w:numFmt w:val="bullet"/>
      <w:lvlText w:val="o"/>
      <w:lvlJc w:val="left"/>
      <w:pPr>
        <w:tabs>
          <w:tab w:val="num" w:pos="6753"/>
        </w:tabs>
        <w:ind w:left="6753" w:hanging="360"/>
      </w:pPr>
      <w:rPr>
        <w:rFonts w:ascii="Courier New" w:hAnsi="Courier New" w:cs="Courier New" w:hint="default"/>
      </w:rPr>
    </w:lvl>
    <w:lvl w:ilvl="8" w:tplc="0809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4C8C5ED4"/>
    <w:multiLevelType w:val="hybridMultilevel"/>
    <w:tmpl w:val="79345136"/>
    <w:lvl w:ilvl="0" w:tplc="08090001">
      <w:start w:val="1"/>
      <w:numFmt w:val="bullet"/>
      <w:lvlText w:val=""/>
      <w:lvlJc w:val="left"/>
      <w:pPr>
        <w:tabs>
          <w:tab w:val="num" w:pos="1571"/>
        </w:tabs>
        <w:ind w:left="1571" w:hanging="360"/>
      </w:pPr>
      <w:rPr>
        <w:rFonts w:ascii="Symbol" w:hAnsi="Symbol" w:hint="default"/>
      </w:rPr>
    </w:lvl>
    <w:lvl w:ilvl="1" w:tplc="08090003" w:tentative="1">
      <w:start w:val="1"/>
      <w:numFmt w:val="bullet"/>
      <w:lvlText w:val="o"/>
      <w:lvlJc w:val="left"/>
      <w:pPr>
        <w:tabs>
          <w:tab w:val="num" w:pos="2291"/>
        </w:tabs>
        <w:ind w:left="2291" w:hanging="360"/>
      </w:pPr>
      <w:rPr>
        <w:rFonts w:ascii="Courier New" w:hAnsi="Courier New" w:cs="Courier New" w:hint="default"/>
      </w:rPr>
    </w:lvl>
    <w:lvl w:ilvl="2" w:tplc="08090005" w:tentative="1">
      <w:start w:val="1"/>
      <w:numFmt w:val="bullet"/>
      <w:lvlText w:val=""/>
      <w:lvlJc w:val="left"/>
      <w:pPr>
        <w:tabs>
          <w:tab w:val="num" w:pos="3011"/>
        </w:tabs>
        <w:ind w:left="3011" w:hanging="360"/>
      </w:pPr>
      <w:rPr>
        <w:rFonts w:ascii="Wingdings" w:hAnsi="Wingdings" w:hint="default"/>
      </w:rPr>
    </w:lvl>
    <w:lvl w:ilvl="3" w:tplc="08090001" w:tentative="1">
      <w:start w:val="1"/>
      <w:numFmt w:val="bullet"/>
      <w:lvlText w:val=""/>
      <w:lvlJc w:val="left"/>
      <w:pPr>
        <w:tabs>
          <w:tab w:val="num" w:pos="3731"/>
        </w:tabs>
        <w:ind w:left="3731" w:hanging="360"/>
      </w:pPr>
      <w:rPr>
        <w:rFonts w:ascii="Symbol" w:hAnsi="Symbol" w:hint="default"/>
      </w:rPr>
    </w:lvl>
    <w:lvl w:ilvl="4" w:tplc="08090003" w:tentative="1">
      <w:start w:val="1"/>
      <w:numFmt w:val="bullet"/>
      <w:lvlText w:val="o"/>
      <w:lvlJc w:val="left"/>
      <w:pPr>
        <w:tabs>
          <w:tab w:val="num" w:pos="4451"/>
        </w:tabs>
        <w:ind w:left="4451" w:hanging="360"/>
      </w:pPr>
      <w:rPr>
        <w:rFonts w:ascii="Courier New" w:hAnsi="Courier New" w:cs="Courier New" w:hint="default"/>
      </w:rPr>
    </w:lvl>
    <w:lvl w:ilvl="5" w:tplc="08090005" w:tentative="1">
      <w:start w:val="1"/>
      <w:numFmt w:val="bullet"/>
      <w:lvlText w:val=""/>
      <w:lvlJc w:val="left"/>
      <w:pPr>
        <w:tabs>
          <w:tab w:val="num" w:pos="5171"/>
        </w:tabs>
        <w:ind w:left="5171" w:hanging="360"/>
      </w:pPr>
      <w:rPr>
        <w:rFonts w:ascii="Wingdings" w:hAnsi="Wingdings" w:hint="default"/>
      </w:rPr>
    </w:lvl>
    <w:lvl w:ilvl="6" w:tplc="08090001" w:tentative="1">
      <w:start w:val="1"/>
      <w:numFmt w:val="bullet"/>
      <w:lvlText w:val=""/>
      <w:lvlJc w:val="left"/>
      <w:pPr>
        <w:tabs>
          <w:tab w:val="num" w:pos="5891"/>
        </w:tabs>
        <w:ind w:left="5891" w:hanging="360"/>
      </w:pPr>
      <w:rPr>
        <w:rFonts w:ascii="Symbol" w:hAnsi="Symbol" w:hint="default"/>
      </w:rPr>
    </w:lvl>
    <w:lvl w:ilvl="7" w:tplc="08090003" w:tentative="1">
      <w:start w:val="1"/>
      <w:numFmt w:val="bullet"/>
      <w:lvlText w:val="o"/>
      <w:lvlJc w:val="left"/>
      <w:pPr>
        <w:tabs>
          <w:tab w:val="num" w:pos="6611"/>
        </w:tabs>
        <w:ind w:left="6611" w:hanging="360"/>
      </w:pPr>
      <w:rPr>
        <w:rFonts w:ascii="Courier New" w:hAnsi="Courier New" w:cs="Courier New" w:hint="default"/>
      </w:rPr>
    </w:lvl>
    <w:lvl w:ilvl="8" w:tplc="08090005" w:tentative="1">
      <w:start w:val="1"/>
      <w:numFmt w:val="bullet"/>
      <w:lvlText w:val=""/>
      <w:lvlJc w:val="left"/>
      <w:pPr>
        <w:tabs>
          <w:tab w:val="num" w:pos="7331"/>
        </w:tabs>
        <w:ind w:left="7331" w:hanging="360"/>
      </w:pPr>
      <w:rPr>
        <w:rFonts w:ascii="Wingdings" w:hAnsi="Wingdings" w:hint="default"/>
      </w:rPr>
    </w:lvl>
  </w:abstractNum>
  <w:abstractNum w:abstractNumId="10" w15:restartNumberingAfterBreak="0">
    <w:nsid w:val="51B678A2"/>
    <w:multiLevelType w:val="hybridMultilevel"/>
    <w:tmpl w:val="4F12D64C"/>
    <w:lvl w:ilvl="0" w:tplc="08090001">
      <w:start w:val="1"/>
      <w:numFmt w:val="bullet"/>
      <w:lvlText w:val=""/>
      <w:lvlJc w:val="left"/>
      <w:pPr>
        <w:tabs>
          <w:tab w:val="num" w:pos="1571"/>
        </w:tabs>
        <w:ind w:left="1571" w:hanging="360"/>
      </w:pPr>
      <w:rPr>
        <w:rFonts w:ascii="Symbol" w:hAnsi="Symbol" w:hint="default"/>
      </w:rPr>
    </w:lvl>
    <w:lvl w:ilvl="1" w:tplc="08090003" w:tentative="1">
      <w:start w:val="1"/>
      <w:numFmt w:val="bullet"/>
      <w:lvlText w:val="o"/>
      <w:lvlJc w:val="left"/>
      <w:pPr>
        <w:tabs>
          <w:tab w:val="num" w:pos="2291"/>
        </w:tabs>
        <w:ind w:left="2291" w:hanging="360"/>
      </w:pPr>
      <w:rPr>
        <w:rFonts w:ascii="Courier New" w:hAnsi="Courier New" w:cs="Courier New" w:hint="default"/>
      </w:rPr>
    </w:lvl>
    <w:lvl w:ilvl="2" w:tplc="08090005" w:tentative="1">
      <w:start w:val="1"/>
      <w:numFmt w:val="bullet"/>
      <w:lvlText w:val=""/>
      <w:lvlJc w:val="left"/>
      <w:pPr>
        <w:tabs>
          <w:tab w:val="num" w:pos="3011"/>
        </w:tabs>
        <w:ind w:left="3011" w:hanging="360"/>
      </w:pPr>
      <w:rPr>
        <w:rFonts w:ascii="Wingdings" w:hAnsi="Wingdings" w:hint="default"/>
      </w:rPr>
    </w:lvl>
    <w:lvl w:ilvl="3" w:tplc="08090001" w:tentative="1">
      <w:start w:val="1"/>
      <w:numFmt w:val="bullet"/>
      <w:lvlText w:val=""/>
      <w:lvlJc w:val="left"/>
      <w:pPr>
        <w:tabs>
          <w:tab w:val="num" w:pos="3731"/>
        </w:tabs>
        <w:ind w:left="3731" w:hanging="360"/>
      </w:pPr>
      <w:rPr>
        <w:rFonts w:ascii="Symbol" w:hAnsi="Symbol" w:hint="default"/>
      </w:rPr>
    </w:lvl>
    <w:lvl w:ilvl="4" w:tplc="08090003" w:tentative="1">
      <w:start w:val="1"/>
      <w:numFmt w:val="bullet"/>
      <w:lvlText w:val="o"/>
      <w:lvlJc w:val="left"/>
      <w:pPr>
        <w:tabs>
          <w:tab w:val="num" w:pos="4451"/>
        </w:tabs>
        <w:ind w:left="4451" w:hanging="360"/>
      </w:pPr>
      <w:rPr>
        <w:rFonts w:ascii="Courier New" w:hAnsi="Courier New" w:cs="Courier New" w:hint="default"/>
      </w:rPr>
    </w:lvl>
    <w:lvl w:ilvl="5" w:tplc="08090005" w:tentative="1">
      <w:start w:val="1"/>
      <w:numFmt w:val="bullet"/>
      <w:lvlText w:val=""/>
      <w:lvlJc w:val="left"/>
      <w:pPr>
        <w:tabs>
          <w:tab w:val="num" w:pos="5171"/>
        </w:tabs>
        <w:ind w:left="5171" w:hanging="360"/>
      </w:pPr>
      <w:rPr>
        <w:rFonts w:ascii="Wingdings" w:hAnsi="Wingdings" w:hint="default"/>
      </w:rPr>
    </w:lvl>
    <w:lvl w:ilvl="6" w:tplc="08090001" w:tentative="1">
      <w:start w:val="1"/>
      <w:numFmt w:val="bullet"/>
      <w:lvlText w:val=""/>
      <w:lvlJc w:val="left"/>
      <w:pPr>
        <w:tabs>
          <w:tab w:val="num" w:pos="5891"/>
        </w:tabs>
        <w:ind w:left="5891" w:hanging="360"/>
      </w:pPr>
      <w:rPr>
        <w:rFonts w:ascii="Symbol" w:hAnsi="Symbol" w:hint="default"/>
      </w:rPr>
    </w:lvl>
    <w:lvl w:ilvl="7" w:tplc="08090003" w:tentative="1">
      <w:start w:val="1"/>
      <w:numFmt w:val="bullet"/>
      <w:lvlText w:val="o"/>
      <w:lvlJc w:val="left"/>
      <w:pPr>
        <w:tabs>
          <w:tab w:val="num" w:pos="6611"/>
        </w:tabs>
        <w:ind w:left="6611" w:hanging="360"/>
      </w:pPr>
      <w:rPr>
        <w:rFonts w:ascii="Courier New" w:hAnsi="Courier New" w:cs="Courier New" w:hint="default"/>
      </w:rPr>
    </w:lvl>
    <w:lvl w:ilvl="8" w:tplc="08090005" w:tentative="1">
      <w:start w:val="1"/>
      <w:numFmt w:val="bullet"/>
      <w:lvlText w:val=""/>
      <w:lvlJc w:val="left"/>
      <w:pPr>
        <w:tabs>
          <w:tab w:val="num" w:pos="7331"/>
        </w:tabs>
        <w:ind w:left="7331" w:hanging="360"/>
      </w:pPr>
      <w:rPr>
        <w:rFonts w:ascii="Wingdings" w:hAnsi="Wingdings" w:hint="default"/>
      </w:rPr>
    </w:lvl>
  </w:abstractNum>
  <w:abstractNum w:abstractNumId="11" w15:restartNumberingAfterBreak="0">
    <w:nsid w:val="5282180D"/>
    <w:multiLevelType w:val="multilevel"/>
    <w:tmpl w:val="B7AA7FF4"/>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443"/>
        </w:tabs>
        <w:ind w:left="1443" w:hanging="450"/>
      </w:pPr>
      <w:rPr>
        <w:rFonts w:hint="default"/>
      </w:rPr>
    </w:lvl>
    <w:lvl w:ilvl="2">
      <w:start w:val="1"/>
      <w:numFmt w:val="decimal"/>
      <w:lvlText w:val="%1.%2.%3"/>
      <w:lvlJc w:val="left"/>
      <w:pPr>
        <w:tabs>
          <w:tab w:val="num" w:pos="2706"/>
        </w:tabs>
        <w:ind w:left="2706" w:hanging="720"/>
      </w:pPr>
      <w:rPr>
        <w:rFonts w:hint="default"/>
      </w:rPr>
    </w:lvl>
    <w:lvl w:ilvl="3">
      <w:start w:val="1"/>
      <w:numFmt w:val="decimal"/>
      <w:lvlText w:val="%1.%2.%3.%4"/>
      <w:lvlJc w:val="left"/>
      <w:pPr>
        <w:tabs>
          <w:tab w:val="num" w:pos="3699"/>
        </w:tabs>
        <w:ind w:left="3699" w:hanging="720"/>
      </w:pPr>
      <w:rPr>
        <w:rFonts w:hint="default"/>
      </w:rPr>
    </w:lvl>
    <w:lvl w:ilvl="4">
      <w:start w:val="1"/>
      <w:numFmt w:val="decimal"/>
      <w:lvlText w:val="%1.%2.%3.%4.%5"/>
      <w:lvlJc w:val="left"/>
      <w:pPr>
        <w:tabs>
          <w:tab w:val="num" w:pos="5052"/>
        </w:tabs>
        <w:ind w:left="5052" w:hanging="1080"/>
      </w:pPr>
      <w:rPr>
        <w:rFonts w:hint="default"/>
      </w:rPr>
    </w:lvl>
    <w:lvl w:ilvl="5">
      <w:start w:val="1"/>
      <w:numFmt w:val="decimal"/>
      <w:lvlText w:val="%1.%2.%3.%4.%5.%6"/>
      <w:lvlJc w:val="left"/>
      <w:pPr>
        <w:tabs>
          <w:tab w:val="num" w:pos="6045"/>
        </w:tabs>
        <w:ind w:left="6045" w:hanging="1080"/>
      </w:pPr>
      <w:rPr>
        <w:rFonts w:hint="default"/>
      </w:rPr>
    </w:lvl>
    <w:lvl w:ilvl="6">
      <w:start w:val="1"/>
      <w:numFmt w:val="decimal"/>
      <w:lvlText w:val="%1.%2.%3.%4.%5.%6.%7"/>
      <w:lvlJc w:val="left"/>
      <w:pPr>
        <w:tabs>
          <w:tab w:val="num" w:pos="7398"/>
        </w:tabs>
        <w:ind w:left="7398" w:hanging="1440"/>
      </w:pPr>
      <w:rPr>
        <w:rFonts w:hint="default"/>
      </w:rPr>
    </w:lvl>
    <w:lvl w:ilvl="7">
      <w:start w:val="1"/>
      <w:numFmt w:val="decimal"/>
      <w:lvlText w:val="%1.%2.%3.%4.%5.%6.%7.%8"/>
      <w:lvlJc w:val="left"/>
      <w:pPr>
        <w:tabs>
          <w:tab w:val="num" w:pos="8391"/>
        </w:tabs>
        <w:ind w:left="8391" w:hanging="1440"/>
      </w:pPr>
      <w:rPr>
        <w:rFonts w:hint="default"/>
      </w:rPr>
    </w:lvl>
    <w:lvl w:ilvl="8">
      <w:start w:val="1"/>
      <w:numFmt w:val="decimal"/>
      <w:lvlText w:val="%1.%2.%3.%4.%5.%6.%7.%8.%9"/>
      <w:lvlJc w:val="left"/>
      <w:pPr>
        <w:tabs>
          <w:tab w:val="num" w:pos="9744"/>
        </w:tabs>
        <w:ind w:left="9744" w:hanging="1800"/>
      </w:pPr>
      <w:rPr>
        <w:rFonts w:hint="default"/>
      </w:rPr>
    </w:lvl>
  </w:abstractNum>
  <w:abstractNum w:abstractNumId="12" w15:restartNumberingAfterBreak="0">
    <w:nsid w:val="5B7A15CB"/>
    <w:multiLevelType w:val="hybridMultilevel"/>
    <w:tmpl w:val="8C4822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E220CBE"/>
    <w:multiLevelType w:val="hybridMultilevel"/>
    <w:tmpl w:val="73E206F8"/>
    <w:lvl w:ilvl="0" w:tplc="8F94B89A">
      <w:start w:val="3"/>
      <w:numFmt w:val="decimal"/>
      <w:lvlText w:val="%1"/>
      <w:lvlJc w:val="left"/>
      <w:pPr>
        <w:tabs>
          <w:tab w:val="num" w:pos="930"/>
        </w:tabs>
        <w:ind w:left="930" w:hanging="57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143035B"/>
    <w:multiLevelType w:val="hybridMultilevel"/>
    <w:tmpl w:val="B4D04814"/>
    <w:lvl w:ilvl="0" w:tplc="4C64018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1F825EE"/>
    <w:multiLevelType w:val="hybridMultilevel"/>
    <w:tmpl w:val="8840A14E"/>
    <w:lvl w:ilvl="0" w:tplc="6AB66748">
      <w:start w:val="1"/>
      <w:numFmt w:val="lowerLetter"/>
      <w:lvlText w:val="%1)"/>
      <w:lvlJc w:val="left"/>
      <w:pPr>
        <w:tabs>
          <w:tab w:val="num" w:pos="2422"/>
        </w:tabs>
        <w:ind w:left="2422"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620134A"/>
    <w:multiLevelType w:val="hybridMultilevel"/>
    <w:tmpl w:val="70E45968"/>
    <w:lvl w:ilvl="0" w:tplc="08090001">
      <w:start w:val="1"/>
      <w:numFmt w:val="bullet"/>
      <w:lvlText w:val=""/>
      <w:lvlJc w:val="left"/>
      <w:pPr>
        <w:tabs>
          <w:tab w:val="num" w:pos="1571"/>
        </w:tabs>
        <w:ind w:left="1571" w:hanging="360"/>
      </w:pPr>
      <w:rPr>
        <w:rFonts w:ascii="Symbol" w:hAnsi="Symbol" w:hint="default"/>
      </w:rPr>
    </w:lvl>
    <w:lvl w:ilvl="1" w:tplc="08090003" w:tentative="1">
      <w:start w:val="1"/>
      <w:numFmt w:val="bullet"/>
      <w:lvlText w:val="o"/>
      <w:lvlJc w:val="left"/>
      <w:pPr>
        <w:tabs>
          <w:tab w:val="num" w:pos="2291"/>
        </w:tabs>
        <w:ind w:left="2291" w:hanging="360"/>
      </w:pPr>
      <w:rPr>
        <w:rFonts w:ascii="Courier New" w:hAnsi="Courier New" w:cs="Courier New" w:hint="default"/>
      </w:rPr>
    </w:lvl>
    <w:lvl w:ilvl="2" w:tplc="08090005" w:tentative="1">
      <w:start w:val="1"/>
      <w:numFmt w:val="bullet"/>
      <w:lvlText w:val=""/>
      <w:lvlJc w:val="left"/>
      <w:pPr>
        <w:tabs>
          <w:tab w:val="num" w:pos="3011"/>
        </w:tabs>
        <w:ind w:left="3011" w:hanging="360"/>
      </w:pPr>
      <w:rPr>
        <w:rFonts w:ascii="Wingdings" w:hAnsi="Wingdings" w:hint="default"/>
      </w:rPr>
    </w:lvl>
    <w:lvl w:ilvl="3" w:tplc="08090001" w:tentative="1">
      <w:start w:val="1"/>
      <w:numFmt w:val="bullet"/>
      <w:lvlText w:val=""/>
      <w:lvlJc w:val="left"/>
      <w:pPr>
        <w:tabs>
          <w:tab w:val="num" w:pos="3731"/>
        </w:tabs>
        <w:ind w:left="3731" w:hanging="360"/>
      </w:pPr>
      <w:rPr>
        <w:rFonts w:ascii="Symbol" w:hAnsi="Symbol" w:hint="default"/>
      </w:rPr>
    </w:lvl>
    <w:lvl w:ilvl="4" w:tplc="08090003" w:tentative="1">
      <w:start w:val="1"/>
      <w:numFmt w:val="bullet"/>
      <w:lvlText w:val="o"/>
      <w:lvlJc w:val="left"/>
      <w:pPr>
        <w:tabs>
          <w:tab w:val="num" w:pos="4451"/>
        </w:tabs>
        <w:ind w:left="4451" w:hanging="360"/>
      </w:pPr>
      <w:rPr>
        <w:rFonts w:ascii="Courier New" w:hAnsi="Courier New" w:cs="Courier New" w:hint="default"/>
      </w:rPr>
    </w:lvl>
    <w:lvl w:ilvl="5" w:tplc="08090005" w:tentative="1">
      <w:start w:val="1"/>
      <w:numFmt w:val="bullet"/>
      <w:lvlText w:val=""/>
      <w:lvlJc w:val="left"/>
      <w:pPr>
        <w:tabs>
          <w:tab w:val="num" w:pos="5171"/>
        </w:tabs>
        <w:ind w:left="5171" w:hanging="360"/>
      </w:pPr>
      <w:rPr>
        <w:rFonts w:ascii="Wingdings" w:hAnsi="Wingdings" w:hint="default"/>
      </w:rPr>
    </w:lvl>
    <w:lvl w:ilvl="6" w:tplc="08090001" w:tentative="1">
      <w:start w:val="1"/>
      <w:numFmt w:val="bullet"/>
      <w:lvlText w:val=""/>
      <w:lvlJc w:val="left"/>
      <w:pPr>
        <w:tabs>
          <w:tab w:val="num" w:pos="5891"/>
        </w:tabs>
        <w:ind w:left="5891" w:hanging="360"/>
      </w:pPr>
      <w:rPr>
        <w:rFonts w:ascii="Symbol" w:hAnsi="Symbol" w:hint="default"/>
      </w:rPr>
    </w:lvl>
    <w:lvl w:ilvl="7" w:tplc="08090003" w:tentative="1">
      <w:start w:val="1"/>
      <w:numFmt w:val="bullet"/>
      <w:lvlText w:val="o"/>
      <w:lvlJc w:val="left"/>
      <w:pPr>
        <w:tabs>
          <w:tab w:val="num" w:pos="6611"/>
        </w:tabs>
        <w:ind w:left="6611" w:hanging="360"/>
      </w:pPr>
      <w:rPr>
        <w:rFonts w:ascii="Courier New" w:hAnsi="Courier New" w:cs="Courier New" w:hint="default"/>
      </w:rPr>
    </w:lvl>
    <w:lvl w:ilvl="8" w:tplc="0809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69007CB1"/>
    <w:multiLevelType w:val="hybridMultilevel"/>
    <w:tmpl w:val="D304D114"/>
    <w:lvl w:ilvl="0" w:tplc="08090001">
      <w:start w:val="1"/>
      <w:numFmt w:val="bullet"/>
      <w:lvlText w:val=""/>
      <w:lvlJc w:val="left"/>
      <w:pPr>
        <w:tabs>
          <w:tab w:val="num" w:pos="2138"/>
        </w:tabs>
        <w:ind w:left="2138" w:hanging="360"/>
      </w:pPr>
      <w:rPr>
        <w:rFonts w:ascii="Symbol" w:hAnsi="Symbol" w:hint="default"/>
      </w:rPr>
    </w:lvl>
    <w:lvl w:ilvl="1" w:tplc="08090003" w:tentative="1">
      <w:start w:val="1"/>
      <w:numFmt w:val="bullet"/>
      <w:lvlText w:val="o"/>
      <w:lvlJc w:val="left"/>
      <w:pPr>
        <w:tabs>
          <w:tab w:val="num" w:pos="2858"/>
        </w:tabs>
        <w:ind w:left="2858" w:hanging="360"/>
      </w:pPr>
      <w:rPr>
        <w:rFonts w:ascii="Courier New" w:hAnsi="Courier New" w:cs="Courier New" w:hint="default"/>
      </w:rPr>
    </w:lvl>
    <w:lvl w:ilvl="2" w:tplc="08090005" w:tentative="1">
      <w:start w:val="1"/>
      <w:numFmt w:val="bullet"/>
      <w:lvlText w:val=""/>
      <w:lvlJc w:val="left"/>
      <w:pPr>
        <w:tabs>
          <w:tab w:val="num" w:pos="3578"/>
        </w:tabs>
        <w:ind w:left="3578" w:hanging="360"/>
      </w:pPr>
      <w:rPr>
        <w:rFonts w:ascii="Wingdings" w:hAnsi="Wingdings" w:hint="default"/>
      </w:rPr>
    </w:lvl>
    <w:lvl w:ilvl="3" w:tplc="08090001" w:tentative="1">
      <w:start w:val="1"/>
      <w:numFmt w:val="bullet"/>
      <w:lvlText w:val=""/>
      <w:lvlJc w:val="left"/>
      <w:pPr>
        <w:tabs>
          <w:tab w:val="num" w:pos="4298"/>
        </w:tabs>
        <w:ind w:left="4298" w:hanging="360"/>
      </w:pPr>
      <w:rPr>
        <w:rFonts w:ascii="Symbol" w:hAnsi="Symbol" w:hint="default"/>
      </w:rPr>
    </w:lvl>
    <w:lvl w:ilvl="4" w:tplc="08090003" w:tentative="1">
      <w:start w:val="1"/>
      <w:numFmt w:val="bullet"/>
      <w:lvlText w:val="o"/>
      <w:lvlJc w:val="left"/>
      <w:pPr>
        <w:tabs>
          <w:tab w:val="num" w:pos="5018"/>
        </w:tabs>
        <w:ind w:left="5018" w:hanging="360"/>
      </w:pPr>
      <w:rPr>
        <w:rFonts w:ascii="Courier New" w:hAnsi="Courier New" w:cs="Courier New" w:hint="default"/>
      </w:rPr>
    </w:lvl>
    <w:lvl w:ilvl="5" w:tplc="08090005" w:tentative="1">
      <w:start w:val="1"/>
      <w:numFmt w:val="bullet"/>
      <w:lvlText w:val=""/>
      <w:lvlJc w:val="left"/>
      <w:pPr>
        <w:tabs>
          <w:tab w:val="num" w:pos="5738"/>
        </w:tabs>
        <w:ind w:left="5738" w:hanging="360"/>
      </w:pPr>
      <w:rPr>
        <w:rFonts w:ascii="Wingdings" w:hAnsi="Wingdings" w:hint="default"/>
      </w:rPr>
    </w:lvl>
    <w:lvl w:ilvl="6" w:tplc="08090001" w:tentative="1">
      <w:start w:val="1"/>
      <w:numFmt w:val="bullet"/>
      <w:lvlText w:val=""/>
      <w:lvlJc w:val="left"/>
      <w:pPr>
        <w:tabs>
          <w:tab w:val="num" w:pos="6458"/>
        </w:tabs>
        <w:ind w:left="6458" w:hanging="360"/>
      </w:pPr>
      <w:rPr>
        <w:rFonts w:ascii="Symbol" w:hAnsi="Symbol" w:hint="default"/>
      </w:rPr>
    </w:lvl>
    <w:lvl w:ilvl="7" w:tplc="08090003" w:tentative="1">
      <w:start w:val="1"/>
      <w:numFmt w:val="bullet"/>
      <w:lvlText w:val="o"/>
      <w:lvlJc w:val="left"/>
      <w:pPr>
        <w:tabs>
          <w:tab w:val="num" w:pos="7178"/>
        </w:tabs>
        <w:ind w:left="7178" w:hanging="360"/>
      </w:pPr>
      <w:rPr>
        <w:rFonts w:ascii="Courier New" w:hAnsi="Courier New" w:cs="Courier New" w:hint="default"/>
      </w:rPr>
    </w:lvl>
    <w:lvl w:ilvl="8" w:tplc="08090005" w:tentative="1">
      <w:start w:val="1"/>
      <w:numFmt w:val="bullet"/>
      <w:lvlText w:val=""/>
      <w:lvlJc w:val="left"/>
      <w:pPr>
        <w:tabs>
          <w:tab w:val="num" w:pos="7898"/>
        </w:tabs>
        <w:ind w:left="7898" w:hanging="360"/>
      </w:pPr>
      <w:rPr>
        <w:rFonts w:ascii="Wingdings" w:hAnsi="Wingdings" w:hint="default"/>
      </w:rPr>
    </w:lvl>
  </w:abstractNum>
  <w:abstractNum w:abstractNumId="18" w15:restartNumberingAfterBreak="0">
    <w:nsid w:val="6CE37D52"/>
    <w:multiLevelType w:val="hybridMultilevel"/>
    <w:tmpl w:val="BAFCC666"/>
    <w:lvl w:ilvl="0" w:tplc="0809000F">
      <w:start w:val="1"/>
      <w:numFmt w:val="decimal"/>
      <w:lvlText w:val="%1."/>
      <w:lvlJc w:val="left"/>
      <w:pPr>
        <w:tabs>
          <w:tab w:val="num" w:pos="927"/>
        </w:tabs>
        <w:ind w:left="927" w:hanging="360"/>
      </w:pPr>
    </w:lvl>
    <w:lvl w:ilvl="1" w:tplc="08090001">
      <w:start w:val="1"/>
      <w:numFmt w:val="bullet"/>
      <w:lvlText w:val=""/>
      <w:lvlJc w:val="left"/>
      <w:pPr>
        <w:tabs>
          <w:tab w:val="num" w:pos="1647"/>
        </w:tabs>
        <w:ind w:left="1647" w:hanging="360"/>
      </w:pPr>
      <w:rPr>
        <w:rFonts w:ascii="Symbol" w:hAnsi="Symbol" w:hint="default"/>
      </w:r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9" w15:restartNumberingAfterBreak="0">
    <w:nsid w:val="73F1437F"/>
    <w:multiLevelType w:val="hybridMultilevel"/>
    <w:tmpl w:val="5AB44180"/>
    <w:lvl w:ilvl="0" w:tplc="08090001">
      <w:start w:val="1"/>
      <w:numFmt w:val="bullet"/>
      <w:lvlText w:val=""/>
      <w:lvlJc w:val="left"/>
      <w:pPr>
        <w:tabs>
          <w:tab w:val="num" w:pos="1713"/>
        </w:tabs>
        <w:ind w:left="1713" w:hanging="360"/>
      </w:pPr>
      <w:rPr>
        <w:rFonts w:ascii="Symbol" w:hAnsi="Symbol" w:hint="default"/>
      </w:rPr>
    </w:lvl>
    <w:lvl w:ilvl="1" w:tplc="08090003" w:tentative="1">
      <w:start w:val="1"/>
      <w:numFmt w:val="bullet"/>
      <w:lvlText w:val="o"/>
      <w:lvlJc w:val="left"/>
      <w:pPr>
        <w:tabs>
          <w:tab w:val="num" w:pos="2433"/>
        </w:tabs>
        <w:ind w:left="2433" w:hanging="360"/>
      </w:pPr>
      <w:rPr>
        <w:rFonts w:ascii="Courier New" w:hAnsi="Courier New" w:cs="Courier New" w:hint="default"/>
      </w:rPr>
    </w:lvl>
    <w:lvl w:ilvl="2" w:tplc="08090005" w:tentative="1">
      <w:start w:val="1"/>
      <w:numFmt w:val="bullet"/>
      <w:lvlText w:val=""/>
      <w:lvlJc w:val="left"/>
      <w:pPr>
        <w:tabs>
          <w:tab w:val="num" w:pos="3153"/>
        </w:tabs>
        <w:ind w:left="3153" w:hanging="360"/>
      </w:pPr>
      <w:rPr>
        <w:rFonts w:ascii="Wingdings" w:hAnsi="Wingdings" w:hint="default"/>
      </w:rPr>
    </w:lvl>
    <w:lvl w:ilvl="3" w:tplc="08090001" w:tentative="1">
      <w:start w:val="1"/>
      <w:numFmt w:val="bullet"/>
      <w:lvlText w:val=""/>
      <w:lvlJc w:val="left"/>
      <w:pPr>
        <w:tabs>
          <w:tab w:val="num" w:pos="3873"/>
        </w:tabs>
        <w:ind w:left="3873" w:hanging="360"/>
      </w:pPr>
      <w:rPr>
        <w:rFonts w:ascii="Symbol" w:hAnsi="Symbol" w:hint="default"/>
      </w:rPr>
    </w:lvl>
    <w:lvl w:ilvl="4" w:tplc="08090003" w:tentative="1">
      <w:start w:val="1"/>
      <w:numFmt w:val="bullet"/>
      <w:lvlText w:val="o"/>
      <w:lvlJc w:val="left"/>
      <w:pPr>
        <w:tabs>
          <w:tab w:val="num" w:pos="4593"/>
        </w:tabs>
        <w:ind w:left="4593" w:hanging="360"/>
      </w:pPr>
      <w:rPr>
        <w:rFonts w:ascii="Courier New" w:hAnsi="Courier New" w:cs="Courier New" w:hint="default"/>
      </w:rPr>
    </w:lvl>
    <w:lvl w:ilvl="5" w:tplc="08090005" w:tentative="1">
      <w:start w:val="1"/>
      <w:numFmt w:val="bullet"/>
      <w:lvlText w:val=""/>
      <w:lvlJc w:val="left"/>
      <w:pPr>
        <w:tabs>
          <w:tab w:val="num" w:pos="5313"/>
        </w:tabs>
        <w:ind w:left="5313" w:hanging="360"/>
      </w:pPr>
      <w:rPr>
        <w:rFonts w:ascii="Wingdings" w:hAnsi="Wingdings" w:hint="default"/>
      </w:rPr>
    </w:lvl>
    <w:lvl w:ilvl="6" w:tplc="08090001" w:tentative="1">
      <w:start w:val="1"/>
      <w:numFmt w:val="bullet"/>
      <w:lvlText w:val=""/>
      <w:lvlJc w:val="left"/>
      <w:pPr>
        <w:tabs>
          <w:tab w:val="num" w:pos="6033"/>
        </w:tabs>
        <w:ind w:left="6033" w:hanging="360"/>
      </w:pPr>
      <w:rPr>
        <w:rFonts w:ascii="Symbol" w:hAnsi="Symbol" w:hint="default"/>
      </w:rPr>
    </w:lvl>
    <w:lvl w:ilvl="7" w:tplc="08090003" w:tentative="1">
      <w:start w:val="1"/>
      <w:numFmt w:val="bullet"/>
      <w:lvlText w:val="o"/>
      <w:lvlJc w:val="left"/>
      <w:pPr>
        <w:tabs>
          <w:tab w:val="num" w:pos="6753"/>
        </w:tabs>
        <w:ind w:left="6753" w:hanging="360"/>
      </w:pPr>
      <w:rPr>
        <w:rFonts w:ascii="Courier New" w:hAnsi="Courier New" w:cs="Courier New" w:hint="default"/>
      </w:rPr>
    </w:lvl>
    <w:lvl w:ilvl="8" w:tplc="08090005" w:tentative="1">
      <w:start w:val="1"/>
      <w:numFmt w:val="bullet"/>
      <w:lvlText w:val=""/>
      <w:lvlJc w:val="left"/>
      <w:pPr>
        <w:tabs>
          <w:tab w:val="num" w:pos="7473"/>
        </w:tabs>
        <w:ind w:left="7473" w:hanging="360"/>
      </w:pPr>
      <w:rPr>
        <w:rFonts w:ascii="Wingdings" w:hAnsi="Wingdings" w:hint="default"/>
      </w:rPr>
    </w:lvl>
  </w:abstractNum>
  <w:abstractNum w:abstractNumId="20" w15:restartNumberingAfterBreak="0">
    <w:nsid w:val="7670699E"/>
    <w:multiLevelType w:val="hybridMultilevel"/>
    <w:tmpl w:val="D6AE76E6"/>
    <w:lvl w:ilvl="0" w:tplc="08090001">
      <w:start w:val="1"/>
      <w:numFmt w:val="bullet"/>
      <w:lvlText w:val=""/>
      <w:lvlJc w:val="left"/>
      <w:pPr>
        <w:tabs>
          <w:tab w:val="num" w:pos="2138"/>
        </w:tabs>
        <w:ind w:left="2138" w:hanging="360"/>
      </w:pPr>
      <w:rPr>
        <w:rFonts w:ascii="Symbol" w:hAnsi="Symbol" w:hint="default"/>
      </w:rPr>
    </w:lvl>
    <w:lvl w:ilvl="1" w:tplc="08090003" w:tentative="1">
      <w:start w:val="1"/>
      <w:numFmt w:val="bullet"/>
      <w:lvlText w:val="o"/>
      <w:lvlJc w:val="left"/>
      <w:pPr>
        <w:tabs>
          <w:tab w:val="num" w:pos="2858"/>
        </w:tabs>
        <w:ind w:left="2858" w:hanging="360"/>
      </w:pPr>
      <w:rPr>
        <w:rFonts w:ascii="Courier New" w:hAnsi="Courier New" w:cs="Courier New" w:hint="default"/>
      </w:rPr>
    </w:lvl>
    <w:lvl w:ilvl="2" w:tplc="08090005" w:tentative="1">
      <w:start w:val="1"/>
      <w:numFmt w:val="bullet"/>
      <w:lvlText w:val=""/>
      <w:lvlJc w:val="left"/>
      <w:pPr>
        <w:tabs>
          <w:tab w:val="num" w:pos="3578"/>
        </w:tabs>
        <w:ind w:left="3578" w:hanging="360"/>
      </w:pPr>
      <w:rPr>
        <w:rFonts w:ascii="Wingdings" w:hAnsi="Wingdings" w:hint="default"/>
      </w:rPr>
    </w:lvl>
    <w:lvl w:ilvl="3" w:tplc="08090001" w:tentative="1">
      <w:start w:val="1"/>
      <w:numFmt w:val="bullet"/>
      <w:lvlText w:val=""/>
      <w:lvlJc w:val="left"/>
      <w:pPr>
        <w:tabs>
          <w:tab w:val="num" w:pos="4298"/>
        </w:tabs>
        <w:ind w:left="4298" w:hanging="360"/>
      </w:pPr>
      <w:rPr>
        <w:rFonts w:ascii="Symbol" w:hAnsi="Symbol" w:hint="default"/>
      </w:rPr>
    </w:lvl>
    <w:lvl w:ilvl="4" w:tplc="08090003" w:tentative="1">
      <w:start w:val="1"/>
      <w:numFmt w:val="bullet"/>
      <w:lvlText w:val="o"/>
      <w:lvlJc w:val="left"/>
      <w:pPr>
        <w:tabs>
          <w:tab w:val="num" w:pos="5018"/>
        </w:tabs>
        <w:ind w:left="5018" w:hanging="360"/>
      </w:pPr>
      <w:rPr>
        <w:rFonts w:ascii="Courier New" w:hAnsi="Courier New" w:cs="Courier New" w:hint="default"/>
      </w:rPr>
    </w:lvl>
    <w:lvl w:ilvl="5" w:tplc="08090005" w:tentative="1">
      <w:start w:val="1"/>
      <w:numFmt w:val="bullet"/>
      <w:lvlText w:val=""/>
      <w:lvlJc w:val="left"/>
      <w:pPr>
        <w:tabs>
          <w:tab w:val="num" w:pos="5738"/>
        </w:tabs>
        <w:ind w:left="5738" w:hanging="360"/>
      </w:pPr>
      <w:rPr>
        <w:rFonts w:ascii="Wingdings" w:hAnsi="Wingdings" w:hint="default"/>
      </w:rPr>
    </w:lvl>
    <w:lvl w:ilvl="6" w:tplc="08090001" w:tentative="1">
      <w:start w:val="1"/>
      <w:numFmt w:val="bullet"/>
      <w:lvlText w:val=""/>
      <w:lvlJc w:val="left"/>
      <w:pPr>
        <w:tabs>
          <w:tab w:val="num" w:pos="6458"/>
        </w:tabs>
        <w:ind w:left="6458" w:hanging="360"/>
      </w:pPr>
      <w:rPr>
        <w:rFonts w:ascii="Symbol" w:hAnsi="Symbol" w:hint="default"/>
      </w:rPr>
    </w:lvl>
    <w:lvl w:ilvl="7" w:tplc="08090003" w:tentative="1">
      <w:start w:val="1"/>
      <w:numFmt w:val="bullet"/>
      <w:lvlText w:val="o"/>
      <w:lvlJc w:val="left"/>
      <w:pPr>
        <w:tabs>
          <w:tab w:val="num" w:pos="7178"/>
        </w:tabs>
        <w:ind w:left="7178" w:hanging="360"/>
      </w:pPr>
      <w:rPr>
        <w:rFonts w:ascii="Courier New" w:hAnsi="Courier New" w:cs="Courier New" w:hint="default"/>
      </w:rPr>
    </w:lvl>
    <w:lvl w:ilvl="8" w:tplc="08090005" w:tentative="1">
      <w:start w:val="1"/>
      <w:numFmt w:val="bullet"/>
      <w:lvlText w:val=""/>
      <w:lvlJc w:val="left"/>
      <w:pPr>
        <w:tabs>
          <w:tab w:val="num" w:pos="7898"/>
        </w:tabs>
        <w:ind w:left="7898" w:hanging="360"/>
      </w:pPr>
      <w:rPr>
        <w:rFonts w:ascii="Wingdings" w:hAnsi="Wingdings" w:hint="default"/>
      </w:rPr>
    </w:lvl>
  </w:abstractNum>
  <w:num w:numId="1">
    <w:abstractNumId w:val="12"/>
  </w:num>
  <w:num w:numId="2">
    <w:abstractNumId w:val="13"/>
  </w:num>
  <w:num w:numId="3">
    <w:abstractNumId w:val="18"/>
  </w:num>
  <w:num w:numId="4">
    <w:abstractNumId w:val="19"/>
  </w:num>
  <w:num w:numId="5">
    <w:abstractNumId w:val="3"/>
  </w:num>
  <w:num w:numId="6">
    <w:abstractNumId w:val="8"/>
  </w:num>
  <w:num w:numId="7">
    <w:abstractNumId w:val="15"/>
  </w:num>
  <w:num w:numId="8">
    <w:abstractNumId w:val="7"/>
  </w:num>
  <w:num w:numId="9">
    <w:abstractNumId w:val="16"/>
  </w:num>
  <w:num w:numId="10">
    <w:abstractNumId w:val="1"/>
  </w:num>
  <w:num w:numId="11">
    <w:abstractNumId w:val="9"/>
  </w:num>
  <w:num w:numId="12">
    <w:abstractNumId w:val="10"/>
  </w:num>
  <w:num w:numId="13">
    <w:abstractNumId w:val="11"/>
  </w:num>
  <w:num w:numId="14">
    <w:abstractNumId w:val="17"/>
  </w:num>
  <w:num w:numId="15">
    <w:abstractNumId w:val="20"/>
  </w:num>
  <w:num w:numId="16">
    <w:abstractNumId w:val="2"/>
  </w:num>
  <w:num w:numId="17">
    <w:abstractNumId w:val="4"/>
  </w:num>
  <w:num w:numId="18">
    <w:abstractNumId w:val="0"/>
  </w:num>
  <w:num w:numId="19">
    <w:abstractNumId w:val="14"/>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471C"/>
    <w:rsid w:val="000041A5"/>
    <w:rsid w:val="00021DF7"/>
    <w:rsid w:val="0002272E"/>
    <w:rsid w:val="00034B70"/>
    <w:rsid w:val="0006026C"/>
    <w:rsid w:val="000648FF"/>
    <w:rsid w:val="00066EDC"/>
    <w:rsid w:val="00080980"/>
    <w:rsid w:val="00082D7E"/>
    <w:rsid w:val="000969A5"/>
    <w:rsid w:val="000C21F7"/>
    <w:rsid w:val="000C471C"/>
    <w:rsid w:val="000D0FB2"/>
    <w:rsid w:val="000D6F91"/>
    <w:rsid w:val="001044FA"/>
    <w:rsid w:val="001059D1"/>
    <w:rsid w:val="001171AC"/>
    <w:rsid w:val="001171DF"/>
    <w:rsid w:val="00123062"/>
    <w:rsid w:val="00132659"/>
    <w:rsid w:val="001327BA"/>
    <w:rsid w:val="00142CA6"/>
    <w:rsid w:val="00157F8D"/>
    <w:rsid w:val="00163AFC"/>
    <w:rsid w:val="0017754A"/>
    <w:rsid w:val="00197DDF"/>
    <w:rsid w:val="001A04A7"/>
    <w:rsid w:val="001B0C64"/>
    <w:rsid w:val="001B2FA0"/>
    <w:rsid w:val="001B770B"/>
    <w:rsid w:val="001C1E7C"/>
    <w:rsid w:val="001C7DD5"/>
    <w:rsid w:val="001D022F"/>
    <w:rsid w:val="001E1794"/>
    <w:rsid w:val="001E710E"/>
    <w:rsid w:val="001F36E0"/>
    <w:rsid w:val="001F4D3C"/>
    <w:rsid w:val="00210AC9"/>
    <w:rsid w:val="00211100"/>
    <w:rsid w:val="0021168A"/>
    <w:rsid w:val="002172D4"/>
    <w:rsid w:val="002173A7"/>
    <w:rsid w:val="0022294B"/>
    <w:rsid w:val="00224424"/>
    <w:rsid w:val="00225B1B"/>
    <w:rsid w:val="00245463"/>
    <w:rsid w:val="00265CB1"/>
    <w:rsid w:val="00266FC4"/>
    <w:rsid w:val="00270D70"/>
    <w:rsid w:val="00273CA5"/>
    <w:rsid w:val="002742FC"/>
    <w:rsid w:val="0028007C"/>
    <w:rsid w:val="00294F85"/>
    <w:rsid w:val="002A3F07"/>
    <w:rsid w:val="002C59AE"/>
    <w:rsid w:val="002D04B9"/>
    <w:rsid w:val="002D51E9"/>
    <w:rsid w:val="002F0971"/>
    <w:rsid w:val="002F7560"/>
    <w:rsid w:val="00301CB6"/>
    <w:rsid w:val="00303B0E"/>
    <w:rsid w:val="00311F0F"/>
    <w:rsid w:val="0031265C"/>
    <w:rsid w:val="003140AA"/>
    <w:rsid w:val="00322902"/>
    <w:rsid w:val="00323833"/>
    <w:rsid w:val="00323A97"/>
    <w:rsid w:val="003363EE"/>
    <w:rsid w:val="00372C99"/>
    <w:rsid w:val="0038184B"/>
    <w:rsid w:val="00382936"/>
    <w:rsid w:val="003846A3"/>
    <w:rsid w:val="0039524A"/>
    <w:rsid w:val="00397D95"/>
    <w:rsid w:val="003A3883"/>
    <w:rsid w:val="003A408C"/>
    <w:rsid w:val="003B0A20"/>
    <w:rsid w:val="003B1E89"/>
    <w:rsid w:val="003B2EED"/>
    <w:rsid w:val="003C1059"/>
    <w:rsid w:val="003C24A3"/>
    <w:rsid w:val="003F2F7B"/>
    <w:rsid w:val="003F36F4"/>
    <w:rsid w:val="00400768"/>
    <w:rsid w:val="004110AC"/>
    <w:rsid w:val="00411680"/>
    <w:rsid w:val="004171D3"/>
    <w:rsid w:val="004226F8"/>
    <w:rsid w:val="00444D99"/>
    <w:rsid w:val="004856A5"/>
    <w:rsid w:val="00490DA1"/>
    <w:rsid w:val="00491C03"/>
    <w:rsid w:val="004A19E2"/>
    <w:rsid w:val="004A1EC4"/>
    <w:rsid w:val="004B4077"/>
    <w:rsid w:val="004C0C46"/>
    <w:rsid w:val="004C2BD8"/>
    <w:rsid w:val="004C6447"/>
    <w:rsid w:val="004C68BB"/>
    <w:rsid w:val="004D5ED3"/>
    <w:rsid w:val="004E453B"/>
    <w:rsid w:val="005266B8"/>
    <w:rsid w:val="00527911"/>
    <w:rsid w:val="005412C2"/>
    <w:rsid w:val="00541619"/>
    <w:rsid w:val="00553D94"/>
    <w:rsid w:val="00566819"/>
    <w:rsid w:val="005711BD"/>
    <w:rsid w:val="00574EE0"/>
    <w:rsid w:val="00591BA7"/>
    <w:rsid w:val="005A642A"/>
    <w:rsid w:val="005C5A08"/>
    <w:rsid w:val="005C7004"/>
    <w:rsid w:val="005C7EDB"/>
    <w:rsid w:val="005C7F57"/>
    <w:rsid w:val="005D1540"/>
    <w:rsid w:val="005D709F"/>
    <w:rsid w:val="005D75F2"/>
    <w:rsid w:val="005E7E9F"/>
    <w:rsid w:val="00603978"/>
    <w:rsid w:val="00612CD6"/>
    <w:rsid w:val="00620CD5"/>
    <w:rsid w:val="006278D3"/>
    <w:rsid w:val="00640B2D"/>
    <w:rsid w:val="0064365F"/>
    <w:rsid w:val="0064398C"/>
    <w:rsid w:val="00646D02"/>
    <w:rsid w:val="00650CD8"/>
    <w:rsid w:val="00664D9A"/>
    <w:rsid w:val="00672B6D"/>
    <w:rsid w:val="00682268"/>
    <w:rsid w:val="006921FF"/>
    <w:rsid w:val="00692A4F"/>
    <w:rsid w:val="00692DED"/>
    <w:rsid w:val="0069475B"/>
    <w:rsid w:val="00697934"/>
    <w:rsid w:val="006A0621"/>
    <w:rsid w:val="006B3D8A"/>
    <w:rsid w:val="006B7E09"/>
    <w:rsid w:val="006C359C"/>
    <w:rsid w:val="006C5D66"/>
    <w:rsid w:val="006C79ED"/>
    <w:rsid w:val="006D47A4"/>
    <w:rsid w:val="006F7383"/>
    <w:rsid w:val="00701BDC"/>
    <w:rsid w:val="0070400F"/>
    <w:rsid w:val="00705EE3"/>
    <w:rsid w:val="00712F8D"/>
    <w:rsid w:val="00716C03"/>
    <w:rsid w:val="00726CAE"/>
    <w:rsid w:val="007407F3"/>
    <w:rsid w:val="00762226"/>
    <w:rsid w:val="00762D4C"/>
    <w:rsid w:val="0077400E"/>
    <w:rsid w:val="00776027"/>
    <w:rsid w:val="00780513"/>
    <w:rsid w:val="007870E3"/>
    <w:rsid w:val="007A18DD"/>
    <w:rsid w:val="007A5F9F"/>
    <w:rsid w:val="007C126C"/>
    <w:rsid w:val="007D0BDF"/>
    <w:rsid w:val="007E1891"/>
    <w:rsid w:val="007E73FA"/>
    <w:rsid w:val="007F1B25"/>
    <w:rsid w:val="008058B1"/>
    <w:rsid w:val="00811376"/>
    <w:rsid w:val="00841809"/>
    <w:rsid w:val="0084664B"/>
    <w:rsid w:val="00854215"/>
    <w:rsid w:val="008602CB"/>
    <w:rsid w:val="0086188D"/>
    <w:rsid w:val="00861C3B"/>
    <w:rsid w:val="008639AC"/>
    <w:rsid w:val="008733F8"/>
    <w:rsid w:val="00875BB6"/>
    <w:rsid w:val="00881A1D"/>
    <w:rsid w:val="00881AF1"/>
    <w:rsid w:val="008873BC"/>
    <w:rsid w:val="00894D5C"/>
    <w:rsid w:val="008A6D8D"/>
    <w:rsid w:val="008D1D00"/>
    <w:rsid w:val="008D791D"/>
    <w:rsid w:val="008D7A3A"/>
    <w:rsid w:val="008E3282"/>
    <w:rsid w:val="008E4456"/>
    <w:rsid w:val="00901CDA"/>
    <w:rsid w:val="00905484"/>
    <w:rsid w:val="0091001A"/>
    <w:rsid w:val="0094447E"/>
    <w:rsid w:val="0095186C"/>
    <w:rsid w:val="0098009E"/>
    <w:rsid w:val="00981AC0"/>
    <w:rsid w:val="00996D94"/>
    <w:rsid w:val="009A4CB5"/>
    <w:rsid w:val="009B450B"/>
    <w:rsid w:val="009B634F"/>
    <w:rsid w:val="009B740C"/>
    <w:rsid w:val="009D1D0C"/>
    <w:rsid w:val="009D6B5D"/>
    <w:rsid w:val="009D7771"/>
    <w:rsid w:val="009E5777"/>
    <w:rsid w:val="00A10E60"/>
    <w:rsid w:val="00A244AE"/>
    <w:rsid w:val="00A44EF3"/>
    <w:rsid w:val="00A505BD"/>
    <w:rsid w:val="00A52CB8"/>
    <w:rsid w:val="00A7083F"/>
    <w:rsid w:val="00A72592"/>
    <w:rsid w:val="00A76E2D"/>
    <w:rsid w:val="00A91EE1"/>
    <w:rsid w:val="00AA7CAE"/>
    <w:rsid w:val="00AE19B5"/>
    <w:rsid w:val="00B111CF"/>
    <w:rsid w:val="00B16341"/>
    <w:rsid w:val="00B27A65"/>
    <w:rsid w:val="00B34E13"/>
    <w:rsid w:val="00B47B7D"/>
    <w:rsid w:val="00B51605"/>
    <w:rsid w:val="00B54AE0"/>
    <w:rsid w:val="00B56D20"/>
    <w:rsid w:val="00B6557F"/>
    <w:rsid w:val="00B7410C"/>
    <w:rsid w:val="00B96343"/>
    <w:rsid w:val="00BA35D8"/>
    <w:rsid w:val="00BB5731"/>
    <w:rsid w:val="00BD2926"/>
    <w:rsid w:val="00BD47EC"/>
    <w:rsid w:val="00BD6A9E"/>
    <w:rsid w:val="00BF089C"/>
    <w:rsid w:val="00C0752A"/>
    <w:rsid w:val="00C43F62"/>
    <w:rsid w:val="00C54BF0"/>
    <w:rsid w:val="00C64FA7"/>
    <w:rsid w:val="00C66C1C"/>
    <w:rsid w:val="00C70B73"/>
    <w:rsid w:val="00C76A42"/>
    <w:rsid w:val="00C82ABB"/>
    <w:rsid w:val="00C932B5"/>
    <w:rsid w:val="00CC2284"/>
    <w:rsid w:val="00CF3B2A"/>
    <w:rsid w:val="00D01CCB"/>
    <w:rsid w:val="00D1647C"/>
    <w:rsid w:val="00D16F61"/>
    <w:rsid w:val="00D26163"/>
    <w:rsid w:val="00D368AE"/>
    <w:rsid w:val="00D47FBB"/>
    <w:rsid w:val="00D604F0"/>
    <w:rsid w:val="00D90B27"/>
    <w:rsid w:val="00D91BC4"/>
    <w:rsid w:val="00D960F4"/>
    <w:rsid w:val="00DB121F"/>
    <w:rsid w:val="00DB1916"/>
    <w:rsid w:val="00DC5B26"/>
    <w:rsid w:val="00DD2B5C"/>
    <w:rsid w:val="00DD6D44"/>
    <w:rsid w:val="00DE4695"/>
    <w:rsid w:val="00DE5CC8"/>
    <w:rsid w:val="00DF406E"/>
    <w:rsid w:val="00E11D7D"/>
    <w:rsid w:val="00E16674"/>
    <w:rsid w:val="00E402AB"/>
    <w:rsid w:val="00E42D60"/>
    <w:rsid w:val="00E540A4"/>
    <w:rsid w:val="00E66C44"/>
    <w:rsid w:val="00E7529A"/>
    <w:rsid w:val="00E85351"/>
    <w:rsid w:val="00E86ED2"/>
    <w:rsid w:val="00E95F69"/>
    <w:rsid w:val="00EA49AC"/>
    <w:rsid w:val="00EB5E13"/>
    <w:rsid w:val="00ED45C5"/>
    <w:rsid w:val="00EE6938"/>
    <w:rsid w:val="00EF1F12"/>
    <w:rsid w:val="00F04E85"/>
    <w:rsid w:val="00F20CED"/>
    <w:rsid w:val="00F214AD"/>
    <w:rsid w:val="00F62D68"/>
    <w:rsid w:val="00F759BB"/>
    <w:rsid w:val="00F7746C"/>
    <w:rsid w:val="00F84300"/>
    <w:rsid w:val="00FA5485"/>
    <w:rsid w:val="00FB5615"/>
    <w:rsid w:val="00FE3D8D"/>
    <w:rsid w:val="00FE7C22"/>
    <w:rsid w:val="00FF1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F90913"/>
  <w15:chartTrackingRefBased/>
  <w15:docId w15:val="{36BC3092-AC3C-4822-8109-38335E06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C471C"/>
    <w:pPr>
      <w:tabs>
        <w:tab w:val="center" w:pos="4153"/>
        <w:tab w:val="right" w:pos="8306"/>
      </w:tabs>
    </w:pPr>
  </w:style>
  <w:style w:type="paragraph" w:styleId="Footer">
    <w:name w:val="footer"/>
    <w:basedOn w:val="Normal"/>
    <w:link w:val="FooterChar"/>
    <w:uiPriority w:val="99"/>
    <w:rsid w:val="000C471C"/>
    <w:pPr>
      <w:tabs>
        <w:tab w:val="center" w:pos="4153"/>
        <w:tab w:val="right" w:pos="8306"/>
      </w:tabs>
    </w:pPr>
  </w:style>
  <w:style w:type="character" w:styleId="Hyperlink">
    <w:name w:val="Hyperlink"/>
    <w:rsid w:val="00697934"/>
    <w:rPr>
      <w:color w:val="0000FF"/>
      <w:u w:val="single"/>
    </w:rPr>
  </w:style>
  <w:style w:type="character" w:customStyle="1" w:styleId="FooterChar">
    <w:name w:val="Footer Char"/>
    <w:link w:val="Footer"/>
    <w:uiPriority w:val="99"/>
    <w:rsid w:val="00BD2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gov.uk/maternity-pay-leave/overview"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North Lanarkshire Council</Company>
  <LinksUpToDate>false</LinksUpToDate>
  <CharactersWithSpaces>13329</CharactersWithSpaces>
  <SharedDoc>false</SharedDoc>
  <HLinks>
    <vt:vector size="6" baseType="variant">
      <vt:variant>
        <vt:i4>6357029</vt:i4>
      </vt:variant>
      <vt:variant>
        <vt:i4>0</vt:i4>
      </vt:variant>
      <vt:variant>
        <vt:i4>0</vt:i4>
      </vt:variant>
      <vt:variant>
        <vt:i4>5</vt:i4>
      </vt:variant>
      <vt:variant>
        <vt:lpwstr>https://www.gov.uk/maternity-pay-leave/overview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FergusonNi</dc:creator>
  <cp:keywords/>
  <cp:lastModifiedBy>Louise McHenry</cp:lastModifiedBy>
  <cp:revision>2</cp:revision>
  <dcterms:created xsi:type="dcterms:W3CDTF">2021-02-11T12:59:00Z</dcterms:created>
  <dcterms:modified xsi:type="dcterms:W3CDTF">2021-02-11T12:59:00Z</dcterms:modified>
</cp:coreProperties>
</file>