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CA925" w14:textId="77777777" w:rsidR="004411C7" w:rsidRDefault="004411C7" w:rsidP="004411C7">
      <w:pPr>
        <w:spacing w:after="0" w:line="240" w:lineRule="auto"/>
        <w:jc w:val="center"/>
        <w:rPr>
          <w:rFonts w:ascii="Times New Roman" w:hAnsi="Times New Roman" w:cs="Times New Roman"/>
          <w:b/>
          <w:sz w:val="28"/>
          <w:szCs w:val="28"/>
        </w:rPr>
      </w:pPr>
    </w:p>
    <w:p w14:paraId="6DF1F271" w14:textId="77777777" w:rsidR="00B61B93" w:rsidRDefault="00B61B93" w:rsidP="004411C7">
      <w:pPr>
        <w:spacing w:after="0" w:line="240" w:lineRule="auto"/>
        <w:jc w:val="center"/>
        <w:rPr>
          <w:rFonts w:ascii="Times New Roman" w:hAnsi="Times New Roman" w:cs="Times New Roman"/>
          <w:b/>
          <w:sz w:val="28"/>
          <w:szCs w:val="28"/>
        </w:rPr>
      </w:pPr>
    </w:p>
    <w:p w14:paraId="75EEB895" w14:textId="77777777" w:rsidR="00B61B93" w:rsidRDefault="00B61B93" w:rsidP="004411C7">
      <w:pPr>
        <w:spacing w:after="0" w:line="240" w:lineRule="auto"/>
        <w:jc w:val="center"/>
        <w:rPr>
          <w:rFonts w:ascii="Times New Roman" w:hAnsi="Times New Roman" w:cs="Times New Roman"/>
          <w:b/>
          <w:sz w:val="28"/>
          <w:szCs w:val="28"/>
        </w:rPr>
      </w:pPr>
    </w:p>
    <w:p w14:paraId="622C1CBF" w14:textId="77777777" w:rsidR="00B61B93" w:rsidRDefault="00B61B93" w:rsidP="004411C7">
      <w:pPr>
        <w:spacing w:after="0" w:line="240" w:lineRule="auto"/>
        <w:jc w:val="center"/>
        <w:rPr>
          <w:rFonts w:ascii="Times New Roman" w:hAnsi="Times New Roman" w:cs="Times New Roman"/>
          <w:b/>
          <w:sz w:val="28"/>
          <w:szCs w:val="28"/>
        </w:rPr>
      </w:pPr>
    </w:p>
    <w:p w14:paraId="5157A586" w14:textId="77777777" w:rsidR="00B61B93" w:rsidRDefault="00B61B93" w:rsidP="004411C7">
      <w:pPr>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9AC8A80" wp14:editId="1B4A3548">
            <wp:extent cx="340995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409950" cy="1343025"/>
                    </a:xfrm>
                    <a:prstGeom prst="rect">
                      <a:avLst/>
                    </a:prstGeom>
                  </pic:spPr>
                </pic:pic>
              </a:graphicData>
            </a:graphic>
          </wp:inline>
        </w:drawing>
      </w:r>
    </w:p>
    <w:p w14:paraId="2A75F33A" w14:textId="77777777" w:rsidR="00B61B93" w:rsidRPr="000D13C5" w:rsidRDefault="00B61B93" w:rsidP="00DD5D5B">
      <w:pPr>
        <w:spacing w:after="0" w:line="240" w:lineRule="auto"/>
        <w:rPr>
          <w:rFonts w:ascii="Times New Roman" w:hAnsi="Times New Roman" w:cs="Times New Roman"/>
          <w:b/>
          <w:sz w:val="28"/>
          <w:szCs w:val="28"/>
        </w:rPr>
      </w:pPr>
    </w:p>
    <w:p w14:paraId="0A00C0FB" w14:textId="77777777" w:rsidR="004411C7" w:rsidRPr="00601C9F" w:rsidRDefault="00601C9F" w:rsidP="004411C7">
      <w:pPr>
        <w:spacing w:after="0" w:line="240" w:lineRule="auto"/>
        <w:jc w:val="center"/>
        <w:rPr>
          <w:rFonts w:ascii="Times New Roman" w:hAnsi="Times New Roman" w:cs="Times New Roman"/>
          <w:b/>
          <w:sz w:val="40"/>
          <w:szCs w:val="28"/>
        </w:rPr>
      </w:pPr>
      <w:r w:rsidRPr="00601C9F">
        <w:rPr>
          <w:rFonts w:ascii="Times New Roman" w:hAnsi="Times New Roman" w:cs="Times New Roman"/>
          <w:b/>
          <w:sz w:val="40"/>
          <w:szCs w:val="28"/>
        </w:rPr>
        <w:t xml:space="preserve">A REPORT OF </w:t>
      </w:r>
      <w:r w:rsidR="00403E22">
        <w:rPr>
          <w:rFonts w:ascii="Times New Roman" w:hAnsi="Times New Roman" w:cs="Times New Roman"/>
          <w:b/>
          <w:sz w:val="40"/>
          <w:szCs w:val="28"/>
        </w:rPr>
        <w:t>MINOR PROJECT</w:t>
      </w:r>
    </w:p>
    <w:p w14:paraId="59F8068B" w14:textId="77777777" w:rsidR="004411C7" w:rsidRPr="00601C9F" w:rsidRDefault="004411C7" w:rsidP="004411C7">
      <w:pPr>
        <w:spacing w:after="0" w:line="240" w:lineRule="auto"/>
        <w:jc w:val="center"/>
        <w:rPr>
          <w:rFonts w:ascii="Times New Roman" w:hAnsi="Times New Roman" w:cs="Times New Roman"/>
          <w:b/>
          <w:sz w:val="40"/>
          <w:szCs w:val="28"/>
        </w:rPr>
      </w:pPr>
    </w:p>
    <w:p w14:paraId="1B1FE687" w14:textId="77777777" w:rsidR="004411C7" w:rsidRPr="00601C9F" w:rsidRDefault="004411C7" w:rsidP="004411C7">
      <w:pPr>
        <w:jc w:val="center"/>
        <w:rPr>
          <w:rFonts w:ascii="Times New Roman" w:hAnsi="Times New Roman" w:cs="Times New Roman"/>
          <w:b/>
          <w:sz w:val="32"/>
          <w:szCs w:val="28"/>
        </w:rPr>
      </w:pPr>
      <w:r w:rsidRPr="00601C9F">
        <w:rPr>
          <w:rFonts w:ascii="Times New Roman" w:hAnsi="Times New Roman" w:cs="Times New Roman"/>
          <w:b/>
          <w:sz w:val="32"/>
          <w:szCs w:val="28"/>
        </w:rPr>
        <w:t>ON</w:t>
      </w:r>
    </w:p>
    <w:p w14:paraId="31DB8F54" w14:textId="77777777" w:rsidR="00601C9F" w:rsidRDefault="00601C9F" w:rsidP="004411C7">
      <w:pPr>
        <w:jc w:val="center"/>
        <w:rPr>
          <w:rFonts w:ascii="Times New Roman" w:hAnsi="Times New Roman" w:cs="Times New Roman"/>
          <w:b/>
          <w:sz w:val="28"/>
          <w:szCs w:val="28"/>
          <w:u w:val="single"/>
        </w:rPr>
      </w:pPr>
    </w:p>
    <w:p w14:paraId="4F164B87" w14:textId="77777777" w:rsidR="00601C9F" w:rsidRPr="00601C9F" w:rsidRDefault="00DB5CBA" w:rsidP="004411C7">
      <w:pPr>
        <w:jc w:val="center"/>
        <w:rPr>
          <w:rFonts w:ascii="Times New Roman" w:hAnsi="Times New Roman" w:cs="Times New Roman"/>
          <w:b/>
          <w:sz w:val="44"/>
          <w:szCs w:val="28"/>
          <w:u w:val="single"/>
        </w:rPr>
      </w:pPr>
      <w:r>
        <w:rPr>
          <w:rFonts w:ascii="Times New Roman" w:hAnsi="Times New Roman" w:cs="Times New Roman"/>
          <w:b/>
          <w:sz w:val="44"/>
          <w:szCs w:val="28"/>
          <w:u w:val="single"/>
        </w:rPr>
        <w:t xml:space="preserve">  BHARTI AIRTEL</w:t>
      </w:r>
    </w:p>
    <w:p w14:paraId="255C54DC" w14:textId="77777777" w:rsidR="00601C9F" w:rsidRDefault="00601C9F" w:rsidP="004411C7">
      <w:pPr>
        <w:jc w:val="center"/>
        <w:rPr>
          <w:rFonts w:ascii="Times New Roman" w:hAnsi="Times New Roman" w:cs="Times New Roman"/>
          <w:b/>
          <w:bCs/>
          <w:sz w:val="28"/>
          <w:szCs w:val="28"/>
        </w:rPr>
      </w:pPr>
    </w:p>
    <w:p w14:paraId="62303517" w14:textId="77777777" w:rsidR="004411C7" w:rsidRPr="000D13C5" w:rsidRDefault="004411C7" w:rsidP="004411C7">
      <w:pPr>
        <w:jc w:val="center"/>
        <w:rPr>
          <w:rFonts w:ascii="Times New Roman" w:hAnsi="Times New Roman" w:cs="Times New Roman"/>
          <w:b/>
          <w:sz w:val="28"/>
          <w:szCs w:val="28"/>
        </w:rPr>
      </w:pPr>
      <w:r w:rsidRPr="000D13C5">
        <w:rPr>
          <w:rFonts w:ascii="Times New Roman" w:hAnsi="Times New Roman" w:cs="Times New Roman"/>
          <w:b/>
          <w:bCs/>
          <w:sz w:val="28"/>
          <w:szCs w:val="28"/>
        </w:rPr>
        <w:t>SUBMITTED BY</w:t>
      </w:r>
    </w:p>
    <w:p w14:paraId="6E71A3E5" w14:textId="77777777" w:rsidR="009014D9" w:rsidRDefault="00DB5CBA" w:rsidP="004411C7">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JAYANT DWIVEDI</w:t>
      </w:r>
    </w:p>
    <w:p w14:paraId="18A981A7" w14:textId="77777777" w:rsidR="004411C7" w:rsidRPr="00834636" w:rsidRDefault="004411C7" w:rsidP="004411C7">
      <w:pPr>
        <w:jc w:val="center"/>
        <w:rPr>
          <w:rFonts w:ascii="Times New Roman" w:hAnsi="Times New Roman" w:cs="Times New Roman"/>
          <w:b/>
          <w:bCs/>
          <w:sz w:val="28"/>
          <w:szCs w:val="28"/>
          <w:u w:val="single"/>
        </w:rPr>
      </w:pPr>
      <w:r w:rsidRPr="00834636">
        <w:rPr>
          <w:rFonts w:ascii="Times New Roman" w:hAnsi="Times New Roman" w:cs="Times New Roman"/>
          <w:b/>
          <w:bCs/>
          <w:sz w:val="28"/>
          <w:szCs w:val="28"/>
          <w:u w:val="single"/>
        </w:rPr>
        <w:t xml:space="preserve"> </w:t>
      </w:r>
      <w:r w:rsidR="00DB5CBA">
        <w:rPr>
          <w:rFonts w:ascii="Times New Roman" w:hAnsi="Times New Roman" w:cs="Times New Roman"/>
          <w:b/>
          <w:bCs/>
          <w:sz w:val="28"/>
          <w:szCs w:val="28"/>
          <w:u w:val="single"/>
        </w:rPr>
        <w:t>1909011</w:t>
      </w:r>
      <w:r w:rsidR="00E62B2B">
        <w:rPr>
          <w:rFonts w:ascii="Times New Roman" w:hAnsi="Times New Roman" w:cs="Times New Roman"/>
          <w:b/>
          <w:bCs/>
          <w:sz w:val="28"/>
          <w:szCs w:val="28"/>
          <w:u w:val="single"/>
        </w:rPr>
        <w:t>44</w:t>
      </w:r>
    </w:p>
    <w:p w14:paraId="39DFA814" w14:textId="77777777" w:rsidR="00DA2BDB" w:rsidRPr="000D13C5" w:rsidRDefault="00DA2BDB" w:rsidP="004411C7">
      <w:pPr>
        <w:jc w:val="center"/>
        <w:rPr>
          <w:rFonts w:ascii="Times New Roman" w:hAnsi="Times New Roman" w:cs="Times New Roman"/>
          <w:b/>
          <w:sz w:val="28"/>
          <w:szCs w:val="28"/>
        </w:rPr>
      </w:pPr>
      <w:r w:rsidRPr="00DA2BDB">
        <w:rPr>
          <w:rFonts w:ascii="Times New Roman" w:hAnsi="Times New Roman" w:cs="Times New Roman"/>
          <w:b/>
          <w:bCs/>
          <w:sz w:val="28"/>
          <w:szCs w:val="28"/>
        </w:rPr>
        <w:t xml:space="preserve">BACHELORS OF BUSINESS ADMINISTRATION </w:t>
      </w:r>
    </w:p>
    <w:p w14:paraId="543FDAE2" w14:textId="77777777" w:rsidR="004411C7" w:rsidRPr="000D13C5" w:rsidRDefault="004411C7" w:rsidP="004411C7">
      <w:pPr>
        <w:jc w:val="center"/>
        <w:rPr>
          <w:rFonts w:ascii="Times New Roman" w:hAnsi="Times New Roman" w:cs="Times New Roman"/>
          <w:b/>
          <w:sz w:val="28"/>
          <w:szCs w:val="28"/>
        </w:rPr>
      </w:pPr>
      <w:r w:rsidRPr="000D13C5">
        <w:rPr>
          <w:rFonts w:ascii="Times New Roman" w:hAnsi="Times New Roman" w:cs="Times New Roman"/>
          <w:b/>
          <w:sz w:val="28"/>
          <w:szCs w:val="28"/>
        </w:rPr>
        <w:t xml:space="preserve">UNDER THE GUIDANCE OF </w:t>
      </w:r>
    </w:p>
    <w:p w14:paraId="30BD0537" w14:textId="77777777" w:rsidR="004411C7" w:rsidRPr="000D13C5" w:rsidRDefault="00AD2A42" w:rsidP="0054660F">
      <w:pPr>
        <w:ind w:left="2880" w:hanging="2880"/>
        <w:jc w:val="center"/>
        <w:rPr>
          <w:rFonts w:ascii="Times New Roman" w:hAnsi="Times New Roman" w:cs="Times New Roman"/>
          <w:b/>
          <w:noProof/>
          <w:sz w:val="28"/>
          <w:szCs w:val="28"/>
        </w:rPr>
      </w:pPr>
      <w:r>
        <w:rPr>
          <w:rFonts w:ascii="Times New Roman" w:hAnsi="Times New Roman" w:cs="Times New Roman"/>
          <w:b/>
          <w:noProof/>
          <w:sz w:val="28"/>
          <w:szCs w:val="28"/>
        </w:rPr>
        <w:t>Dr SONAL SIDANA</w:t>
      </w:r>
    </w:p>
    <w:p w14:paraId="5E7DE525" w14:textId="77777777" w:rsidR="004411C7" w:rsidRDefault="0054660F" w:rsidP="0054660F">
      <w:pPr>
        <w:ind w:left="2880" w:hanging="2880"/>
        <w:jc w:val="center"/>
        <w:rPr>
          <w:rFonts w:ascii="Times New Roman" w:hAnsi="Times New Roman" w:cs="Times New Roman"/>
          <w:b/>
          <w:noProof/>
          <w:sz w:val="28"/>
          <w:szCs w:val="28"/>
        </w:rPr>
      </w:pPr>
      <w:r w:rsidRPr="000D13C5">
        <w:rPr>
          <w:rFonts w:ascii="Times New Roman" w:hAnsi="Times New Roman" w:cs="Times New Roman"/>
          <w:b/>
          <w:noProof/>
          <w:sz w:val="28"/>
          <w:szCs w:val="28"/>
        </w:rPr>
        <w:t>ASSISTANT PROFESSOR</w:t>
      </w:r>
    </w:p>
    <w:p w14:paraId="1ECCB84D" w14:textId="77777777" w:rsidR="00AD2A42" w:rsidRDefault="00AD2A42" w:rsidP="0054660F">
      <w:pPr>
        <w:ind w:left="2880" w:hanging="2880"/>
        <w:jc w:val="center"/>
        <w:rPr>
          <w:rFonts w:ascii="Times New Roman" w:hAnsi="Times New Roman" w:cs="Times New Roman"/>
          <w:b/>
          <w:sz w:val="28"/>
          <w:szCs w:val="28"/>
        </w:rPr>
      </w:pPr>
    </w:p>
    <w:p w14:paraId="2EC71F1E" w14:textId="77777777" w:rsidR="00AD2A42" w:rsidRDefault="00AD2A42" w:rsidP="0054660F">
      <w:pPr>
        <w:ind w:left="2880" w:hanging="2880"/>
        <w:jc w:val="center"/>
        <w:rPr>
          <w:rFonts w:ascii="Times New Roman" w:hAnsi="Times New Roman" w:cs="Times New Roman"/>
          <w:b/>
          <w:sz w:val="28"/>
          <w:szCs w:val="28"/>
        </w:rPr>
      </w:pPr>
    </w:p>
    <w:p w14:paraId="28017DC5" w14:textId="77777777" w:rsidR="00AD2A42" w:rsidRPr="000D13C5" w:rsidRDefault="00AD2A42" w:rsidP="0054660F">
      <w:pPr>
        <w:ind w:left="2880" w:hanging="2880"/>
        <w:jc w:val="center"/>
        <w:rPr>
          <w:rFonts w:ascii="Times New Roman" w:hAnsi="Times New Roman" w:cs="Times New Roman"/>
          <w:b/>
          <w:sz w:val="28"/>
          <w:szCs w:val="28"/>
        </w:rPr>
      </w:pPr>
    </w:p>
    <w:p w14:paraId="5C42A710" w14:textId="77777777" w:rsidR="004411C7" w:rsidRPr="000D13C5" w:rsidRDefault="00AD2A42" w:rsidP="00AD2A42">
      <w:pPr>
        <w:rPr>
          <w:rFonts w:ascii="Times New Roman" w:hAnsi="Times New Roman" w:cs="Times New Roman"/>
          <w:b/>
          <w:sz w:val="28"/>
          <w:szCs w:val="28"/>
        </w:rPr>
      </w:pPr>
      <w:r>
        <w:rPr>
          <w:rFonts w:ascii="Times New Roman" w:hAnsi="Times New Roman" w:cs="Times New Roman"/>
          <w:b/>
          <w:sz w:val="28"/>
          <w:szCs w:val="28"/>
        </w:rPr>
        <w:t xml:space="preserve">                          </w:t>
      </w:r>
      <w:r w:rsidRPr="00AD2A42">
        <w:rPr>
          <w:rFonts w:ascii="Times New Roman" w:hAnsi="Times New Roman" w:cs="Times New Roman"/>
          <w:b/>
          <w:noProof/>
          <w:sz w:val="28"/>
          <w:szCs w:val="28"/>
        </w:rPr>
        <w:drawing>
          <wp:inline distT="0" distB="0" distL="0" distR="0" wp14:anchorId="08EACA66" wp14:editId="32636A38">
            <wp:extent cx="3533775" cy="557530"/>
            <wp:effectExtent l="0" t="0" r="9525" b="0"/>
            <wp:docPr id="12" name="Picture 11">
              <a:extLst xmlns:a="http://schemas.openxmlformats.org/drawingml/2006/main">
                <a:ext uri="{FF2B5EF4-FFF2-40B4-BE49-F238E27FC236}">
                  <a16:creationId xmlns:a16="http://schemas.microsoft.com/office/drawing/2014/main" id="{B4B56CB5-CB23-4C81-A9AD-51239E91B726}"/>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4B56CB5-CB23-4C81-A9AD-51239E91B726}"/>
                        </a:ext>
                      </a:extLst>
                    </pic:cNvPr>
                    <pic:cNvPicPr/>
                  </pic:nvPicPr>
                  <pic:blipFill>
                    <a:blip r:embed="rId9"/>
                    <a:stretch>
                      <a:fillRect/>
                    </a:stretch>
                  </pic:blipFill>
                  <pic:spPr>
                    <a:xfrm>
                      <a:off x="0" y="0"/>
                      <a:ext cx="3534981" cy="557720"/>
                    </a:xfrm>
                    <a:prstGeom prst="rect">
                      <a:avLst/>
                    </a:prstGeom>
                  </pic:spPr>
                </pic:pic>
              </a:graphicData>
            </a:graphic>
          </wp:inline>
        </w:drawing>
      </w:r>
    </w:p>
    <w:p w14:paraId="040FE902" w14:textId="77777777" w:rsidR="004411C7" w:rsidRPr="000D13C5" w:rsidRDefault="00FA62D5" w:rsidP="004411C7">
      <w:pPr>
        <w:spacing w:after="0" w:line="240" w:lineRule="auto"/>
        <w:jc w:val="center"/>
        <w:rPr>
          <w:rFonts w:ascii="Times New Roman" w:hAnsi="Times New Roman" w:cs="Times New Roman"/>
          <w:b/>
          <w:sz w:val="28"/>
          <w:szCs w:val="28"/>
        </w:rPr>
      </w:pPr>
      <w:r>
        <w:rPr>
          <w:rFonts w:ascii="Times New Roman" w:hAnsi="Times New Roman" w:cs="Times New Roman"/>
          <w:b/>
          <w:bCs/>
          <w:sz w:val="28"/>
          <w:szCs w:val="28"/>
        </w:rPr>
        <w:t xml:space="preserve">SCHOOL </w:t>
      </w:r>
      <w:r w:rsidR="004411C7" w:rsidRPr="000D13C5">
        <w:rPr>
          <w:rFonts w:ascii="Times New Roman" w:hAnsi="Times New Roman" w:cs="Times New Roman"/>
          <w:b/>
          <w:bCs/>
          <w:sz w:val="28"/>
          <w:szCs w:val="28"/>
        </w:rPr>
        <w:t>OF BUSINESS AND COMMERCE</w:t>
      </w:r>
    </w:p>
    <w:p w14:paraId="716A9D2F" w14:textId="77777777" w:rsidR="004411C7" w:rsidRPr="00690255" w:rsidRDefault="00CE19BB" w:rsidP="004411C7">
      <w:pPr>
        <w:spacing w:after="0" w:line="240" w:lineRule="auto"/>
        <w:jc w:val="center"/>
        <w:rPr>
          <w:rFonts w:ascii="Times New Roman" w:hAnsi="Times New Roman" w:cs="Times New Roman"/>
          <w:b/>
          <w:sz w:val="24"/>
          <w:szCs w:val="28"/>
        </w:rPr>
      </w:pPr>
      <w:r w:rsidRPr="00690255">
        <w:rPr>
          <w:rFonts w:ascii="Times New Roman" w:hAnsi="Times New Roman" w:cs="Times New Roman"/>
          <w:b/>
          <w:bCs/>
          <w:sz w:val="40"/>
          <w:szCs w:val="28"/>
        </w:rPr>
        <w:t>MANIPAL UNIVERSITY</w:t>
      </w:r>
      <w:r w:rsidR="004411C7" w:rsidRPr="00690255">
        <w:rPr>
          <w:rFonts w:ascii="Times New Roman" w:hAnsi="Times New Roman" w:cs="Times New Roman"/>
          <w:b/>
          <w:bCs/>
          <w:sz w:val="40"/>
          <w:szCs w:val="28"/>
        </w:rPr>
        <w:t xml:space="preserve"> JAIPUR </w:t>
      </w:r>
    </w:p>
    <w:p w14:paraId="221CFB67" w14:textId="77777777" w:rsidR="004411C7" w:rsidRPr="00690255" w:rsidRDefault="004411C7" w:rsidP="004411C7">
      <w:pPr>
        <w:spacing w:after="0" w:line="240" w:lineRule="auto"/>
        <w:jc w:val="center"/>
        <w:rPr>
          <w:rFonts w:ascii="Times New Roman" w:hAnsi="Times New Roman" w:cs="Times New Roman"/>
          <w:b/>
          <w:sz w:val="24"/>
          <w:szCs w:val="28"/>
        </w:rPr>
      </w:pPr>
    </w:p>
    <w:p w14:paraId="4CE5647A" w14:textId="77777777" w:rsidR="006330EF" w:rsidRPr="00690255" w:rsidRDefault="006330EF" w:rsidP="004411C7">
      <w:pPr>
        <w:spacing w:after="0" w:line="240" w:lineRule="auto"/>
        <w:jc w:val="center"/>
        <w:rPr>
          <w:rFonts w:ascii="Times New Roman" w:hAnsi="Times New Roman" w:cs="Times New Roman"/>
          <w:b/>
          <w:sz w:val="24"/>
          <w:szCs w:val="28"/>
        </w:rPr>
      </w:pPr>
    </w:p>
    <w:p w14:paraId="174C6FCB" w14:textId="77777777" w:rsidR="006330EF" w:rsidRPr="00690255" w:rsidRDefault="006330EF" w:rsidP="004411C7">
      <w:pPr>
        <w:spacing w:after="0" w:line="240" w:lineRule="auto"/>
        <w:jc w:val="center"/>
        <w:rPr>
          <w:rFonts w:ascii="Times New Roman" w:hAnsi="Times New Roman" w:cs="Times New Roman"/>
          <w:b/>
          <w:sz w:val="24"/>
          <w:szCs w:val="28"/>
        </w:rPr>
      </w:pPr>
    </w:p>
    <w:p w14:paraId="6A697F8F" w14:textId="77777777" w:rsidR="006330EF" w:rsidRPr="000D13C5" w:rsidRDefault="006330EF" w:rsidP="004411C7">
      <w:pPr>
        <w:spacing w:after="0" w:line="240" w:lineRule="auto"/>
        <w:jc w:val="center"/>
        <w:rPr>
          <w:rFonts w:ascii="Times New Roman" w:hAnsi="Times New Roman" w:cs="Times New Roman"/>
          <w:b/>
          <w:sz w:val="28"/>
          <w:szCs w:val="28"/>
        </w:rPr>
      </w:pPr>
    </w:p>
    <w:p w14:paraId="6C4F6F5B" w14:textId="77777777" w:rsidR="006330EF" w:rsidRPr="000D13C5" w:rsidRDefault="006330EF" w:rsidP="004411C7">
      <w:pPr>
        <w:spacing w:after="0" w:line="240" w:lineRule="auto"/>
        <w:jc w:val="center"/>
        <w:rPr>
          <w:rFonts w:ascii="Times New Roman" w:hAnsi="Times New Roman" w:cs="Times New Roman"/>
          <w:b/>
          <w:sz w:val="28"/>
          <w:szCs w:val="28"/>
        </w:rPr>
      </w:pPr>
    </w:p>
    <w:p w14:paraId="3E6FF12B" w14:textId="77777777" w:rsidR="006330EF" w:rsidRPr="000D13C5" w:rsidRDefault="006330EF" w:rsidP="004411C7">
      <w:pPr>
        <w:spacing w:after="0" w:line="240" w:lineRule="auto"/>
        <w:jc w:val="center"/>
        <w:rPr>
          <w:rFonts w:ascii="Times New Roman" w:hAnsi="Times New Roman" w:cs="Times New Roman"/>
          <w:b/>
          <w:sz w:val="28"/>
          <w:szCs w:val="28"/>
        </w:rPr>
      </w:pPr>
    </w:p>
    <w:p w14:paraId="6783C2E1" w14:textId="77777777" w:rsidR="006330EF" w:rsidRPr="000D13C5" w:rsidRDefault="006330EF" w:rsidP="009014D9">
      <w:pPr>
        <w:spacing w:after="0"/>
        <w:jc w:val="center"/>
        <w:rPr>
          <w:rFonts w:ascii="Times New Roman" w:hAnsi="Times New Roman" w:cs="Times New Roman"/>
          <w:b/>
          <w:sz w:val="40"/>
          <w:szCs w:val="36"/>
        </w:rPr>
      </w:pPr>
      <w:r w:rsidRPr="000D13C5">
        <w:rPr>
          <w:rFonts w:ascii="Times New Roman" w:hAnsi="Times New Roman" w:cs="Times New Roman"/>
          <w:b/>
          <w:sz w:val="40"/>
          <w:szCs w:val="36"/>
        </w:rPr>
        <w:t>CONTENTS</w:t>
      </w:r>
    </w:p>
    <w:tbl>
      <w:tblPr>
        <w:tblStyle w:val="TableGrid"/>
        <w:tblW w:w="9591" w:type="dxa"/>
        <w:tblLook w:val="04A0" w:firstRow="1" w:lastRow="0" w:firstColumn="1" w:lastColumn="0" w:noHBand="0" w:noVBand="1"/>
      </w:tblPr>
      <w:tblGrid>
        <w:gridCol w:w="1548"/>
        <w:gridCol w:w="5490"/>
        <w:gridCol w:w="2553"/>
      </w:tblGrid>
      <w:tr w:rsidR="006330EF" w:rsidRPr="000D13C5" w14:paraId="13DD36C4" w14:textId="77777777" w:rsidTr="009B427C">
        <w:trPr>
          <w:trHeight w:val="856"/>
        </w:trPr>
        <w:tc>
          <w:tcPr>
            <w:tcW w:w="1548" w:type="dxa"/>
            <w:vAlign w:val="center"/>
          </w:tcPr>
          <w:p w14:paraId="44D81DC9" w14:textId="77777777" w:rsidR="006330EF" w:rsidRPr="000D13C5" w:rsidRDefault="006330EF" w:rsidP="009B427C">
            <w:pPr>
              <w:jc w:val="center"/>
              <w:rPr>
                <w:rFonts w:ascii="Times New Roman" w:hAnsi="Times New Roman" w:cs="Times New Roman"/>
                <w:b/>
                <w:sz w:val="32"/>
                <w:szCs w:val="36"/>
              </w:rPr>
            </w:pPr>
            <w:r w:rsidRPr="000D13C5">
              <w:rPr>
                <w:rFonts w:ascii="Times New Roman" w:hAnsi="Times New Roman" w:cs="Times New Roman"/>
                <w:b/>
                <w:sz w:val="32"/>
                <w:szCs w:val="36"/>
              </w:rPr>
              <w:t>Sr. No.</w:t>
            </w:r>
          </w:p>
        </w:tc>
        <w:tc>
          <w:tcPr>
            <w:tcW w:w="5490" w:type="dxa"/>
            <w:vAlign w:val="center"/>
          </w:tcPr>
          <w:p w14:paraId="31FB7F03" w14:textId="77777777" w:rsidR="006330EF" w:rsidRPr="000D13C5" w:rsidRDefault="006330EF" w:rsidP="009B427C">
            <w:pPr>
              <w:jc w:val="center"/>
              <w:rPr>
                <w:rFonts w:ascii="Times New Roman" w:hAnsi="Times New Roman" w:cs="Times New Roman"/>
                <w:b/>
                <w:sz w:val="32"/>
                <w:szCs w:val="36"/>
              </w:rPr>
            </w:pPr>
            <w:r w:rsidRPr="000D13C5">
              <w:rPr>
                <w:rFonts w:ascii="Times New Roman" w:hAnsi="Times New Roman" w:cs="Times New Roman"/>
                <w:b/>
                <w:sz w:val="32"/>
                <w:szCs w:val="36"/>
              </w:rPr>
              <w:t>Title</w:t>
            </w:r>
          </w:p>
        </w:tc>
        <w:tc>
          <w:tcPr>
            <w:tcW w:w="2553" w:type="dxa"/>
            <w:vAlign w:val="center"/>
          </w:tcPr>
          <w:p w14:paraId="18446B83" w14:textId="77777777" w:rsidR="006330EF" w:rsidRPr="000D13C5" w:rsidRDefault="006330EF" w:rsidP="009B427C">
            <w:pPr>
              <w:jc w:val="center"/>
              <w:rPr>
                <w:rFonts w:ascii="Times New Roman" w:hAnsi="Times New Roman" w:cs="Times New Roman"/>
                <w:b/>
                <w:sz w:val="32"/>
                <w:szCs w:val="36"/>
              </w:rPr>
            </w:pPr>
            <w:r w:rsidRPr="000D13C5">
              <w:rPr>
                <w:rFonts w:ascii="Times New Roman" w:hAnsi="Times New Roman" w:cs="Times New Roman"/>
                <w:b/>
                <w:sz w:val="32"/>
                <w:szCs w:val="36"/>
              </w:rPr>
              <w:t>Page No.</w:t>
            </w:r>
          </w:p>
        </w:tc>
      </w:tr>
      <w:tr w:rsidR="006330EF" w:rsidRPr="000D13C5" w14:paraId="691CF0DC" w14:textId="77777777" w:rsidTr="00390378">
        <w:trPr>
          <w:trHeight w:val="886"/>
        </w:trPr>
        <w:tc>
          <w:tcPr>
            <w:tcW w:w="1548" w:type="dxa"/>
            <w:vAlign w:val="center"/>
          </w:tcPr>
          <w:p w14:paraId="288ABD32" w14:textId="77777777" w:rsidR="006330EF" w:rsidRPr="000D13C5" w:rsidRDefault="006330EF" w:rsidP="00390378">
            <w:pPr>
              <w:jc w:val="center"/>
              <w:rPr>
                <w:rFonts w:ascii="Times New Roman" w:hAnsi="Times New Roman" w:cs="Times New Roman"/>
                <w:sz w:val="28"/>
                <w:szCs w:val="36"/>
              </w:rPr>
            </w:pPr>
            <w:r w:rsidRPr="000D13C5">
              <w:rPr>
                <w:rFonts w:ascii="Times New Roman" w:hAnsi="Times New Roman" w:cs="Times New Roman"/>
                <w:sz w:val="28"/>
                <w:szCs w:val="36"/>
              </w:rPr>
              <w:t>1.</w:t>
            </w:r>
          </w:p>
        </w:tc>
        <w:tc>
          <w:tcPr>
            <w:tcW w:w="5490" w:type="dxa"/>
            <w:vAlign w:val="center"/>
          </w:tcPr>
          <w:p w14:paraId="6D88DF48" w14:textId="77777777" w:rsidR="006330EF" w:rsidRPr="000D13C5" w:rsidRDefault="00223F77" w:rsidP="00601C9F">
            <w:pPr>
              <w:rPr>
                <w:rFonts w:ascii="Times New Roman" w:hAnsi="Times New Roman" w:cs="Times New Roman"/>
                <w:sz w:val="28"/>
                <w:szCs w:val="28"/>
              </w:rPr>
            </w:pPr>
            <w:r w:rsidRPr="000D13C5">
              <w:rPr>
                <w:rFonts w:ascii="Times New Roman" w:hAnsi="Times New Roman" w:cs="Times New Roman"/>
                <w:sz w:val="28"/>
                <w:szCs w:val="28"/>
              </w:rPr>
              <w:t xml:space="preserve">INTRODUCTION </w:t>
            </w:r>
            <w:r w:rsidR="00403E22">
              <w:rPr>
                <w:rFonts w:ascii="Times New Roman" w:hAnsi="Times New Roman" w:cs="Times New Roman"/>
                <w:sz w:val="28"/>
                <w:szCs w:val="28"/>
              </w:rPr>
              <w:t>ABOUT COMPANY</w:t>
            </w:r>
          </w:p>
        </w:tc>
        <w:tc>
          <w:tcPr>
            <w:tcW w:w="2553" w:type="dxa"/>
          </w:tcPr>
          <w:p w14:paraId="36EACF3C" w14:textId="77777777" w:rsidR="006330EF" w:rsidRPr="000D13C5" w:rsidRDefault="00B61B93" w:rsidP="00904A80">
            <w:pPr>
              <w:jc w:val="center"/>
              <w:rPr>
                <w:rFonts w:ascii="Times New Roman" w:hAnsi="Times New Roman" w:cs="Times New Roman"/>
                <w:sz w:val="36"/>
                <w:szCs w:val="36"/>
              </w:rPr>
            </w:pPr>
            <w:r>
              <w:rPr>
                <w:rFonts w:ascii="Times New Roman" w:hAnsi="Times New Roman" w:cs="Times New Roman"/>
                <w:sz w:val="36"/>
                <w:szCs w:val="36"/>
              </w:rPr>
              <w:t>3</w:t>
            </w:r>
          </w:p>
        </w:tc>
      </w:tr>
      <w:tr w:rsidR="006330EF" w:rsidRPr="000D13C5" w14:paraId="26102BD7" w14:textId="77777777" w:rsidTr="00390378">
        <w:trPr>
          <w:trHeight w:val="856"/>
        </w:trPr>
        <w:tc>
          <w:tcPr>
            <w:tcW w:w="1548" w:type="dxa"/>
            <w:vAlign w:val="center"/>
          </w:tcPr>
          <w:p w14:paraId="16510D61" w14:textId="77777777" w:rsidR="006330EF" w:rsidRPr="000D13C5" w:rsidRDefault="006330EF" w:rsidP="00390378">
            <w:pPr>
              <w:jc w:val="center"/>
              <w:rPr>
                <w:rFonts w:ascii="Times New Roman" w:hAnsi="Times New Roman" w:cs="Times New Roman"/>
                <w:sz w:val="28"/>
                <w:szCs w:val="36"/>
              </w:rPr>
            </w:pPr>
            <w:r w:rsidRPr="000D13C5">
              <w:rPr>
                <w:rFonts w:ascii="Times New Roman" w:hAnsi="Times New Roman" w:cs="Times New Roman"/>
                <w:sz w:val="28"/>
                <w:szCs w:val="36"/>
              </w:rPr>
              <w:t>2.</w:t>
            </w:r>
          </w:p>
        </w:tc>
        <w:tc>
          <w:tcPr>
            <w:tcW w:w="5490" w:type="dxa"/>
            <w:vAlign w:val="center"/>
          </w:tcPr>
          <w:p w14:paraId="3E7AF377" w14:textId="77777777" w:rsidR="006330EF" w:rsidRPr="000D13C5" w:rsidRDefault="00403E22" w:rsidP="00390378">
            <w:pPr>
              <w:rPr>
                <w:rFonts w:ascii="Times New Roman" w:hAnsi="Times New Roman" w:cs="Times New Roman"/>
                <w:sz w:val="28"/>
                <w:szCs w:val="28"/>
              </w:rPr>
            </w:pPr>
            <w:r>
              <w:rPr>
                <w:rFonts w:ascii="Times New Roman" w:hAnsi="Times New Roman" w:cs="Times New Roman"/>
                <w:sz w:val="28"/>
                <w:szCs w:val="28"/>
              </w:rPr>
              <w:t xml:space="preserve">COMPANY STRUCTURE </w:t>
            </w:r>
          </w:p>
        </w:tc>
        <w:tc>
          <w:tcPr>
            <w:tcW w:w="2553" w:type="dxa"/>
          </w:tcPr>
          <w:p w14:paraId="0DDB0309" w14:textId="77777777" w:rsidR="006330EF" w:rsidRPr="000D13C5" w:rsidRDefault="00CF23AB" w:rsidP="00904A80">
            <w:pPr>
              <w:jc w:val="center"/>
              <w:rPr>
                <w:rFonts w:ascii="Times New Roman" w:hAnsi="Times New Roman" w:cs="Times New Roman"/>
                <w:sz w:val="36"/>
                <w:szCs w:val="36"/>
              </w:rPr>
            </w:pPr>
            <w:r>
              <w:rPr>
                <w:rFonts w:ascii="Times New Roman" w:hAnsi="Times New Roman" w:cs="Times New Roman"/>
                <w:sz w:val="36"/>
                <w:szCs w:val="36"/>
              </w:rPr>
              <w:t>4</w:t>
            </w:r>
            <w:r w:rsidR="004E1458">
              <w:rPr>
                <w:rFonts w:ascii="Times New Roman" w:hAnsi="Times New Roman" w:cs="Times New Roman"/>
                <w:sz w:val="36"/>
                <w:szCs w:val="36"/>
              </w:rPr>
              <w:t>-5</w:t>
            </w:r>
          </w:p>
        </w:tc>
      </w:tr>
      <w:tr w:rsidR="00403E22" w:rsidRPr="000D13C5" w14:paraId="3D1E327C" w14:textId="77777777" w:rsidTr="00390378">
        <w:trPr>
          <w:trHeight w:val="856"/>
        </w:trPr>
        <w:tc>
          <w:tcPr>
            <w:tcW w:w="1548" w:type="dxa"/>
            <w:vAlign w:val="center"/>
          </w:tcPr>
          <w:p w14:paraId="556E9A17" w14:textId="77777777" w:rsidR="00403E22" w:rsidRPr="000D13C5" w:rsidRDefault="00403E22" w:rsidP="00403E22">
            <w:pPr>
              <w:jc w:val="center"/>
              <w:rPr>
                <w:rFonts w:ascii="Times New Roman" w:hAnsi="Times New Roman" w:cs="Times New Roman"/>
                <w:sz w:val="28"/>
                <w:szCs w:val="36"/>
              </w:rPr>
            </w:pPr>
            <w:r w:rsidRPr="000D13C5">
              <w:rPr>
                <w:rFonts w:ascii="Times New Roman" w:hAnsi="Times New Roman" w:cs="Times New Roman"/>
                <w:sz w:val="28"/>
                <w:szCs w:val="36"/>
              </w:rPr>
              <w:t>3.</w:t>
            </w:r>
          </w:p>
        </w:tc>
        <w:tc>
          <w:tcPr>
            <w:tcW w:w="5490" w:type="dxa"/>
            <w:vAlign w:val="center"/>
          </w:tcPr>
          <w:p w14:paraId="0F1A4D09" w14:textId="77777777" w:rsidR="00403E22" w:rsidRPr="000D13C5" w:rsidRDefault="00403E22" w:rsidP="00403E22">
            <w:pPr>
              <w:rPr>
                <w:rFonts w:ascii="Times New Roman" w:hAnsi="Times New Roman" w:cs="Times New Roman"/>
                <w:sz w:val="28"/>
                <w:szCs w:val="28"/>
              </w:rPr>
            </w:pPr>
            <w:r>
              <w:rPr>
                <w:rFonts w:ascii="Times New Roman" w:hAnsi="Times New Roman" w:cs="Times New Roman"/>
                <w:sz w:val="28"/>
                <w:szCs w:val="28"/>
              </w:rPr>
              <w:t>PRODUCTS &amp; SERVICES OF THE COMPANY</w:t>
            </w:r>
          </w:p>
        </w:tc>
        <w:tc>
          <w:tcPr>
            <w:tcW w:w="2553" w:type="dxa"/>
          </w:tcPr>
          <w:p w14:paraId="7F09FC3A" w14:textId="77777777" w:rsidR="00403E22" w:rsidRPr="000D13C5" w:rsidRDefault="004E1458" w:rsidP="00403E22">
            <w:pPr>
              <w:jc w:val="center"/>
              <w:rPr>
                <w:rFonts w:ascii="Times New Roman" w:hAnsi="Times New Roman" w:cs="Times New Roman"/>
                <w:sz w:val="36"/>
                <w:szCs w:val="36"/>
              </w:rPr>
            </w:pPr>
            <w:r>
              <w:rPr>
                <w:rFonts w:ascii="Times New Roman" w:hAnsi="Times New Roman" w:cs="Times New Roman"/>
                <w:sz w:val="36"/>
                <w:szCs w:val="36"/>
              </w:rPr>
              <w:t>6-7</w:t>
            </w:r>
          </w:p>
        </w:tc>
      </w:tr>
      <w:tr w:rsidR="00403E22" w:rsidRPr="000D13C5" w14:paraId="553EA9EA" w14:textId="77777777" w:rsidTr="000A376F">
        <w:trPr>
          <w:trHeight w:val="856"/>
        </w:trPr>
        <w:tc>
          <w:tcPr>
            <w:tcW w:w="1548" w:type="dxa"/>
            <w:vAlign w:val="center"/>
          </w:tcPr>
          <w:p w14:paraId="4A838ACD" w14:textId="77777777" w:rsidR="00403E22" w:rsidRPr="000D13C5" w:rsidRDefault="00403E22" w:rsidP="00403E22">
            <w:pPr>
              <w:jc w:val="center"/>
              <w:rPr>
                <w:rFonts w:ascii="Times New Roman" w:hAnsi="Times New Roman" w:cs="Times New Roman"/>
                <w:sz w:val="28"/>
                <w:szCs w:val="36"/>
              </w:rPr>
            </w:pPr>
            <w:r w:rsidRPr="000D13C5">
              <w:rPr>
                <w:rFonts w:ascii="Times New Roman" w:hAnsi="Times New Roman" w:cs="Times New Roman"/>
                <w:sz w:val="28"/>
                <w:szCs w:val="36"/>
              </w:rPr>
              <w:t>4.</w:t>
            </w:r>
          </w:p>
        </w:tc>
        <w:tc>
          <w:tcPr>
            <w:tcW w:w="5490" w:type="dxa"/>
            <w:vAlign w:val="center"/>
          </w:tcPr>
          <w:p w14:paraId="3370A673" w14:textId="77777777" w:rsidR="00403E22" w:rsidRPr="000D13C5" w:rsidRDefault="00403E22" w:rsidP="00403E22">
            <w:pPr>
              <w:rPr>
                <w:rFonts w:ascii="Times New Roman" w:hAnsi="Times New Roman" w:cs="Times New Roman"/>
                <w:sz w:val="28"/>
                <w:szCs w:val="28"/>
              </w:rPr>
            </w:pPr>
            <w:r>
              <w:rPr>
                <w:rFonts w:ascii="Times New Roman" w:hAnsi="Times New Roman" w:cs="Times New Roman"/>
                <w:sz w:val="28"/>
                <w:szCs w:val="28"/>
              </w:rPr>
              <w:t>COMPETITORS OF THE COMPANY</w:t>
            </w:r>
          </w:p>
        </w:tc>
        <w:tc>
          <w:tcPr>
            <w:tcW w:w="2553" w:type="dxa"/>
          </w:tcPr>
          <w:p w14:paraId="03AE6AAA" w14:textId="77777777" w:rsidR="00403E22" w:rsidRPr="000D13C5" w:rsidRDefault="004E1458" w:rsidP="00403E22">
            <w:pPr>
              <w:jc w:val="center"/>
              <w:rPr>
                <w:rFonts w:ascii="Times New Roman" w:hAnsi="Times New Roman" w:cs="Times New Roman"/>
                <w:sz w:val="36"/>
                <w:szCs w:val="36"/>
              </w:rPr>
            </w:pPr>
            <w:r>
              <w:rPr>
                <w:rFonts w:ascii="Times New Roman" w:hAnsi="Times New Roman" w:cs="Times New Roman"/>
                <w:sz w:val="36"/>
                <w:szCs w:val="36"/>
              </w:rPr>
              <w:t>8-10</w:t>
            </w:r>
          </w:p>
        </w:tc>
      </w:tr>
      <w:tr w:rsidR="00403E22" w:rsidRPr="000D13C5" w14:paraId="137FB132" w14:textId="77777777" w:rsidTr="00E77735">
        <w:trPr>
          <w:trHeight w:val="856"/>
        </w:trPr>
        <w:tc>
          <w:tcPr>
            <w:tcW w:w="1548" w:type="dxa"/>
            <w:vAlign w:val="center"/>
          </w:tcPr>
          <w:p w14:paraId="60094BA6" w14:textId="77777777" w:rsidR="00403E22" w:rsidRPr="000D13C5" w:rsidRDefault="00403E22" w:rsidP="00403E22">
            <w:pPr>
              <w:jc w:val="center"/>
              <w:rPr>
                <w:rFonts w:ascii="Times New Roman" w:hAnsi="Times New Roman" w:cs="Times New Roman"/>
                <w:sz w:val="28"/>
                <w:szCs w:val="36"/>
              </w:rPr>
            </w:pPr>
            <w:r w:rsidRPr="000D13C5">
              <w:rPr>
                <w:rFonts w:ascii="Times New Roman" w:hAnsi="Times New Roman" w:cs="Times New Roman"/>
                <w:sz w:val="28"/>
                <w:szCs w:val="36"/>
              </w:rPr>
              <w:t>5.</w:t>
            </w:r>
          </w:p>
        </w:tc>
        <w:tc>
          <w:tcPr>
            <w:tcW w:w="5490" w:type="dxa"/>
          </w:tcPr>
          <w:p w14:paraId="5FA810BF" w14:textId="77777777" w:rsidR="00403E22" w:rsidRPr="00403E22" w:rsidRDefault="00403E22" w:rsidP="00403E22">
            <w:pPr>
              <w:rPr>
                <w:rFonts w:ascii="Times New Roman" w:hAnsi="Times New Roman" w:cs="Times New Roman"/>
                <w:sz w:val="28"/>
                <w:szCs w:val="28"/>
              </w:rPr>
            </w:pPr>
          </w:p>
          <w:p w14:paraId="4D974960" w14:textId="77777777" w:rsidR="00403E22" w:rsidRPr="00403E22" w:rsidRDefault="00403E22" w:rsidP="00403E22">
            <w:pPr>
              <w:rPr>
                <w:rFonts w:ascii="Times New Roman" w:hAnsi="Times New Roman" w:cs="Times New Roman"/>
                <w:sz w:val="28"/>
                <w:szCs w:val="28"/>
              </w:rPr>
            </w:pPr>
            <w:r w:rsidRPr="00403E22">
              <w:rPr>
                <w:rFonts w:ascii="Times New Roman" w:hAnsi="Times New Roman" w:cs="Times New Roman"/>
                <w:sz w:val="28"/>
                <w:szCs w:val="28"/>
              </w:rPr>
              <w:t>MARKET POSITION OF THE COMPANY</w:t>
            </w:r>
          </w:p>
        </w:tc>
        <w:tc>
          <w:tcPr>
            <w:tcW w:w="2553" w:type="dxa"/>
          </w:tcPr>
          <w:p w14:paraId="3FE6C77C" w14:textId="77777777" w:rsidR="00403E22" w:rsidRPr="000D13C5" w:rsidRDefault="004E1458" w:rsidP="00403E22">
            <w:pPr>
              <w:jc w:val="center"/>
              <w:rPr>
                <w:rFonts w:ascii="Times New Roman" w:hAnsi="Times New Roman" w:cs="Times New Roman"/>
                <w:sz w:val="36"/>
                <w:szCs w:val="36"/>
              </w:rPr>
            </w:pPr>
            <w:r>
              <w:rPr>
                <w:rFonts w:ascii="Times New Roman" w:hAnsi="Times New Roman" w:cs="Times New Roman"/>
                <w:sz w:val="36"/>
                <w:szCs w:val="36"/>
              </w:rPr>
              <w:t>11-12</w:t>
            </w:r>
          </w:p>
        </w:tc>
      </w:tr>
      <w:tr w:rsidR="00403E22" w:rsidRPr="000D13C5" w14:paraId="6463CF37" w14:textId="77777777" w:rsidTr="00E77735">
        <w:trPr>
          <w:trHeight w:val="856"/>
        </w:trPr>
        <w:tc>
          <w:tcPr>
            <w:tcW w:w="1548" w:type="dxa"/>
            <w:vAlign w:val="center"/>
          </w:tcPr>
          <w:p w14:paraId="24BD9A24" w14:textId="77777777" w:rsidR="00403E22" w:rsidRPr="000D13C5" w:rsidRDefault="00403E22" w:rsidP="00403E22">
            <w:pPr>
              <w:jc w:val="center"/>
              <w:rPr>
                <w:rFonts w:ascii="Times New Roman" w:hAnsi="Times New Roman" w:cs="Times New Roman"/>
                <w:sz w:val="28"/>
                <w:szCs w:val="36"/>
              </w:rPr>
            </w:pPr>
            <w:r w:rsidRPr="000D13C5">
              <w:rPr>
                <w:rFonts w:ascii="Times New Roman" w:hAnsi="Times New Roman" w:cs="Times New Roman"/>
                <w:sz w:val="28"/>
                <w:szCs w:val="36"/>
              </w:rPr>
              <w:t>6.</w:t>
            </w:r>
          </w:p>
        </w:tc>
        <w:tc>
          <w:tcPr>
            <w:tcW w:w="5490" w:type="dxa"/>
          </w:tcPr>
          <w:p w14:paraId="18CF1BCA" w14:textId="77777777" w:rsidR="00403E22" w:rsidRPr="00403E22" w:rsidRDefault="00403E22" w:rsidP="00403E22">
            <w:pPr>
              <w:rPr>
                <w:rFonts w:ascii="Times New Roman" w:hAnsi="Times New Roman" w:cs="Times New Roman"/>
                <w:sz w:val="28"/>
                <w:szCs w:val="28"/>
              </w:rPr>
            </w:pPr>
            <w:r w:rsidRPr="00403E22">
              <w:rPr>
                <w:rFonts w:ascii="Times New Roman" w:hAnsi="Times New Roman" w:cs="Times New Roman"/>
                <w:sz w:val="28"/>
                <w:szCs w:val="28"/>
              </w:rPr>
              <w:t xml:space="preserve">SWOT ANALYSIS </w:t>
            </w:r>
          </w:p>
        </w:tc>
        <w:tc>
          <w:tcPr>
            <w:tcW w:w="2553" w:type="dxa"/>
          </w:tcPr>
          <w:p w14:paraId="5C69DD83" w14:textId="77777777" w:rsidR="00403E22" w:rsidRPr="000D13C5" w:rsidRDefault="004E1458" w:rsidP="00403E22">
            <w:pPr>
              <w:jc w:val="center"/>
              <w:rPr>
                <w:rFonts w:ascii="Times New Roman" w:hAnsi="Times New Roman" w:cs="Times New Roman"/>
                <w:sz w:val="36"/>
                <w:szCs w:val="36"/>
              </w:rPr>
            </w:pPr>
            <w:r>
              <w:rPr>
                <w:rFonts w:ascii="Times New Roman" w:hAnsi="Times New Roman" w:cs="Times New Roman"/>
                <w:sz w:val="36"/>
                <w:szCs w:val="36"/>
              </w:rPr>
              <w:t>1</w:t>
            </w:r>
            <w:r w:rsidR="0016744B">
              <w:rPr>
                <w:rFonts w:ascii="Times New Roman" w:hAnsi="Times New Roman" w:cs="Times New Roman"/>
                <w:sz w:val="36"/>
                <w:szCs w:val="36"/>
              </w:rPr>
              <w:t>3</w:t>
            </w:r>
            <w:r>
              <w:rPr>
                <w:rFonts w:ascii="Times New Roman" w:hAnsi="Times New Roman" w:cs="Times New Roman"/>
                <w:sz w:val="36"/>
                <w:szCs w:val="36"/>
              </w:rPr>
              <w:t>-</w:t>
            </w:r>
            <w:r w:rsidR="0016744B">
              <w:rPr>
                <w:rFonts w:ascii="Times New Roman" w:hAnsi="Times New Roman" w:cs="Times New Roman"/>
                <w:sz w:val="36"/>
                <w:szCs w:val="36"/>
              </w:rPr>
              <w:t>1</w:t>
            </w:r>
            <w:r w:rsidR="0037648A">
              <w:rPr>
                <w:rFonts w:ascii="Times New Roman" w:hAnsi="Times New Roman" w:cs="Times New Roman"/>
                <w:sz w:val="36"/>
                <w:szCs w:val="36"/>
              </w:rPr>
              <w:t>5</w:t>
            </w:r>
          </w:p>
        </w:tc>
      </w:tr>
      <w:tr w:rsidR="00403E22" w:rsidRPr="000D13C5" w14:paraId="090913A4" w14:textId="77777777" w:rsidTr="00E77735">
        <w:trPr>
          <w:trHeight w:val="856"/>
        </w:trPr>
        <w:tc>
          <w:tcPr>
            <w:tcW w:w="1548" w:type="dxa"/>
            <w:vAlign w:val="center"/>
          </w:tcPr>
          <w:p w14:paraId="64116F02" w14:textId="77777777" w:rsidR="00403E22" w:rsidRPr="000D13C5" w:rsidRDefault="00403E22" w:rsidP="00403E22">
            <w:pPr>
              <w:jc w:val="center"/>
              <w:rPr>
                <w:rFonts w:ascii="Times New Roman" w:hAnsi="Times New Roman" w:cs="Times New Roman"/>
                <w:sz w:val="28"/>
                <w:szCs w:val="36"/>
              </w:rPr>
            </w:pPr>
            <w:r w:rsidRPr="000D13C5">
              <w:rPr>
                <w:rFonts w:ascii="Times New Roman" w:hAnsi="Times New Roman" w:cs="Times New Roman"/>
                <w:sz w:val="28"/>
                <w:szCs w:val="36"/>
              </w:rPr>
              <w:t>7.</w:t>
            </w:r>
          </w:p>
        </w:tc>
        <w:tc>
          <w:tcPr>
            <w:tcW w:w="5490" w:type="dxa"/>
          </w:tcPr>
          <w:p w14:paraId="0BDC8D80" w14:textId="77777777" w:rsidR="00403E22" w:rsidRPr="00403E22" w:rsidRDefault="00403E22" w:rsidP="00403E22">
            <w:pPr>
              <w:rPr>
                <w:rFonts w:ascii="Times New Roman" w:hAnsi="Times New Roman" w:cs="Times New Roman"/>
                <w:sz w:val="28"/>
                <w:szCs w:val="28"/>
              </w:rPr>
            </w:pPr>
            <w:r w:rsidRPr="00403E22">
              <w:rPr>
                <w:rFonts w:ascii="Times New Roman" w:hAnsi="Times New Roman" w:cs="Times New Roman"/>
                <w:sz w:val="28"/>
                <w:szCs w:val="28"/>
              </w:rPr>
              <w:t xml:space="preserve">CONCLUSION </w:t>
            </w:r>
          </w:p>
        </w:tc>
        <w:tc>
          <w:tcPr>
            <w:tcW w:w="2553" w:type="dxa"/>
          </w:tcPr>
          <w:p w14:paraId="272D1EF3" w14:textId="77777777" w:rsidR="00403E22" w:rsidRPr="000D13C5" w:rsidRDefault="0037648A" w:rsidP="00403E22">
            <w:pPr>
              <w:jc w:val="center"/>
              <w:rPr>
                <w:rFonts w:ascii="Times New Roman" w:hAnsi="Times New Roman" w:cs="Times New Roman"/>
                <w:sz w:val="36"/>
                <w:szCs w:val="36"/>
              </w:rPr>
            </w:pPr>
            <w:r>
              <w:rPr>
                <w:rFonts w:ascii="Times New Roman" w:hAnsi="Times New Roman" w:cs="Times New Roman"/>
                <w:sz w:val="36"/>
                <w:szCs w:val="36"/>
              </w:rPr>
              <w:t>16</w:t>
            </w:r>
          </w:p>
        </w:tc>
      </w:tr>
      <w:tr w:rsidR="00403E22" w:rsidRPr="000D13C5" w14:paraId="0F05607F" w14:textId="77777777" w:rsidTr="00390378">
        <w:trPr>
          <w:trHeight w:val="886"/>
        </w:trPr>
        <w:tc>
          <w:tcPr>
            <w:tcW w:w="1548" w:type="dxa"/>
            <w:vAlign w:val="center"/>
          </w:tcPr>
          <w:p w14:paraId="3C43395E" w14:textId="77777777" w:rsidR="00403E22" w:rsidRPr="000D13C5" w:rsidRDefault="00403E22" w:rsidP="00403E22">
            <w:pPr>
              <w:rPr>
                <w:rFonts w:ascii="Times New Roman" w:hAnsi="Times New Roman" w:cs="Times New Roman"/>
                <w:sz w:val="28"/>
                <w:szCs w:val="36"/>
              </w:rPr>
            </w:pPr>
          </w:p>
        </w:tc>
        <w:tc>
          <w:tcPr>
            <w:tcW w:w="5490" w:type="dxa"/>
            <w:vAlign w:val="center"/>
          </w:tcPr>
          <w:p w14:paraId="79FCAD3A" w14:textId="77777777" w:rsidR="00403E22" w:rsidRPr="000D13C5" w:rsidRDefault="00403E22" w:rsidP="00403E22">
            <w:pPr>
              <w:rPr>
                <w:rFonts w:ascii="Times New Roman" w:hAnsi="Times New Roman" w:cs="Times New Roman"/>
                <w:sz w:val="28"/>
                <w:szCs w:val="28"/>
              </w:rPr>
            </w:pPr>
            <w:r w:rsidRPr="000D13C5">
              <w:rPr>
                <w:rFonts w:ascii="Times New Roman" w:hAnsi="Times New Roman" w:cs="Times New Roman"/>
                <w:sz w:val="28"/>
                <w:szCs w:val="28"/>
              </w:rPr>
              <w:t>BIBLIOGRAPHY</w:t>
            </w:r>
            <w:r>
              <w:rPr>
                <w:rFonts w:ascii="Times New Roman" w:hAnsi="Times New Roman" w:cs="Times New Roman"/>
                <w:sz w:val="28"/>
                <w:szCs w:val="28"/>
              </w:rPr>
              <w:t xml:space="preserve"> &amp; REFERENCING </w:t>
            </w:r>
          </w:p>
        </w:tc>
        <w:tc>
          <w:tcPr>
            <w:tcW w:w="2553" w:type="dxa"/>
          </w:tcPr>
          <w:p w14:paraId="6D8E815B" w14:textId="77777777" w:rsidR="00403E22" w:rsidRPr="000D13C5" w:rsidRDefault="00403E22" w:rsidP="00403E22">
            <w:pPr>
              <w:jc w:val="center"/>
              <w:rPr>
                <w:rFonts w:ascii="Times New Roman" w:hAnsi="Times New Roman" w:cs="Times New Roman"/>
                <w:sz w:val="36"/>
                <w:szCs w:val="36"/>
              </w:rPr>
            </w:pPr>
          </w:p>
        </w:tc>
      </w:tr>
    </w:tbl>
    <w:p w14:paraId="5C5392EB" w14:textId="77777777" w:rsidR="00B61B93" w:rsidRDefault="00B61B93" w:rsidP="006330EF">
      <w:pPr>
        <w:spacing w:after="0" w:line="240" w:lineRule="auto"/>
        <w:jc w:val="center"/>
        <w:rPr>
          <w:rFonts w:ascii="Times New Roman" w:hAnsi="Times New Roman" w:cs="Times New Roman"/>
          <w:b/>
          <w:sz w:val="28"/>
          <w:szCs w:val="28"/>
        </w:rPr>
      </w:pPr>
    </w:p>
    <w:p w14:paraId="0D3836B6"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4097A8D4" w14:textId="77777777" w:rsidR="00B61B93" w:rsidRPr="00045913" w:rsidRDefault="00B23874" w:rsidP="006330EF">
      <w:pPr>
        <w:spacing w:after="0" w:line="240" w:lineRule="auto"/>
        <w:jc w:val="center"/>
        <w:rPr>
          <w:rFonts w:ascii="Times New Roman" w:hAnsi="Times New Roman" w:cs="Times New Roman"/>
          <w:b/>
          <w:sz w:val="32"/>
          <w:szCs w:val="32"/>
        </w:rPr>
      </w:pPr>
      <w:r w:rsidRPr="00045913">
        <w:rPr>
          <w:rFonts w:ascii="Times New Roman" w:hAnsi="Times New Roman" w:cs="Times New Roman"/>
          <w:b/>
          <w:sz w:val="32"/>
          <w:szCs w:val="32"/>
        </w:rPr>
        <w:t>INTRODUCTION ABOUT COMPANY</w:t>
      </w:r>
    </w:p>
    <w:p w14:paraId="15349626" w14:textId="77777777" w:rsidR="00B61B93" w:rsidRDefault="00B61B93">
      <w:pPr>
        <w:rPr>
          <w:rFonts w:ascii="Times New Roman" w:hAnsi="Times New Roman" w:cs="Times New Roman"/>
          <w:b/>
          <w:sz w:val="28"/>
          <w:szCs w:val="28"/>
        </w:rPr>
      </w:pPr>
    </w:p>
    <w:p w14:paraId="1D70EE13" w14:textId="77777777" w:rsidR="004D1F9A" w:rsidRDefault="004D1F9A" w:rsidP="004D1F9A">
      <w:pPr>
        <w:pStyle w:val="BodyText"/>
        <w:spacing w:before="67"/>
        <w:ind w:right="631"/>
        <w:jc w:val="both"/>
      </w:pPr>
      <w:r>
        <w:t xml:space="preserve">Bharti Airtel Ltd. a global telecommunication company operates in 16 countries with major presence in Asia and Africa. With 413 million subscribers, the company is among top three global mobile service providers </w:t>
      </w:r>
      <w:r>
        <w:rPr>
          <w:rFonts w:ascii="Arial" w:hAnsi="Arial"/>
          <w:sz w:val="19"/>
        </w:rPr>
        <w:t>(Annual17-18, 2019)</w:t>
      </w:r>
      <w:r>
        <w:t xml:space="preserve">. The company is headquartered in India and there it offers </w:t>
      </w:r>
      <w:r w:rsidRPr="004D1F9A">
        <w:rPr>
          <w:rFonts w:ascii="Segoe UI" w:hAnsi="Segoe UI" w:cs="Segoe UI"/>
        </w:rPr>
        <w:t>wireless</w:t>
      </w:r>
      <w:r>
        <w:t xml:space="preserve"> services, cell phone commerce, internet, DTH </w:t>
      </w:r>
      <w:r>
        <w:rPr>
          <w:rFonts w:ascii="Arial" w:hAnsi="Arial"/>
          <w:sz w:val="19"/>
        </w:rPr>
        <w:t>(</w:t>
      </w:r>
      <w:r w:rsidR="00AE041B">
        <w:rPr>
          <w:rFonts w:ascii="Arial" w:hAnsi="Arial"/>
          <w:sz w:val="19"/>
        </w:rPr>
        <w:t>Anita</w:t>
      </w:r>
      <w:r>
        <w:rPr>
          <w:rFonts w:ascii="Arial" w:hAnsi="Arial"/>
          <w:sz w:val="19"/>
        </w:rPr>
        <w:t xml:space="preserve"> </w:t>
      </w:r>
      <w:r w:rsidR="00AE041B">
        <w:rPr>
          <w:rFonts w:ascii="Arial" w:hAnsi="Arial"/>
          <w:sz w:val="19"/>
        </w:rPr>
        <w:t>Rajitha</w:t>
      </w:r>
      <w:r>
        <w:rPr>
          <w:rFonts w:ascii="Arial" w:hAnsi="Arial"/>
          <w:sz w:val="19"/>
        </w:rPr>
        <w:t xml:space="preserve"> and M, 2018)</w:t>
      </w:r>
      <w:r>
        <w:t>.</w:t>
      </w:r>
      <w:r>
        <w:rPr>
          <w:spacing w:val="-4"/>
        </w:rPr>
        <w:t xml:space="preserve"> </w:t>
      </w:r>
      <w:r>
        <w:t>The</w:t>
      </w:r>
      <w:r>
        <w:rPr>
          <w:spacing w:val="-4"/>
        </w:rPr>
        <w:t xml:space="preserve"> </w:t>
      </w:r>
      <w:r>
        <w:t>company</w:t>
      </w:r>
      <w:r>
        <w:rPr>
          <w:spacing w:val="-4"/>
        </w:rPr>
        <w:t xml:space="preserve"> </w:t>
      </w:r>
      <w:r>
        <w:t>covers</w:t>
      </w:r>
      <w:r>
        <w:rPr>
          <w:spacing w:val="-4"/>
        </w:rPr>
        <w:t xml:space="preserve"> </w:t>
      </w:r>
      <w:r>
        <w:t>almost</w:t>
      </w:r>
      <w:r>
        <w:rPr>
          <w:spacing w:val="-4"/>
        </w:rPr>
        <w:t xml:space="preserve"> </w:t>
      </w:r>
      <w:r>
        <w:t>95.3%</w:t>
      </w:r>
      <w:r>
        <w:rPr>
          <w:spacing w:val="-4"/>
        </w:rPr>
        <w:t xml:space="preserve"> </w:t>
      </w:r>
      <w:r>
        <w:t>Indian</w:t>
      </w:r>
      <w:r>
        <w:rPr>
          <w:spacing w:val="-3"/>
        </w:rPr>
        <w:t xml:space="preserve"> </w:t>
      </w:r>
      <w:r>
        <w:t>population.</w:t>
      </w:r>
      <w:r>
        <w:rPr>
          <w:spacing w:val="-4"/>
        </w:rPr>
        <w:t xml:space="preserve"> </w:t>
      </w:r>
      <w:r>
        <w:t>The</w:t>
      </w:r>
      <w:r>
        <w:rPr>
          <w:spacing w:val="-4"/>
        </w:rPr>
        <w:t xml:space="preserve"> </w:t>
      </w:r>
      <w:r>
        <w:t>company</w:t>
      </w:r>
      <w:r>
        <w:rPr>
          <w:spacing w:val="-4"/>
        </w:rPr>
        <w:t xml:space="preserve"> </w:t>
      </w:r>
      <w:r>
        <w:t>presents</w:t>
      </w:r>
      <w:r>
        <w:rPr>
          <w:spacing w:val="-4"/>
        </w:rPr>
        <w:t xml:space="preserve"> </w:t>
      </w:r>
      <w:r>
        <w:t>itself</w:t>
      </w:r>
      <w:r>
        <w:rPr>
          <w:spacing w:val="-4"/>
        </w:rPr>
        <w:t xml:space="preserve"> </w:t>
      </w:r>
      <w:r>
        <w:t xml:space="preserve">with brand name “Airtel” </w:t>
      </w:r>
      <w:r>
        <w:rPr>
          <w:rFonts w:ascii="Arial" w:hAnsi="Arial"/>
          <w:sz w:val="19"/>
        </w:rPr>
        <w:t>(Annual17-18,</w:t>
      </w:r>
      <w:r>
        <w:rPr>
          <w:rFonts w:ascii="Arial" w:hAnsi="Arial"/>
          <w:spacing w:val="6"/>
          <w:sz w:val="19"/>
        </w:rPr>
        <w:t xml:space="preserve"> </w:t>
      </w:r>
      <w:r>
        <w:rPr>
          <w:rFonts w:ascii="Arial" w:hAnsi="Arial"/>
          <w:sz w:val="19"/>
        </w:rPr>
        <w:t>2019)</w:t>
      </w:r>
      <w:r>
        <w:t>.</w:t>
      </w:r>
    </w:p>
    <w:p w14:paraId="106A0035" w14:textId="77777777" w:rsidR="00854CCF" w:rsidRDefault="00854CCF" w:rsidP="004D1F9A">
      <w:pPr>
        <w:pStyle w:val="BodyText"/>
        <w:spacing w:before="67"/>
        <w:ind w:right="631"/>
        <w:jc w:val="both"/>
      </w:pPr>
    </w:p>
    <w:p w14:paraId="4D96B8A9" w14:textId="77777777" w:rsidR="004D1F9A" w:rsidRDefault="004D1F9A" w:rsidP="004D1F9A">
      <w:pPr>
        <w:pStyle w:val="BodyText"/>
        <w:spacing w:before="67"/>
        <w:ind w:right="631"/>
        <w:jc w:val="both"/>
      </w:pPr>
      <w:r>
        <w:t xml:space="preserve">The telecommunication industry in India has taken a disruptive trend in Green Telecom, Expansion to Rural Areas, launch of BWA Technologies, Internet of things, increase in investment, mobile banking and more </w:t>
      </w:r>
      <w:r>
        <w:rPr>
          <w:rFonts w:ascii="Arial"/>
          <w:sz w:val="19"/>
        </w:rPr>
        <w:t>(Airtel</w:t>
      </w:r>
      <w:r w:rsidR="00CF23AB">
        <w:rPr>
          <w:rFonts w:ascii="Arial"/>
          <w:sz w:val="19"/>
        </w:rPr>
        <w:t xml:space="preserve"> </w:t>
      </w:r>
      <w:r>
        <w:rPr>
          <w:rFonts w:ascii="Arial"/>
          <w:sz w:val="19"/>
        </w:rPr>
        <w:t>Website, n.d.)</w:t>
      </w:r>
      <w:r>
        <w:t>. These trends have brought rising competition</w:t>
      </w:r>
      <w:r>
        <w:rPr>
          <w:spacing w:val="-13"/>
        </w:rPr>
        <w:t xml:space="preserve"> </w:t>
      </w:r>
      <w:r>
        <w:t>and</w:t>
      </w:r>
      <w:r>
        <w:rPr>
          <w:spacing w:val="-13"/>
        </w:rPr>
        <w:t xml:space="preserve"> </w:t>
      </w:r>
      <w:r>
        <w:t>hence,</w:t>
      </w:r>
      <w:r>
        <w:rPr>
          <w:spacing w:val="-12"/>
        </w:rPr>
        <w:t xml:space="preserve"> </w:t>
      </w:r>
      <w:r>
        <w:t>to</w:t>
      </w:r>
      <w:r>
        <w:rPr>
          <w:spacing w:val="-13"/>
        </w:rPr>
        <w:t xml:space="preserve"> </w:t>
      </w:r>
      <w:r>
        <w:t>serve</w:t>
      </w:r>
      <w:r>
        <w:rPr>
          <w:spacing w:val="-12"/>
        </w:rPr>
        <w:t xml:space="preserve"> </w:t>
      </w:r>
      <w:r>
        <w:t>the</w:t>
      </w:r>
      <w:r>
        <w:rPr>
          <w:spacing w:val="-13"/>
        </w:rPr>
        <w:t xml:space="preserve"> </w:t>
      </w:r>
      <w:r>
        <w:t>large</w:t>
      </w:r>
      <w:r>
        <w:rPr>
          <w:spacing w:val="-12"/>
        </w:rPr>
        <w:t xml:space="preserve"> </w:t>
      </w:r>
      <w:r>
        <w:t>consumer</w:t>
      </w:r>
      <w:r>
        <w:rPr>
          <w:spacing w:val="-13"/>
        </w:rPr>
        <w:t xml:space="preserve"> </w:t>
      </w:r>
      <w:r>
        <w:t>base,</w:t>
      </w:r>
      <w:r>
        <w:rPr>
          <w:spacing w:val="-12"/>
        </w:rPr>
        <w:t xml:space="preserve"> </w:t>
      </w:r>
      <w:r>
        <w:t>the</w:t>
      </w:r>
      <w:r>
        <w:rPr>
          <w:spacing w:val="-13"/>
        </w:rPr>
        <w:t xml:space="preserve"> </w:t>
      </w:r>
      <w:r>
        <w:t>companies</w:t>
      </w:r>
      <w:r>
        <w:rPr>
          <w:spacing w:val="-12"/>
        </w:rPr>
        <w:t xml:space="preserve"> </w:t>
      </w:r>
      <w:r>
        <w:t>have</w:t>
      </w:r>
      <w:r>
        <w:rPr>
          <w:spacing w:val="-13"/>
        </w:rPr>
        <w:t xml:space="preserve"> </w:t>
      </w:r>
      <w:r>
        <w:t>to</w:t>
      </w:r>
      <w:r>
        <w:rPr>
          <w:spacing w:val="-12"/>
        </w:rPr>
        <w:t xml:space="preserve"> </w:t>
      </w:r>
      <w:r>
        <w:t>take</w:t>
      </w:r>
      <w:r>
        <w:rPr>
          <w:spacing w:val="-13"/>
        </w:rPr>
        <w:t xml:space="preserve"> </w:t>
      </w:r>
      <w:r>
        <w:t>in</w:t>
      </w:r>
      <w:r>
        <w:rPr>
          <w:spacing w:val="-12"/>
        </w:rPr>
        <w:t xml:space="preserve"> </w:t>
      </w:r>
      <w:r>
        <w:t xml:space="preserve">more debt burden and high operating cost. Airtel has brought in a certain set of mission and Goals to build and maintain its existing market share </w:t>
      </w:r>
      <w:r>
        <w:rPr>
          <w:rFonts w:ascii="Arial"/>
          <w:sz w:val="19"/>
        </w:rPr>
        <w:t>(India Brand Equity Foundation,</w:t>
      </w:r>
      <w:r>
        <w:rPr>
          <w:rFonts w:ascii="Arial"/>
          <w:spacing w:val="10"/>
          <w:sz w:val="19"/>
        </w:rPr>
        <w:t xml:space="preserve"> </w:t>
      </w:r>
      <w:r>
        <w:rPr>
          <w:rFonts w:ascii="Arial"/>
          <w:sz w:val="19"/>
        </w:rPr>
        <w:t>2017)</w:t>
      </w:r>
      <w:r>
        <w:t>.</w:t>
      </w:r>
    </w:p>
    <w:p w14:paraId="2A370935" w14:textId="77777777" w:rsidR="004D1F9A" w:rsidRDefault="004D1F9A" w:rsidP="004D1F9A">
      <w:pPr>
        <w:pStyle w:val="BodyText"/>
        <w:spacing w:before="67"/>
        <w:ind w:right="631"/>
        <w:jc w:val="both"/>
      </w:pPr>
    </w:p>
    <w:p w14:paraId="1C68F99E" w14:textId="77777777" w:rsidR="00854CCF" w:rsidRDefault="004D1F9A" w:rsidP="00854CCF">
      <w:pPr>
        <w:pStyle w:val="BodyText"/>
        <w:ind w:right="631"/>
        <w:jc w:val="both"/>
      </w:pPr>
      <w:r>
        <w:t>“</w:t>
      </w:r>
      <w:r w:rsidRPr="00854CCF">
        <w:rPr>
          <w:b/>
        </w:rPr>
        <w:t>Our vision is to enrich the lives of customers. Our obsession is to win customers for life through an exceptional experience</w:t>
      </w:r>
      <w:r>
        <w:t>” (Annual17-18, 2019).</w:t>
      </w:r>
    </w:p>
    <w:p w14:paraId="023CE131" w14:textId="77777777" w:rsidR="00854CCF" w:rsidRDefault="00854CCF" w:rsidP="00854CCF">
      <w:pPr>
        <w:pStyle w:val="BodyText"/>
        <w:ind w:right="631"/>
        <w:jc w:val="both"/>
      </w:pPr>
    </w:p>
    <w:p w14:paraId="7497D084" w14:textId="77777777" w:rsidR="004D1F9A" w:rsidRDefault="004D1F9A" w:rsidP="00854CCF">
      <w:pPr>
        <w:pStyle w:val="BodyText"/>
        <w:ind w:right="631"/>
        <w:jc w:val="both"/>
      </w:pPr>
      <w:r>
        <w:t>The</w:t>
      </w:r>
      <w:r>
        <w:rPr>
          <w:spacing w:val="-5"/>
        </w:rPr>
        <w:t xml:space="preserve"> </w:t>
      </w:r>
      <w:r>
        <w:t>disruptive</w:t>
      </w:r>
      <w:r>
        <w:rPr>
          <w:spacing w:val="-5"/>
        </w:rPr>
        <w:t xml:space="preserve"> </w:t>
      </w:r>
      <w:r>
        <w:t>trend</w:t>
      </w:r>
      <w:r>
        <w:rPr>
          <w:spacing w:val="-5"/>
        </w:rPr>
        <w:t xml:space="preserve"> </w:t>
      </w:r>
      <w:r>
        <w:t>discussed</w:t>
      </w:r>
      <w:r>
        <w:rPr>
          <w:spacing w:val="-4"/>
        </w:rPr>
        <w:t xml:space="preserve"> </w:t>
      </w:r>
      <w:r>
        <w:t>in</w:t>
      </w:r>
      <w:r>
        <w:rPr>
          <w:spacing w:val="-5"/>
        </w:rPr>
        <w:t xml:space="preserve"> </w:t>
      </w:r>
      <w:r>
        <w:t>current</w:t>
      </w:r>
      <w:r>
        <w:rPr>
          <w:spacing w:val="-5"/>
        </w:rPr>
        <w:t xml:space="preserve"> </w:t>
      </w:r>
      <w:r>
        <w:t>scenario</w:t>
      </w:r>
      <w:r>
        <w:rPr>
          <w:spacing w:val="-4"/>
        </w:rPr>
        <w:t xml:space="preserve"> </w:t>
      </w:r>
      <w:r>
        <w:t>of</w:t>
      </w:r>
      <w:r>
        <w:rPr>
          <w:spacing w:val="-5"/>
        </w:rPr>
        <w:t xml:space="preserve"> </w:t>
      </w:r>
      <w:r>
        <w:t>telecommunication</w:t>
      </w:r>
      <w:r>
        <w:rPr>
          <w:spacing w:val="-5"/>
        </w:rPr>
        <w:t xml:space="preserve"> </w:t>
      </w:r>
      <w:r>
        <w:t>industry</w:t>
      </w:r>
      <w:r>
        <w:rPr>
          <w:spacing w:val="-5"/>
        </w:rPr>
        <w:t xml:space="preserve"> </w:t>
      </w:r>
      <w:r>
        <w:t>has</w:t>
      </w:r>
      <w:r>
        <w:rPr>
          <w:spacing w:val="-4"/>
        </w:rPr>
        <w:t xml:space="preserve"> </w:t>
      </w:r>
      <w:r>
        <w:t>created huge</w:t>
      </w:r>
      <w:r>
        <w:rPr>
          <w:spacing w:val="-12"/>
        </w:rPr>
        <w:t xml:space="preserve"> </w:t>
      </w:r>
      <w:r>
        <w:t>amount</w:t>
      </w:r>
      <w:r>
        <w:rPr>
          <w:spacing w:val="-12"/>
        </w:rPr>
        <w:t xml:space="preserve"> </w:t>
      </w:r>
      <w:r>
        <w:t>of</w:t>
      </w:r>
      <w:r>
        <w:rPr>
          <w:spacing w:val="-12"/>
        </w:rPr>
        <w:t xml:space="preserve"> </w:t>
      </w:r>
      <w:r>
        <w:t>turbulence</w:t>
      </w:r>
      <w:r>
        <w:rPr>
          <w:spacing w:val="-12"/>
        </w:rPr>
        <w:t xml:space="preserve"> </w:t>
      </w:r>
      <w:r>
        <w:t>for</w:t>
      </w:r>
      <w:r>
        <w:rPr>
          <w:spacing w:val="-12"/>
        </w:rPr>
        <w:t xml:space="preserve"> </w:t>
      </w:r>
      <w:r>
        <w:t>Airtel.</w:t>
      </w:r>
      <w:r>
        <w:rPr>
          <w:spacing w:val="-12"/>
        </w:rPr>
        <w:t xml:space="preserve"> </w:t>
      </w:r>
      <w:r>
        <w:t>Its</w:t>
      </w:r>
      <w:r>
        <w:rPr>
          <w:spacing w:val="-12"/>
        </w:rPr>
        <w:t xml:space="preserve"> </w:t>
      </w:r>
      <w:r>
        <w:t>Profits</w:t>
      </w:r>
      <w:r>
        <w:rPr>
          <w:spacing w:val="-12"/>
        </w:rPr>
        <w:t xml:space="preserve"> </w:t>
      </w:r>
      <w:r>
        <w:t>have</w:t>
      </w:r>
      <w:r>
        <w:rPr>
          <w:spacing w:val="-12"/>
        </w:rPr>
        <w:t xml:space="preserve"> </w:t>
      </w:r>
      <w:r>
        <w:t>fallen</w:t>
      </w:r>
      <w:r>
        <w:rPr>
          <w:spacing w:val="-12"/>
        </w:rPr>
        <w:t xml:space="preserve"> </w:t>
      </w:r>
      <w:r>
        <w:t>and</w:t>
      </w:r>
      <w:r>
        <w:rPr>
          <w:spacing w:val="-12"/>
        </w:rPr>
        <w:t xml:space="preserve"> </w:t>
      </w:r>
      <w:r>
        <w:t>debts</w:t>
      </w:r>
      <w:r>
        <w:rPr>
          <w:spacing w:val="-12"/>
        </w:rPr>
        <w:t xml:space="preserve"> </w:t>
      </w:r>
      <w:r>
        <w:t>have</w:t>
      </w:r>
      <w:r>
        <w:rPr>
          <w:spacing w:val="-12"/>
        </w:rPr>
        <w:t xml:space="preserve"> </w:t>
      </w:r>
      <w:r>
        <w:t>increased</w:t>
      </w:r>
      <w:r>
        <w:rPr>
          <w:spacing w:val="-12"/>
        </w:rPr>
        <w:t xml:space="preserve"> </w:t>
      </w:r>
      <w:r>
        <w:rPr>
          <w:sz w:val="19"/>
        </w:rPr>
        <w:t xml:space="preserve">(Annual17- 18, 2019). </w:t>
      </w:r>
      <w:r>
        <w:t xml:space="preserve">It has to go for continuous tariff plan price revisions and establish new strategies to fight heavily competitive landscape </w:t>
      </w:r>
      <w:r>
        <w:rPr>
          <w:sz w:val="19"/>
        </w:rPr>
        <w:t>(</w:t>
      </w:r>
      <w:r w:rsidR="00AE041B">
        <w:rPr>
          <w:sz w:val="19"/>
        </w:rPr>
        <w:t>Bushes</w:t>
      </w:r>
      <w:r>
        <w:rPr>
          <w:sz w:val="19"/>
        </w:rPr>
        <w:t xml:space="preserve">, 2018). </w:t>
      </w:r>
      <w:r>
        <w:t>Hence, we look into external and internal environment, capabilities of the company, which push it towards the corporate and business strategies taken to curb current market challenges. We use secondary sources, relevant models and theories to investigate and build</w:t>
      </w:r>
      <w:r>
        <w:rPr>
          <w:spacing w:val="-2"/>
        </w:rPr>
        <w:t xml:space="preserve"> </w:t>
      </w:r>
      <w:r>
        <w:t>recommendations.</w:t>
      </w:r>
    </w:p>
    <w:p w14:paraId="7F274F3D" w14:textId="77777777" w:rsidR="004D1F9A" w:rsidRDefault="004D1F9A" w:rsidP="004D1F9A">
      <w:pPr>
        <w:pStyle w:val="BodyText"/>
        <w:ind w:right="631"/>
        <w:jc w:val="both"/>
      </w:pPr>
    </w:p>
    <w:p w14:paraId="2217CEAC" w14:textId="77777777" w:rsidR="004D1F9A" w:rsidRDefault="004D1F9A" w:rsidP="004D1F9A">
      <w:pPr>
        <w:pStyle w:val="BodyText"/>
        <w:spacing w:before="67"/>
        <w:ind w:right="631"/>
        <w:jc w:val="both"/>
      </w:pPr>
    </w:p>
    <w:p w14:paraId="06606B8A" w14:textId="77777777" w:rsidR="00B61B93" w:rsidRDefault="00854CCF" w:rsidP="00854CCF">
      <w:pPr>
        <w:jc w:val="center"/>
        <w:rPr>
          <w:rFonts w:ascii="Times New Roman" w:hAnsi="Times New Roman" w:cs="Times New Roman"/>
          <w:b/>
          <w:sz w:val="28"/>
          <w:szCs w:val="28"/>
        </w:rPr>
      </w:pPr>
      <w:r w:rsidRPr="00854CCF">
        <w:rPr>
          <w:rFonts w:ascii="Times New Roman" w:eastAsia="Times New Roman" w:hAnsi="Times New Roman" w:cs="Times New Roman"/>
          <w:sz w:val="24"/>
          <w:szCs w:val="24"/>
          <w:lang w:val="en-IN"/>
        </w:rPr>
        <w:fldChar w:fldCharType="begin"/>
      </w:r>
      <w:r w:rsidRPr="00854CCF">
        <w:rPr>
          <w:rFonts w:ascii="Times New Roman" w:eastAsia="Times New Roman" w:hAnsi="Times New Roman" w:cs="Times New Roman"/>
          <w:sz w:val="24"/>
          <w:szCs w:val="24"/>
          <w:lang w:val="en-IN"/>
        </w:rPr>
        <w:instrText xml:space="preserve"> INCLUDEPICTURE "/var/folders/_x/q3kvbdsj67q8yhlz0qjxf30c0000gn/T/com.microsoft.Word/WebArchiveCopyPasteTempFiles/airtel-File.jpg" \* MERGEFORMATINET </w:instrText>
      </w:r>
      <w:r w:rsidRPr="00854CCF">
        <w:rPr>
          <w:rFonts w:ascii="Times New Roman" w:eastAsia="Times New Roman" w:hAnsi="Times New Roman" w:cs="Times New Roman"/>
          <w:sz w:val="24"/>
          <w:szCs w:val="24"/>
          <w:lang w:val="en-IN"/>
        </w:rPr>
        <w:fldChar w:fldCharType="separate"/>
      </w:r>
      <w:r w:rsidRPr="00854CCF">
        <w:rPr>
          <w:rFonts w:ascii="Times New Roman" w:eastAsia="Times New Roman" w:hAnsi="Times New Roman" w:cs="Times New Roman"/>
          <w:noProof/>
          <w:sz w:val="24"/>
          <w:szCs w:val="24"/>
          <w:lang w:val="en-IN"/>
        </w:rPr>
        <w:drawing>
          <wp:inline distT="0" distB="0" distL="0" distR="0" wp14:anchorId="2AEEC4E8" wp14:editId="2504B49A">
            <wp:extent cx="5400740" cy="3603812"/>
            <wp:effectExtent l="0" t="0" r="0" b="3175"/>
            <wp:docPr id="8" name="Picture 8" descr="/var/folders/_x/q3kvbdsj67q8yhlz0qjxf30c0000gn/T/com.microsoft.Word/WebArchiveCopyPasteTempFiles/airte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x/q3kvbdsj67q8yhlz0qjxf30c0000gn/T/com.microsoft.Word/WebArchiveCopyPasteTempFiles/airtel-F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7923" cy="3635297"/>
                    </a:xfrm>
                    <a:prstGeom prst="rect">
                      <a:avLst/>
                    </a:prstGeom>
                    <a:noFill/>
                    <a:ln>
                      <a:noFill/>
                    </a:ln>
                  </pic:spPr>
                </pic:pic>
              </a:graphicData>
            </a:graphic>
          </wp:inline>
        </w:drawing>
      </w:r>
      <w:r w:rsidRPr="00854CCF">
        <w:rPr>
          <w:rFonts w:ascii="Times New Roman" w:eastAsia="Times New Roman" w:hAnsi="Times New Roman" w:cs="Times New Roman"/>
          <w:sz w:val="24"/>
          <w:szCs w:val="24"/>
          <w:lang w:val="en-IN"/>
        </w:rPr>
        <w:fldChar w:fldCharType="end"/>
      </w:r>
    </w:p>
    <w:p w14:paraId="3C0A3273" w14:textId="77777777" w:rsidR="00854CCF" w:rsidRPr="00854CCF" w:rsidRDefault="00B61B93" w:rsidP="00854CCF">
      <w:pPr>
        <w:rPr>
          <w:rFonts w:ascii="Times New Roman" w:eastAsia="Times New Roman" w:hAnsi="Times New Roman" w:cs="Times New Roman"/>
          <w:sz w:val="24"/>
          <w:szCs w:val="24"/>
          <w:lang w:val="en-IN"/>
        </w:rPr>
      </w:pPr>
      <w:r>
        <w:rPr>
          <w:rFonts w:ascii="Times New Roman" w:hAnsi="Times New Roman" w:cs="Times New Roman"/>
          <w:b/>
          <w:sz w:val="28"/>
          <w:szCs w:val="28"/>
        </w:rPr>
        <w:br w:type="page"/>
      </w:r>
    </w:p>
    <w:p w14:paraId="6E3E2AC9" w14:textId="77777777" w:rsidR="00B61B93" w:rsidRDefault="00B61B93">
      <w:pPr>
        <w:rPr>
          <w:rFonts w:ascii="Times New Roman" w:hAnsi="Times New Roman" w:cs="Times New Roman"/>
          <w:b/>
          <w:sz w:val="28"/>
          <w:szCs w:val="28"/>
        </w:rPr>
      </w:pPr>
    </w:p>
    <w:p w14:paraId="61FC4605" w14:textId="77777777" w:rsidR="00B61B93" w:rsidRDefault="00CF23AB" w:rsidP="006330EF">
      <w:pPr>
        <w:spacing w:after="0" w:line="240" w:lineRule="auto"/>
        <w:jc w:val="center"/>
        <w:rPr>
          <w:rFonts w:ascii="Times New Roman" w:hAnsi="Times New Roman" w:cs="Times New Roman"/>
          <w:b/>
          <w:sz w:val="32"/>
          <w:szCs w:val="32"/>
        </w:rPr>
      </w:pPr>
      <w:r w:rsidRPr="00045913">
        <w:rPr>
          <w:rFonts w:ascii="Times New Roman" w:hAnsi="Times New Roman" w:cs="Times New Roman"/>
          <w:b/>
          <w:sz w:val="32"/>
          <w:szCs w:val="32"/>
        </w:rPr>
        <w:t>COMPANY STRUCTURE</w:t>
      </w:r>
    </w:p>
    <w:p w14:paraId="26172853" w14:textId="77777777" w:rsidR="00431046" w:rsidRDefault="00431046" w:rsidP="006330EF">
      <w:pPr>
        <w:spacing w:after="0" w:line="240" w:lineRule="auto"/>
        <w:jc w:val="center"/>
        <w:rPr>
          <w:rFonts w:ascii="Times New Roman" w:hAnsi="Times New Roman" w:cs="Times New Roman"/>
          <w:b/>
          <w:sz w:val="32"/>
          <w:szCs w:val="32"/>
        </w:rPr>
      </w:pPr>
    </w:p>
    <w:p w14:paraId="6172D151" w14:textId="77777777" w:rsidR="00775722" w:rsidRDefault="00775722" w:rsidP="00431046">
      <w:pPr>
        <w:spacing w:after="0" w:line="240" w:lineRule="auto"/>
        <w:rPr>
          <w:rFonts w:ascii="Segoe UI" w:hAnsi="Segoe UI" w:cs="Segoe UI"/>
          <w:color w:val="212529"/>
          <w:sz w:val="24"/>
          <w:szCs w:val="24"/>
          <w:shd w:val="clear" w:color="auto" w:fill="FFFFFF"/>
        </w:rPr>
      </w:pPr>
    </w:p>
    <w:p w14:paraId="0CD4F01D" w14:textId="77777777" w:rsidR="00431046" w:rsidRDefault="00431046" w:rsidP="00431046">
      <w:pPr>
        <w:spacing w:after="0" w:line="240" w:lineRule="auto"/>
        <w:rPr>
          <w:rFonts w:ascii="Segoe UI" w:hAnsi="Segoe UI" w:cs="Segoe UI"/>
          <w:color w:val="212529"/>
          <w:sz w:val="24"/>
          <w:szCs w:val="24"/>
          <w:shd w:val="clear" w:color="auto" w:fill="FFFFFF"/>
        </w:rPr>
      </w:pPr>
      <w:r w:rsidRPr="00431046">
        <w:rPr>
          <w:rFonts w:ascii="Segoe UI" w:hAnsi="Segoe UI" w:cs="Segoe UI"/>
          <w:color w:val="212529"/>
          <w:sz w:val="24"/>
          <w:szCs w:val="24"/>
          <w:shd w:val="clear" w:color="auto" w:fill="FFFFFF"/>
        </w:rPr>
        <w:t xml:space="preserve">With effect from Jan 13, 2010 a new integrated organizational structure has emerged with an objective to enhance Airtel focus on expanding operations in international markets beyond India and South Asia and further consolidate its leadership position in India. The transformed </w:t>
      </w:r>
      <w:r w:rsidR="007A0503" w:rsidRPr="00431046">
        <w:rPr>
          <w:rFonts w:ascii="Segoe UI" w:hAnsi="Segoe UI" w:cs="Segoe UI"/>
          <w:color w:val="212529"/>
          <w:sz w:val="24"/>
          <w:szCs w:val="24"/>
          <w:shd w:val="clear" w:color="auto" w:fill="FFFFFF"/>
        </w:rPr>
        <w:t>organizational</w:t>
      </w:r>
      <w:r w:rsidRPr="00431046">
        <w:rPr>
          <w:rFonts w:ascii="Segoe UI" w:hAnsi="Segoe UI" w:cs="Segoe UI"/>
          <w:color w:val="212529"/>
          <w:sz w:val="24"/>
          <w:szCs w:val="24"/>
          <w:shd w:val="clear" w:color="auto" w:fill="FFFFFF"/>
        </w:rPr>
        <w:t xml:space="preserve"> structure consists of two distinct Customer Business Units (CBU) with clear focus on B2C (Business to Customer) and B2B (Business to Business) segments. Bharti Airtel’s B2C business unit comprehensively serves the retail consumers, homes and small offices, by combining business units such as Mobile, Telemedia, Digital TV and other emerging businesses (like M-commerce, M-health, M-advertising </w:t>
      </w:r>
      <w:r w:rsidR="007A0503" w:rsidRPr="00431046">
        <w:rPr>
          <w:rFonts w:ascii="Segoe UI" w:hAnsi="Segoe UI" w:cs="Segoe UI"/>
          <w:color w:val="212529"/>
          <w:sz w:val="24"/>
          <w:szCs w:val="24"/>
          <w:shd w:val="clear" w:color="auto" w:fill="FFFFFF"/>
        </w:rPr>
        <w:t>etc.</w:t>
      </w:r>
      <w:r w:rsidRPr="00431046">
        <w:rPr>
          <w:rFonts w:ascii="Segoe UI" w:hAnsi="Segoe UI" w:cs="Segoe UI"/>
          <w:color w:val="212529"/>
          <w:sz w:val="24"/>
          <w:szCs w:val="24"/>
          <w:shd w:val="clear" w:color="auto" w:fill="FFFFFF"/>
        </w:rPr>
        <w:t>). The B2C organization encompasses Consumer Business and Market Operations. Bharti Airtel has understood the importance of its partners to remain competitive in a dynamic business environment. As a step in that direction, the Supply Chain (SCM) function has been created with a mandate to develop partner relationships to maximize mutual opportunities for growth and profitability. The SCM organization has a central core team of supply chain subject matter experts and execution teams operating under different business divisions across the country.</w:t>
      </w:r>
    </w:p>
    <w:p w14:paraId="600C3A49" w14:textId="77777777" w:rsidR="00775722" w:rsidRDefault="00775722" w:rsidP="00431046">
      <w:pPr>
        <w:spacing w:after="0" w:line="240" w:lineRule="auto"/>
        <w:rPr>
          <w:rFonts w:ascii="Segoe UI" w:hAnsi="Segoe UI" w:cs="Segoe UI"/>
          <w:color w:val="212529"/>
          <w:sz w:val="24"/>
          <w:szCs w:val="24"/>
          <w:shd w:val="clear" w:color="auto" w:fill="FFFFFF"/>
        </w:rPr>
      </w:pPr>
    </w:p>
    <w:p w14:paraId="5024F3BC" w14:textId="77777777" w:rsidR="00775722" w:rsidRDefault="00775722" w:rsidP="00775722">
      <w:pPr>
        <w:pStyle w:val="NormalWeb"/>
        <w:shd w:val="clear" w:color="auto" w:fill="FFFFFF"/>
        <w:spacing w:before="0" w:beforeAutospacing="0"/>
        <w:rPr>
          <w:rFonts w:ascii="Segoe UI" w:hAnsi="Segoe UI" w:cs="Segoe UI"/>
          <w:color w:val="212529"/>
        </w:rPr>
      </w:pPr>
    </w:p>
    <w:p w14:paraId="34A75EBF" w14:textId="77777777" w:rsidR="00775722" w:rsidRDefault="00775722" w:rsidP="00775722">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Airtel is probably one of the best run companies in India. It has advantages of both having a massive size and being in a very high growth industry. The secret of its enormous success owes a lot to its business model. Airtel focuses solely on two things: Customer acquisition &amp; Servicing and business development/Expansion. The main focus of Airtel has been on Data IP solutions, conferencing and Video solutions and wants to grab the potential of market of these business sectors. The other functions such as hardware, network, backend applications (billing etc), value added services and even telecom infrastructure are all outsourced. Airtel was the first player in India in pioneering such business model. Airtel has outsourced its Network Management services to players like Nokia Siemens and </w:t>
      </w:r>
      <w:r w:rsidR="007A0503">
        <w:rPr>
          <w:rFonts w:ascii="Segoe UI" w:hAnsi="Segoe UI" w:cs="Segoe UI"/>
          <w:color w:val="212529"/>
        </w:rPr>
        <w:t>Ericson</w:t>
      </w:r>
      <w:r>
        <w:rPr>
          <w:rFonts w:ascii="Segoe UI" w:hAnsi="Segoe UI" w:cs="Segoe UI"/>
          <w:color w:val="212529"/>
        </w:rPr>
        <w:t>, while its backend application is taken care by IBM.  It was also the first to divest its hard assets, i.e. – its telecom towers – to a separate company and lease them back themselves as well as monetize surplus bandwidth by selling to other operators.</w:t>
      </w:r>
    </w:p>
    <w:p w14:paraId="13EA8B00" w14:textId="77777777" w:rsidR="00775722" w:rsidRPr="00431046" w:rsidRDefault="00775722" w:rsidP="00431046">
      <w:pPr>
        <w:spacing w:after="0" w:line="240" w:lineRule="auto"/>
        <w:rPr>
          <w:rFonts w:ascii="Times New Roman" w:hAnsi="Times New Roman" w:cs="Times New Roman"/>
          <w:b/>
          <w:sz w:val="24"/>
          <w:szCs w:val="24"/>
        </w:rPr>
      </w:pPr>
    </w:p>
    <w:p w14:paraId="27E328A9" w14:textId="77777777" w:rsidR="00217AA4" w:rsidRPr="00431046" w:rsidRDefault="00217AA4" w:rsidP="00431046">
      <w:pPr>
        <w:spacing w:after="0" w:line="240" w:lineRule="auto"/>
        <w:rPr>
          <w:rFonts w:ascii="Times New Roman" w:hAnsi="Times New Roman" w:cs="Times New Roman"/>
          <w:b/>
          <w:sz w:val="24"/>
          <w:szCs w:val="24"/>
        </w:rPr>
      </w:pPr>
    </w:p>
    <w:p w14:paraId="509BB4EF" w14:textId="77777777" w:rsidR="000A2178" w:rsidRDefault="00854CCF" w:rsidP="006330EF">
      <w:pPr>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9133E3" wp14:editId="1D80714B">
            <wp:extent cx="4314245"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ta-Teleservices-Acquisition-Bharti-Airtel.jpg"/>
                    <pic:cNvPicPr/>
                  </pic:nvPicPr>
                  <pic:blipFill>
                    <a:blip r:embed="rId11">
                      <a:extLst>
                        <a:ext uri="{28A0092B-C50C-407E-A947-70E740481C1C}">
                          <a14:useLocalDpi xmlns:a14="http://schemas.microsoft.com/office/drawing/2010/main" val="0"/>
                        </a:ext>
                      </a:extLst>
                    </a:blip>
                    <a:stretch>
                      <a:fillRect/>
                    </a:stretch>
                  </pic:blipFill>
                  <pic:spPr>
                    <a:xfrm>
                      <a:off x="0" y="0"/>
                      <a:ext cx="4419187" cy="3278248"/>
                    </a:xfrm>
                    <a:prstGeom prst="rect">
                      <a:avLst/>
                    </a:prstGeom>
                  </pic:spPr>
                </pic:pic>
              </a:graphicData>
            </a:graphic>
          </wp:inline>
        </w:drawing>
      </w:r>
    </w:p>
    <w:p w14:paraId="007910FD" w14:textId="77777777" w:rsidR="000A2178" w:rsidRDefault="009D423C" w:rsidP="006330EF">
      <w:pPr>
        <w:spacing w:after="0" w:line="240" w:lineRule="auto"/>
        <w:jc w:val="center"/>
        <w:rPr>
          <w:rFonts w:ascii="Times New Roman" w:hAnsi="Times New Roman" w:cs="Times New Roman"/>
          <w:b/>
          <w:sz w:val="28"/>
          <w:szCs w:val="28"/>
        </w:rPr>
      </w:pPr>
      <w:r>
        <w:rPr>
          <w:b/>
          <w:noProof/>
        </w:rPr>
        <w:drawing>
          <wp:anchor distT="0" distB="0" distL="114300" distR="114300" simplePos="0" relativeHeight="251658240" behindDoc="1" locked="0" layoutInCell="1" allowOverlap="1" wp14:anchorId="63871E50" wp14:editId="51A2DB9F">
            <wp:simplePos x="0" y="0"/>
            <wp:positionH relativeFrom="column">
              <wp:posOffset>226060</wp:posOffset>
            </wp:positionH>
            <wp:positionV relativeFrom="paragraph">
              <wp:posOffset>167640</wp:posOffset>
            </wp:positionV>
            <wp:extent cx="6558280" cy="4251960"/>
            <wp:effectExtent l="0" t="0" r="0" b="0"/>
            <wp:wrapTight wrapText="bothSides">
              <wp:wrapPolygon edited="0">
                <wp:start x="0" y="0"/>
                <wp:lineTo x="0" y="21484"/>
                <wp:lineTo x="21521" y="21484"/>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58280" cy="4251960"/>
                    </a:xfrm>
                    <a:prstGeom prst="rect">
                      <a:avLst/>
                    </a:prstGeom>
                  </pic:spPr>
                </pic:pic>
              </a:graphicData>
            </a:graphic>
            <wp14:sizeRelH relativeFrom="page">
              <wp14:pctWidth>0</wp14:pctWidth>
            </wp14:sizeRelH>
            <wp14:sizeRelV relativeFrom="page">
              <wp14:pctHeight>0</wp14:pctHeight>
            </wp14:sizeRelV>
          </wp:anchor>
        </w:drawing>
      </w:r>
    </w:p>
    <w:p w14:paraId="3F8D7D6C" w14:textId="77777777" w:rsidR="00B61B93" w:rsidRPr="00217AA4" w:rsidRDefault="00B61B93" w:rsidP="00217AA4">
      <w:pPr>
        <w:pStyle w:val="BodyText"/>
        <w:rPr>
          <w:b/>
        </w:rPr>
      </w:pPr>
    </w:p>
    <w:p w14:paraId="321164F7" w14:textId="77777777" w:rsidR="00217AA4" w:rsidRPr="00217AA4" w:rsidRDefault="00217AA4">
      <w:pPr>
        <w:rPr>
          <w:rFonts w:ascii="Segoe UI" w:hAnsi="Segoe UI" w:cs="Segoe UI"/>
          <w:b/>
          <w:sz w:val="24"/>
          <w:szCs w:val="24"/>
        </w:rPr>
      </w:pPr>
    </w:p>
    <w:p w14:paraId="605B16AB" w14:textId="77777777" w:rsidR="00217AA4" w:rsidRDefault="00217AA4" w:rsidP="006330EF">
      <w:pPr>
        <w:spacing w:after="0" w:line="240" w:lineRule="auto"/>
        <w:jc w:val="center"/>
        <w:rPr>
          <w:rFonts w:ascii="Times New Roman" w:hAnsi="Times New Roman" w:cs="Times New Roman"/>
          <w:b/>
          <w:sz w:val="28"/>
          <w:szCs w:val="28"/>
        </w:rPr>
      </w:pPr>
    </w:p>
    <w:p w14:paraId="21818E24" w14:textId="77777777" w:rsidR="00217AA4" w:rsidRDefault="00217AA4" w:rsidP="00BC6DAD">
      <w:pPr>
        <w:spacing w:after="0" w:line="240" w:lineRule="auto"/>
        <w:rPr>
          <w:rFonts w:ascii="Times New Roman" w:hAnsi="Times New Roman" w:cs="Times New Roman"/>
          <w:b/>
          <w:sz w:val="28"/>
          <w:szCs w:val="28"/>
        </w:rPr>
      </w:pPr>
    </w:p>
    <w:p w14:paraId="0236C3C3" w14:textId="77777777" w:rsidR="00217AA4" w:rsidRPr="00BC6DAD" w:rsidRDefault="00854CCF" w:rsidP="00BC6DAD">
      <w:pPr>
        <w:spacing w:after="0" w:line="240" w:lineRule="auto"/>
        <w:jc w:val="center"/>
        <w:rPr>
          <w:rFonts w:ascii="Times New Roman" w:eastAsia="Times New Roman" w:hAnsi="Times New Roman" w:cs="Times New Roman"/>
          <w:sz w:val="24"/>
          <w:szCs w:val="24"/>
          <w:lang w:val="en-IN"/>
        </w:rPr>
      </w:pPr>
      <w:r w:rsidRPr="00854CCF">
        <w:rPr>
          <w:rFonts w:ascii="Times New Roman" w:eastAsia="Times New Roman" w:hAnsi="Times New Roman" w:cs="Times New Roman"/>
          <w:sz w:val="24"/>
          <w:szCs w:val="24"/>
          <w:lang w:val="en-IN"/>
        </w:rPr>
        <w:fldChar w:fldCharType="begin"/>
      </w:r>
      <w:r w:rsidRPr="00854CCF">
        <w:rPr>
          <w:rFonts w:ascii="Times New Roman" w:eastAsia="Times New Roman" w:hAnsi="Times New Roman" w:cs="Times New Roman"/>
          <w:sz w:val="24"/>
          <w:szCs w:val="24"/>
          <w:lang w:val="en-IN"/>
        </w:rPr>
        <w:instrText xml:space="preserve"> INCLUDEPICTURE "/var/folders/_x/q3kvbdsj67q8yhlz0qjxf30c0000gn/T/com.microsoft.Word/WebArchiveCopyPasteTempFiles/Partnership.jpg" \* MERGEFORMATINET </w:instrText>
      </w:r>
      <w:r w:rsidRPr="00854CCF">
        <w:rPr>
          <w:rFonts w:ascii="Times New Roman" w:eastAsia="Times New Roman" w:hAnsi="Times New Roman" w:cs="Times New Roman"/>
          <w:sz w:val="24"/>
          <w:szCs w:val="24"/>
          <w:lang w:val="en-IN"/>
        </w:rPr>
        <w:fldChar w:fldCharType="separate"/>
      </w:r>
      <w:r w:rsidRPr="00854CCF">
        <w:rPr>
          <w:rFonts w:ascii="Times New Roman" w:eastAsia="Times New Roman" w:hAnsi="Times New Roman" w:cs="Times New Roman"/>
          <w:noProof/>
          <w:sz w:val="24"/>
          <w:szCs w:val="24"/>
          <w:lang w:val="en-IN"/>
        </w:rPr>
        <w:drawing>
          <wp:inline distT="0" distB="0" distL="0" distR="0" wp14:anchorId="6FD04690" wp14:editId="2430006B">
            <wp:extent cx="5311214" cy="3548478"/>
            <wp:effectExtent l="0" t="0" r="0" b="0"/>
            <wp:docPr id="10" name="Picture 10" descr="/var/folders/_x/q3kvbdsj67q8yhlz0qjxf30c0000gn/T/com.microsoft.Word/WebArchiveCopyPasteTempFiles/Partne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x/q3kvbdsj67q8yhlz0qjxf30c0000gn/T/com.microsoft.Word/WebArchiveCopyPasteTempFiles/Partnershi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494" cy="3562027"/>
                    </a:xfrm>
                    <a:prstGeom prst="rect">
                      <a:avLst/>
                    </a:prstGeom>
                    <a:noFill/>
                    <a:ln>
                      <a:noFill/>
                    </a:ln>
                  </pic:spPr>
                </pic:pic>
              </a:graphicData>
            </a:graphic>
          </wp:inline>
        </w:drawing>
      </w:r>
      <w:r w:rsidRPr="00854CCF">
        <w:rPr>
          <w:rFonts w:ascii="Times New Roman" w:eastAsia="Times New Roman" w:hAnsi="Times New Roman" w:cs="Times New Roman"/>
          <w:sz w:val="24"/>
          <w:szCs w:val="24"/>
          <w:lang w:val="en-IN"/>
        </w:rPr>
        <w:fldChar w:fldCharType="end"/>
      </w:r>
    </w:p>
    <w:p w14:paraId="0A00CAAA" w14:textId="77777777" w:rsidR="00217AA4" w:rsidRDefault="00217AA4" w:rsidP="006330EF">
      <w:pPr>
        <w:spacing w:after="0" w:line="240" w:lineRule="auto"/>
        <w:jc w:val="center"/>
        <w:rPr>
          <w:rFonts w:ascii="Times New Roman" w:hAnsi="Times New Roman" w:cs="Times New Roman"/>
          <w:b/>
          <w:sz w:val="28"/>
          <w:szCs w:val="28"/>
        </w:rPr>
      </w:pPr>
    </w:p>
    <w:p w14:paraId="5B6B7F6D" w14:textId="77777777" w:rsidR="00B61B93" w:rsidRPr="00560BD7" w:rsidRDefault="002C0C46" w:rsidP="000243C4">
      <w:pPr>
        <w:spacing w:after="0" w:line="240" w:lineRule="auto"/>
        <w:jc w:val="center"/>
        <w:rPr>
          <w:rFonts w:ascii="Times New Roman" w:hAnsi="Times New Roman" w:cs="Times New Roman"/>
          <w:b/>
          <w:sz w:val="28"/>
          <w:szCs w:val="28"/>
        </w:rPr>
      </w:pPr>
      <w:r w:rsidRPr="00045913">
        <w:rPr>
          <w:rFonts w:ascii="Times New Roman" w:hAnsi="Times New Roman" w:cs="Times New Roman"/>
          <w:b/>
          <w:sz w:val="32"/>
          <w:szCs w:val="32"/>
        </w:rPr>
        <w:t>PRODUCTS AND SERVICES OF COMPANY</w:t>
      </w:r>
    </w:p>
    <w:p w14:paraId="460454C0" w14:textId="77777777" w:rsidR="00B61B93" w:rsidRDefault="002C0C46">
      <w:pPr>
        <w:rPr>
          <w:rFonts w:ascii="Times New Roman" w:hAnsi="Times New Roman" w:cs="Times New Roman"/>
          <w:b/>
          <w:sz w:val="28"/>
          <w:szCs w:val="28"/>
        </w:rPr>
      </w:pPr>
      <w:r>
        <w:rPr>
          <w:rFonts w:ascii="Times New Roman" w:hAnsi="Times New Roman" w:cs="Times New Roman"/>
          <w:b/>
          <w:sz w:val="28"/>
          <w:szCs w:val="28"/>
        </w:rPr>
        <w:t xml:space="preserve">     </w:t>
      </w:r>
    </w:p>
    <w:p w14:paraId="2F342457" w14:textId="77777777" w:rsidR="00FA35B5" w:rsidRPr="00FA35B5" w:rsidRDefault="00FA35B5" w:rsidP="00FA35B5">
      <w:pPr>
        <w:pStyle w:val="BodyText"/>
        <w:rPr>
          <w:rFonts w:ascii="Times New Roman" w:hAnsi="Times New Roman" w:cs="Times New Roman"/>
          <w:b/>
          <w:bCs/>
          <w:sz w:val="28"/>
          <w:szCs w:val="28"/>
        </w:rPr>
      </w:pPr>
      <w:r w:rsidRPr="00FA35B5">
        <w:rPr>
          <w:rFonts w:ascii="Times New Roman" w:hAnsi="Times New Roman" w:cs="Times New Roman"/>
          <w:b/>
          <w:bCs/>
          <w:sz w:val="28"/>
          <w:szCs w:val="28"/>
        </w:rPr>
        <w:t>INTERNET LEASED LINE (ILL</w:t>
      </w:r>
      <w:r w:rsidR="00AE041B" w:rsidRPr="00FA35B5">
        <w:rPr>
          <w:rFonts w:ascii="Times New Roman" w:hAnsi="Times New Roman" w:cs="Times New Roman"/>
          <w:b/>
          <w:bCs/>
          <w:sz w:val="28"/>
          <w:szCs w:val="28"/>
        </w:rPr>
        <w:t>):</w:t>
      </w:r>
    </w:p>
    <w:p w14:paraId="7E62E83B" w14:textId="77777777" w:rsidR="00FA35B5" w:rsidRDefault="00FA35B5" w:rsidP="00FA35B5">
      <w:pPr>
        <w:pStyle w:val="BodyText"/>
      </w:pPr>
      <w:r>
        <w:t xml:space="preserve">A </w:t>
      </w:r>
      <w:r>
        <w:rPr>
          <w:b/>
        </w:rPr>
        <w:t xml:space="preserve">leased line </w:t>
      </w:r>
      <w:r>
        <w:t>is a systematic telecommunications line connecting two locations. It is sometimes known as ‘private circuit’ or ‘data line’. Unlike traditional PSTN lines it does not have a telephone number, each side of the line being permanently connected to other. Leased lines can be used for telephone, data or internet services. Leased lines are usually available at speed of 512 kbps, 1 mbps, and 2 mbps and so on.</w:t>
      </w:r>
    </w:p>
    <w:p w14:paraId="33741C57" w14:textId="77777777" w:rsidR="00FA35B5" w:rsidRDefault="00FA35B5" w:rsidP="00FA35B5">
      <w:pPr>
        <w:pStyle w:val="BodyText"/>
      </w:pPr>
    </w:p>
    <w:p w14:paraId="087007A8" w14:textId="77777777" w:rsidR="00FA35B5" w:rsidRPr="00045913" w:rsidRDefault="00FA35B5" w:rsidP="00FA35B5">
      <w:pPr>
        <w:pStyle w:val="BodyText"/>
        <w:rPr>
          <w:rFonts w:ascii="Times New Roman" w:hAnsi="Times New Roman" w:cs="Times New Roman"/>
          <w:b/>
          <w:bCs/>
          <w:sz w:val="28"/>
          <w:szCs w:val="28"/>
        </w:rPr>
      </w:pPr>
      <w:r w:rsidRPr="00045913">
        <w:rPr>
          <w:rFonts w:ascii="Times New Roman" w:hAnsi="Times New Roman" w:cs="Times New Roman"/>
          <w:b/>
          <w:bCs/>
          <w:sz w:val="28"/>
          <w:szCs w:val="28"/>
        </w:rPr>
        <w:t>MULTI PROTOCAL LABEL SWITCHING (MPLS):</w:t>
      </w:r>
    </w:p>
    <w:p w14:paraId="4CE26789" w14:textId="77777777" w:rsidR="00FA35B5" w:rsidRDefault="00FA35B5" w:rsidP="00FA35B5">
      <w:pPr>
        <w:pStyle w:val="BodyText"/>
      </w:pPr>
      <w:r>
        <w:t xml:space="preserve">MPLS is a </w:t>
      </w:r>
      <w:r w:rsidR="00AE041B">
        <w:t>high-performance</w:t>
      </w:r>
      <w:r>
        <w:t xml:space="preserve"> method for forwarding packets through a network. It enables routers at the edge of a network to apply simple labels of packet. ATM switches or existing routes in the network core</w:t>
      </w:r>
      <w:r>
        <w:rPr>
          <w:spacing w:val="27"/>
        </w:rPr>
        <w:t xml:space="preserve"> </w:t>
      </w:r>
      <w:r>
        <w:t>can switch packets according to the labels with minimal lookup overhead. MPLS networks deliver enterprise scale connectivity deployed on a shared infrastructure with the same policies enjoyed in a private network.</w:t>
      </w:r>
    </w:p>
    <w:p w14:paraId="24AAD2C1" w14:textId="77777777" w:rsidR="00FA35B5" w:rsidRDefault="00FA35B5" w:rsidP="00FA35B5">
      <w:pPr>
        <w:pStyle w:val="BodyText"/>
      </w:pPr>
    </w:p>
    <w:p w14:paraId="486403BD" w14:textId="77777777" w:rsidR="00FA35B5" w:rsidRPr="00045913" w:rsidRDefault="00FA35B5" w:rsidP="00FA35B5">
      <w:pPr>
        <w:pStyle w:val="BodyText"/>
        <w:rPr>
          <w:rFonts w:ascii="Times New Roman" w:hAnsi="Times New Roman" w:cs="Times New Roman"/>
          <w:b/>
          <w:bCs/>
          <w:sz w:val="28"/>
          <w:szCs w:val="28"/>
        </w:rPr>
      </w:pPr>
      <w:r w:rsidRPr="00045913">
        <w:rPr>
          <w:rFonts w:ascii="Times New Roman" w:hAnsi="Times New Roman" w:cs="Times New Roman"/>
          <w:b/>
          <w:bCs/>
          <w:sz w:val="28"/>
          <w:szCs w:val="28"/>
        </w:rPr>
        <w:t>VIRTUAL PRIVATE NETWORK (VPN</w:t>
      </w:r>
      <w:r w:rsidR="00AE041B" w:rsidRPr="00045913">
        <w:rPr>
          <w:rFonts w:ascii="Times New Roman" w:hAnsi="Times New Roman" w:cs="Times New Roman"/>
          <w:b/>
          <w:bCs/>
          <w:sz w:val="28"/>
          <w:szCs w:val="28"/>
        </w:rPr>
        <w:t>): -</w:t>
      </w:r>
    </w:p>
    <w:p w14:paraId="3FF04A65" w14:textId="77777777" w:rsidR="00FA35B5" w:rsidRDefault="00FA35B5" w:rsidP="00FA35B5">
      <w:pPr>
        <w:pStyle w:val="BodyText"/>
      </w:pPr>
      <w:r>
        <w:t>VPN is a network that uses a public telecommunication infrastructure, such as the Internet, to provide remote offices or individual users with secure access to their organization’s</w:t>
      </w:r>
      <w:r>
        <w:rPr>
          <w:spacing w:val="-11"/>
        </w:rPr>
        <w:t xml:space="preserve"> </w:t>
      </w:r>
      <w:r>
        <w:t>network.</w:t>
      </w:r>
    </w:p>
    <w:p w14:paraId="0062CB47" w14:textId="77777777" w:rsidR="00FA35B5" w:rsidRDefault="00FA35B5" w:rsidP="00FA35B5">
      <w:pPr>
        <w:pStyle w:val="BodyText"/>
      </w:pPr>
      <w:r>
        <w:t>Instead of using dedicated connection, such as leased-line direct circuits, the VPN option uses tunnels routed over the Internet from the company’s private network to another location on the company’s network. While relatively secure, VPNs are subject to latency and security issues inherent in using the public Internet as a transport device for private data.</w:t>
      </w:r>
    </w:p>
    <w:p w14:paraId="691D1A50" w14:textId="77777777" w:rsidR="00FA35B5" w:rsidRDefault="00FA35B5" w:rsidP="00FA35B5">
      <w:pPr>
        <w:pStyle w:val="BodyText"/>
        <w:rPr>
          <w:u w:color="538DD3"/>
        </w:rPr>
      </w:pPr>
    </w:p>
    <w:p w14:paraId="1C875FC2" w14:textId="77777777" w:rsidR="00FA35B5" w:rsidRPr="00045913" w:rsidRDefault="00FA35B5" w:rsidP="00FA35B5">
      <w:pPr>
        <w:pStyle w:val="BodyText"/>
        <w:rPr>
          <w:rFonts w:ascii="Times New Roman" w:hAnsi="Times New Roman" w:cs="Times New Roman"/>
          <w:b/>
          <w:bCs/>
          <w:sz w:val="28"/>
          <w:szCs w:val="28"/>
        </w:rPr>
      </w:pPr>
      <w:r w:rsidRPr="00045913">
        <w:rPr>
          <w:rFonts w:ascii="Times New Roman" w:hAnsi="Times New Roman" w:cs="Times New Roman"/>
          <w:b/>
          <w:bCs/>
          <w:sz w:val="28"/>
          <w:szCs w:val="28"/>
          <w:u w:color="538DD3"/>
        </w:rPr>
        <w:t>INTERNATIONAL PRIVATE LEASED CIRCUIT</w:t>
      </w:r>
      <w:r w:rsidRPr="00045913">
        <w:rPr>
          <w:rFonts w:ascii="Times New Roman" w:hAnsi="Times New Roman" w:cs="Times New Roman"/>
          <w:b/>
          <w:bCs/>
          <w:spacing w:val="-1"/>
          <w:sz w:val="28"/>
          <w:szCs w:val="28"/>
          <w:u w:color="538DD3"/>
        </w:rPr>
        <w:t xml:space="preserve"> </w:t>
      </w:r>
      <w:r w:rsidRPr="00045913">
        <w:rPr>
          <w:rFonts w:ascii="Times New Roman" w:hAnsi="Times New Roman" w:cs="Times New Roman"/>
          <w:b/>
          <w:bCs/>
          <w:sz w:val="28"/>
          <w:szCs w:val="28"/>
          <w:u w:color="538DD3"/>
        </w:rPr>
        <w:t>(IPLC</w:t>
      </w:r>
      <w:r w:rsidR="00AE041B" w:rsidRPr="00045913">
        <w:rPr>
          <w:rFonts w:ascii="Times New Roman" w:hAnsi="Times New Roman" w:cs="Times New Roman"/>
          <w:b/>
          <w:bCs/>
          <w:sz w:val="28"/>
          <w:szCs w:val="28"/>
          <w:u w:color="538DD3"/>
        </w:rPr>
        <w:t>): -</w:t>
      </w:r>
    </w:p>
    <w:p w14:paraId="10715E89" w14:textId="77777777" w:rsidR="00FA35B5" w:rsidRDefault="00FA35B5" w:rsidP="00FA35B5">
      <w:pPr>
        <w:pStyle w:val="BodyText"/>
      </w:pPr>
      <w:r>
        <w:t>An IPLC is a point-to-point private line used by an organization to provide state-of-the-art connectivity between offices that are located across various countries. It provides dedicated bandwidth for data transmission in India and abroad. Connectivity is providing cable systems like i2i, TIC, SMW4 and SMW3.</w:t>
      </w:r>
    </w:p>
    <w:p w14:paraId="68446511" w14:textId="77777777" w:rsidR="00FA35B5" w:rsidRPr="00FA35B5" w:rsidRDefault="00FA35B5" w:rsidP="00FA35B5">
      <w:pPr>
        <w:pStyle w:val="BodyText"/>
      </w:pPr>
      <w:r w:rsidRPr="00FA35B5">
        <w:t>VERY SMALL APERATURE TECHNOLOGY (VSAT</w:t>
      </w:r>
      <w:r w:rsidR="00AE041B" w:rsidRPr="00FA35B5">
        <w:t>): -</w:t>
      </w:r>
    </w:p>
    <w:p w14:paraId="22E618F7" w14:textId="77777777" w:rsidR="00FA35B5" w:rsidRDefault="00FA35B5" w:rsidP="00FA35B5">
      <w:pPr>
        <w:pStyle w:val="BodyText"/>
      </w:pPr>
      <w:r>
        <w:t xml:space="preserve">VSAT enables telecommunications amongst offices situated at distant and remote places via satellites. </w:t>
      </w:r>
      <w:r>
        <w:rPr>
          <w:spacing w:val="-3"/>
        </w:rPr>
        <w:t>It</w:t>
      </w:r>
      <w:r>
        <w:rPr>
          <w:spacing w:val="54"/>
        </w:rPr>
        <w:t xml:space="preserve"> </w:t>
      </w:r>
      <w:r>
        <w:t>provides maximum transponder bandwidth space from multiple satellites. VSAT has multiple operational hubs in India on multiple technology platforms.</w:t>
      </w:r>
    </w:p>
    <w:p w14:paraId="705882C3" w14:textId="77777777" w:rsidR="000243C4" w:rsidRDefault="000243C4" w:rsidP="00FA35B5">
      <w:pPr>
        <w:pStyle w:val="BodyText"/>
      </w:pPr>
    </w:p>
    <w:p w14:paraId="0E9D542D" w14:textId="77777777" w:rsidR="000243C4" w:rsidRDefault="000243C4" w:rsidP="00FA35B5">
      <w:pPr>
        <w:pStyle w:val="BodyText"/>
        <w:rPr>
          <w:b/>
        </w:rPr>
      </w:pPr>
      <w:r>
        <w:rPr>
          <w:b/>
        </w:rPr>
        <w:t xml:space="preserve">  </w:t>
      </w:r>
      <w:r w:rsidR="00FA35B5" w:rsidRPr="000243C4">
        <w:rPr>
          <w:b/>
        </w:rPr>
        <w:t>Mobile</w:t>
      </w:r>
    </w:p>
    <w:p w14:paraId="44B2F406" w14:textId="77777777" w:rsidR="00FA35B5" w:rsidRPr="000243C4" w:rsidRDefault="000243C4" w:rsidP="00FA35B5">
      <w:pPr>
        <w:pStyle w:val="BodyText"/>
        <w:rPr>
          <w:b/>
        </w:rPr>
      </w:pPr>
      <w:r>
        <w:t xml:space="preserve">  </w:t>
      </w:r>
      <w:r w:rsidR="00FA35B5">
        <w:t xml:space="preserve">Experience total cost control, no rentals and easy billing with our post-paid and prepaid services. Explore the </w:t>
      </w:r>
      <w:r>
        <w:t xml:space="preserve">  </w:t>
      </w:r>
    </w:p>
    <w:p w14:paraId="2048746E" w14:textId="77777777" w:rsidR="000243C4" w:rsidRDefault="000243C4" w:rsidP="00FA35B5">
      <w:pPr>
        <w:pStyle w:val="BodyText"/>
      </w:pPr>
      <w:r>
        <w:t xml:space="preserve">   world with our roaming services and get absolutely cool offers with Airtel Live.</w:t>
      </w:r>
    </w:p>
    <w:p w14:paraId="16A7692B" w14:textId="77777777" w:rsidR="00FA35B5" w:rsidRPr="00BC6DAD" w:rsidRDefault="000243C4" w:rsidP="000243C4">
      <w:pPr>
        <w:pStyle w:val="BodyText"/>
        <w:spacing w:before="199"/>
        <w:rPr>
          <w:b/>
        </w:rPr>
      </w:pPr>
      <w:r>
        <w:t xml:space="preserve">   </w:t>
      </w:r>
      <w:r w:rsidR="00FA35B5" w:rsidRPr="00BC6DAD">
        <w:rPr>
          <w:b/>
        </w:rPr>
        <w:t>Prepaid</w:t>
      </w:r>
    </w:p>
    <w:p w14:paraId="2F7A5BDB" w14:textId="77777777" w:rsidR="000243C4" w:rsidRPr="000243C4" w:rsidRDefault="000243C4" w:rsidP="000243C4">
      <w:pPr>
        <w:pStyle w:val="BodyText"/>
        <w:spacing w:line="360" w:lineRule="auto"/>
        <w:ind w:right="178"/>
      </w:pPr>
      <w:r>
        <w:t xml:space="preserve">  </w:t>
      </w:r>
      <w:r w:rsidR="00BC6DAD">
        <w:t xml:space="preserve">Enter the world of limitless possibilities with Airtel Prepaid. The service that helps you give words to every </w:t>
      </w:r>
      <w:r>
        <w:t xml:space="preserve">   feeling, an expression to every emotion</w:t>
      </w:r>
      <w:r>
        <w:rPr>
          <w:sz w:val="22"/>
        </w:rPr>
        <w:t>.</w:t>
      </w:r>
    </w:p>
    <w:p w14:paraId="0422B41C" w14:textId="77777777" w:rsidR="00FA35B5" w:rsidRDefault="00FA35B5" w:rsidP="00FA35B5">
      <w:pPr>
        <w:pStyle w:val="BodyText"/>
        <w:spacing w:before="5"/>
        <w:rPr>
          <w:sz w:val="29"/>
        </w:rPr>
      </w:pPr>
    </w:p>
    <w:p w14:paraId="42643797" w14:textId="77777777" w:rsidR="00045913" w:rsidRDefault="000243C4" w:rsidP="000243C4">
      <w:pPr>
        <w:pStyle w:val="BodyText"/>
        <w:spacing w:before="199"/>
        <w:ind w:left="260"/>
        <w:jc w:val="center"/>
      </w:pPr>
      <w:r w:rsidRPr="000243C4">
        <w:rPr>
          <w:rFonts w:ascii="Times New Roman" w:eastAsia="Times New Roman" w:hAnsi="Times New Roman" w:cs="Times New Roman"/>
          <w:lang w:val="en-IN"/>
        </w:rPr>
        <w:fldChar w:fldCharType="begin"/>
      </w:r>
      <w:r w:rsidRPr="000243C4">
        <w:rPr>
          <w:rFonts w:ascii="Times New Roman" w:eastAsia="Times New Roman" w:hAnsi="Times New Roman" w:cs="Times New Roman"/>
          <w:lang w:val="en-IN"/>
        </w:rPr>
        <w:instrText xml:space="preserve"> INCLUDEPICTURE "/var/folders/_x/q3kvbdsj67q8yhlz0qjxf30c0000gn/T/com.microsoft.Word/WebArchiveCopyPasteTempFiles/airtel-5-638.jpg?cb=1385595658" \* MERGEFORMATINET </w:instrText>
      </w:r>
      <w:r w:rsidRPr="000243C4">
        <w:rPr>
          <w:rFonts w:ascii="Times New Roman" w:eastAsia="Times New Roman" w:hAnsi="Times New Roman" w:cs="Times New Roman"/>
          <w:lang w:val="en-IN"/>
        </w:rPr>
        <w:fldChar w:fldCharType="separate"/>
      </w:r>
      <w:r w:rsidRPr="000243C4">
        <w:rPr>
          <w:rFonts w:ascii="Times New Roman" w:eastAsia="Times New Roman" w:hAnsi="Times New Roman" w:cs="Times New Roman"/>
          <w:noProof/>
          <w:lang w:val="en-IN"/>
        </w:rPr>
        <w:drawing>
          <wp:inline distT="0" distB="0" distL="0" distR="0" wp14:anchorId="608CD752" wp14:editId="162D4573">
            <wp:extent cx="3291603" cy="1653988"/>
            <wp:effectExtent l="0" t="0" r="0" b="0"/>
            <wp:docPr id="14" name="Picture 14" descr="/var/folders/_x/q3kvbdsj67q8yhlz0qjxf30c0000gn/T/com.microsoft.Word/WebArchiveCopyPasteTempFiles/airtel-5-638.jpg?cb=138559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_x/q3kvbdsj67q8yhlz0qjxf30c0000gn/T/com.microsoft.Word/WebArchiveCopyPasteTempFiles/airtel-5-638.jpg?cb=13855956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6540" cy="1676568"/>
                    </a:xfrm>
                    <a:prstGeom prst="rect">
                      <a:avLst/>
                    </a:prstGeom>
                    <a:noFill/>
                    <a:ln>
                      <a:noFill/>
                    </a:ln>
                  </pic:spPr>
                </pic:pic>
              </a:graphicData>
            </a:graphic>
          </wp:inline>
        </w:drawing>
      </w:r>
      <w:r w:rsidRPr="000243C4">
        <w:rPr>
          <w:rFonts w:ascii="Times New Roman" w:eastAsia="Times New Roman" w:hAnsi="Times New Roman" w:cs="Times New Roman"/>
          <w:lang w:val="en-IN"/>
        </w:rPr>
        <w:fldChar w:fldCharType="end"/>
      </w:r>
    </w:p>
    <w:p w14:paraId="19B57626" w14:textId="77777777" w:rsidR="000243C4" w:rsidRDefault="000243C4" w:rsidP="000243C4">
      <w:pPr>
        <w:pStyle w:val="BodyText"/>
        <w:spacing w:before="199"/>
        <w:rPr>
          <w:rFonts w:ascii="Times New Roman" w:eastAsia="Times New Roman" w:hAnsi="Times New Roman" w:cs="Times New Roman"/>
          <w:lang w:val="en-IN"/>
        </w:rPr>
      </w:pPr>
      <w:r>
        <w:rPr>
          <w:rFonts w:ascii="Times New Roman" w:eastAsia="Times New Roman" w:hAnsi="Times New Roman" w:cs="Times New Roman"/>
          <w:lang w:val="en-IN"/>
        </w:rPr>
        <w:t xml:space="preserve">  </w:t>
      </w:r>
    </w:p>
    <w:p w14:paraId="61823E8F" w14:textId="77777777" w:rsidR="00FA35B5" w:rsidRPr="00BC6DAD" w:rsidRDefault="000243C4" w:rsidP="000243C4">
      <w:pPr>
        <w:pStyle w:val="BodyText"/>
        <w:spacing w:before="199"/>
        <w:rPr>
          <w:b/>
        </w:rPr>
      </w:pPr>
      <w:r>
        <w:rPr>
          <w:rFonts w:ascii="Times New Roman" w:eastAsia="Times New Roman" w:hAnsi="Times New Roman" w:cs="Times New Roman"/>
          <w:lang w:val="en-IN"/>
        </w:rPr>
        <w:t xml:space="preserve">    </w:t>
      </w:r>
      <w:r w:rsidR="00FA35B5" w:rsidRPr="00BC6DAD">
        <w:rPr>
          <w:b/>
        </w:rPr>
        <w:t>Post-paid</w:t>
      </w:r>
    </w:p>
    <w:p w14:paraId="5CA6DAF9" w14:textId="77777777" w:rsidR="00FA35B5" w:rsidRDefault="00BC6DAD" w:rsidP="00BC6DAD">
      <w:pPr>
        <w:pStyle w:val="BodyText"/>
        <w:spacing w:line="360" w:lineRule="auto"/>
        <w:ind w:right="518"/>
      </w:pPr>
      <w:r>
        <w:rPr>
          <w:sz w:val="29"/>
        </w:rPr>
        <w:t xml:space="preserve">   </w:t>
      </w:r>
      <w:r w:rsidR="00FA35B5">
        <w:t xml:space="preserve">Life becomes much simpler with your Airtel Postpaid. It gives you the unlimited freedom to reach out to </w:t>
      </w:r>
      <w:r>
        <w:t xml:space="preserve">  </w:t>
      </w:r>
    </w:p>
    <w:p w14:paraId="082B794C" w14:textId="77777777" w:rsidR="00BC6DAD" w:rsidRDefault="00BC6DAD" w:rsidP="00BC6DAD">
      <w:pPr>
        <w:pStyle w:val="BodyText"/>
        <w:spacing w:line="360" w:lineRule="auto"/>
        <w:ind w:right="518"/>
      </w:pPr>
      <w:r>
        <w:t xml:space="preserve">     people in your special way.</w:t>
      </w:r>
    </w:p>
    <w:p w14:paraId="06D90F3C" w14:textId="77777777" w:rsidR="00FA35B5" w:rsidRPr="00BC6DAD" w:rsidRDefault="00FA35B5" w:rsidP="00FA35B5">
      <w:pPr>
        <w:pStyle w:val="BodyText"/>
        <w:spacing w:before="199"/>
        <w:ind w:left="320"/>
        <w:rPr>
          <w:b/>
        </w:rPr>
      </w:pPr>
      <w:r w:rsidRPr="00BC6DAD">
        <w:rPr>
          <w:b/>
        </w:rPr>
        <w:t>Home Phones</w:t>
      </w:r>
    </w:p>
    <w:p w14:paraId="502A343B" w14:textId="77777777" w:rsidR="00045913" w:rsidRDefault="00BC6DAD" w:rsidP="00BC6DAD">
      <w:pPr>
        <w:pStyle w:val="BodyText"/>
        <w:spacing w:before="76"/>
      </w:pPr>
      <w:r>
        <w:t xml:space="preserve">     </w:t>
      </w:r>
      <w:r w:rsidR="00045913">
        <w:t xml:space="preserve"> Experience a world class service and </w:t>
      </w:r>
      <w:r w:rsidR="00AE041B">
        <w:t>cutting-edge</w:t>
      </w:r>
      <w:r w:rsidR="00045913">
        <w:t xml:space="preserve"> technology with Airtel landline and our feature rich</w:t>
      </w:r>
    </w:p>
    <w:p w14:paraId="7E22A78D" w14:textId="77777777" w:rsidR="00045913" w:rsidRDefault="00045913" w:rsidP="00045913">
      <w:pPr>
        <w:pStyle w:val="BodyText"/>
        <w:spacing w:before="136" w:line="360" w:lineRule="auto"/>
        <w:ind w:left="260" w:right="260"/>
      </w:pPr>
      <w:r>
        <w:t xml:space="preserve"> Wireless fixed line. What’s more, calling is made more fun and convenient with services and    entertainment on Airtel</w:t>
      </w:r>
    </w:p>
    <w:p w14:paraId="1282D08D" w14:textId="77777777" w:rsidR="00BC6DAD" w:rsidRDefault="00BC6DAD" w:rsidP="00BC6DAD">
      <w:pPr>
        <w:pStyle w:val="BodyText"/>
        <w:rPr>
          <w:sz w:val="26"/>
        </w:rPr>
      </w:pPr>
    </w:p>
    <w:p w14:paraId="3F875C4F" w14:textId="77777777" w:rsidR="00045913" w:rsidRPr="00BC6DAD" w:rsidRDefault="00BC6DAD" w:rsidP="00BC6DAD">
      <w:pPr>
        <w:pStyle w:val="BodyText"/>
        <w:rPr>
          <w:b/>
        </w:rPr>
      </w:pPr>
      <w:r w:rsidRPr="00BC6DAD">
        <w:rPr>
          <w:b/>
        </w:rPr>
        <w:t xml:space="preserve">     </w:t>
      </w:r>
      <w:r w:rsidR="00045913" w:rsidRPr="00BC6DAD">
        <w:rPr>
          <w:b/>
        </w:rPr>
        <w:t>Fixed Line</w:t>
      </w:r>
    </w:p>
    <w:p w14:paraId="46ED072F" w14:textId="77777777" w:rsidR="00BC6DAD" w:rsidRDefault="00BC6DAD" w:rsidP="00BC6DAD">
      <w:pPr>
        <w:pStyle w:val="BodyText"/>
        <w:spacing w:line="360" w:lineRule="auto"/>
        <w:ind w:left="260" w:right="818"/>
      </w:pPr>
      <w:r>
        <w:t>Airtel welcomes you to its world of telephony services, which offers you world class services with its cutting-edge technology.</w:t>
      </w:r>
    </w:p>
    <w:p w14:paraId="0E3970AA" w14:textId="77777777" w:rsidR="00045913" w:rsidRPr="00BC6DAD" w:rsidRDefault="00BC6DAD" w:rsidP="00BC6DAD">
      <w:pPr>
        <w:pStyle w:val="BodyText"/>
        <w:spacing w:before="202"/>
        <w:rPr>
          <w:b/>
        </w:rPr>
      </w:pPr>
      <w:r>
        <w:rPr>
          <w:sz w:val="29"/>
        </w:rPr>
        <w:t xml:space="preserve">    </w:t>
      </w:r>
      <w:r w:rsidR="00045913" w:rsidRPr="00BC6DAD">
        <w:rPr>
          <w:b/>
        </w:rPr>
        <w:t>Fixed Wireless Phone</w:t>
      </w:r>
    </w:p>
    <w:p w14:paraId="4CA3F463" w14:textId="77777777" w:rsidR="00BC6DAD" w:rsidRDefault="00BC6DAD" w:rsidP="00BC6DAD">
      <w:pPr>
        <w:pStyle w:val="BodyText"/>
        <w:spacing w:line="360" w:lineRule="auto"/>
        <w:ind w:left="260" w:right="379"/>
      </w:pPr>
      <w:r>
        <w:t>Avail of the convenience of a mobile phone on a fixed line, without any cables disturbing the ambience of your living room!</w:t>
      </w:r>
    </w:p>
    <w:p w14:paraId="48E35082" w14:textId="77777777" w:rsidR="00045913" w:rsidRPr="00BC6DAD" w:rsidRDefault="00BC6DAD" w:rsidP="00BC6DAD">
      <w:pPr>
        <w:pStyle w:val="BodyText"/>
        <w:spacing w:before="200"/>
        <w:rPr>
          <w:b/>
        </w:rPr>
      </w:pPr>
      <w:r>
        <w:rPr>
          <w:sz w:val="29"/>
        </w:rPr>
        <w:t xml:space="preserve">    </w:t>
      </w:r>
      <w:r w:rsidR="00045913" w:rsidRPr="00BC6DAD">
        <w:rPr>
          <w:b/>
        </w:rPr>
        <w:t>Broadband and Internet</w:t>
      </w:r>
    </w:p>
    <w:p w14:paraId="53945D32" w14:textId="77777777" w:rsidR="00BC6DAD" w:rsidRDefault="00BC6DAD" w:rsidP="00BC6DAD">
      <w:pPr>
        <w:pStyle w:val="BodyText"/>
        <w:ind w:left="260"/>
      </w:pPr>
      <w:r>
        <w:t>Experience a world class service and cutting-edge technology with Airtel landline and our feature rich</w:t>
      </w:r>
    </w:p>
    <w:p w14:paraId="7DC83C6C" w14:textId="77777777" w:rsidR="00BC6DAD" w:rsidRDefault="00BC6DAD" w:rsidP="00BC6DAD">
      <w:pPr>
        <w:pStyle w:val="BodyText"/>
        <w:spacing w:before="137" w:line="360" w:lineRule="auto"/>
        <w:ind w:left="260" w:right="260"/>
      </w:pPr>
      <w:r>
        <w:t>Wireless fixed line. What’s more, calling is made more fun and convenient with services and entertainment on Airtel.</w:t>
      </w:r>
    </w:p>
    <w:p w14:paraId="05C305B5" w14:textId="77777777" w:rsidR="00BC6DAD" w:rsidRDefault="00BC6DAD" w:rsidP="00BC6DAD">
      <w:pPr>
        <w:pStyle w:val="BodyText"/>
        <w:spacing w:before="1"/>
        <w:rPr>
          <w:sz w:val="29"/>
        </w:rPr>
      </w:pPr>
    </w:p>
    <w:p w14:paraId="25BE97A5" w14:textId="77777777" w:rsidR="00045913" w:rsidRPr="00BC6DAD" w:rsidRDefault="00BC6DAD" w:rsidP="00BC6DAD">
      <w:pPr>
        <w:pStyle w:val="BodyText"/>
        <w:spacing w:before="1"/>
        <w:rPr>
          <w:b/>
        </w:rPr>
      </w:pPr>
      <w:r>
        <w:rPr>
          <w:b/>
        </w:rPr>
        <w:t xml:space="preserve">     </w:t>
      </w:r>
      <w:r w:rsidR="00045913" w:rsidRPr="00BC6DAD">
        <w:rPr>
          <w:b/>
        </w:rPr>
        <w:t>Wi-Fi</w:t>
      </w:r>
    </w:p>
    <w:p w14:paraId="1BCC52D6" w14:textId="77777777" w:rsidR="00045913" w:rsidRDefault="00BC6DAD" w:rsidP="00BC6DAD">
      <w:pPr>
        <w:spacing w:before="1"/>
        <w:rPr>
          <w:rFonts w:ascii="Carlito"/>
        </w:rPr>
      </w:pPr>
      <w:r>
        <w:rPr>
          <w:rFonts w:ascii="Carlito" w:eastAsia="Carlito" w:hAnsi="Carlito" w:cs="Carlito"/>
          <w:sz w:val="29"/>
          <w:szCs w:val="24"/>
        </w:rPr>
        <w:t xml:space="preserve">    </w:t>
      </w:r>
      <w:r w:rsidR="00045913">
        <w:rPr>
          <w:rFonts w:ascii="Carlito"/>
        </w:rPr>
        <w:t>One Airtel Offer Power of 16 Mbps, IPTV Airtel Net PC, Airtel PC Security.</w:t>
      </w:r>
    </w:p>
    <w:p w14:paraId="08929092" w14:textId="77777777" w:rsidR="00FA35B5" w:rsidRDefault="00FA35B5" w:rsidP="00FA35B5">
      <w:pPr>
        <w:rPr>
          <w:rFonts w:ascii="Times New Roman" w:hAnsi="Times New Roman" w:cs="Times New Roman"/>
          <w:b/>
          <w:sz w:val="28"/>
          <w:szCs w:val="28"/>
        </w:rPr>
      </w:pPr>
    </w:p>
    <w:p w14:paraId="79C0E6AF" w14:textId="77777777" w:rsidR="00FA35B5" w:rsidRDefault="00FA35B5" w:rsidP="00FA35B5">
      <w:pPr>
        <w:spacing w:after="0" w:line="240" w:lineRule="auto"/>
        <w:jc w:val="center"/>
        <w:rPr>
          <w:rFonts w:ascii="Times New Roman" w:hAnsi="Times New Roman" w:cs="Times New Roman"/>
          <w:b/>
          <w:sz w:val="28"/>
          <w:szCs w:val="28"/>
        </w:rPr>
      </w:pPr>
    </w:p>
    <w:p w14:paraId="785EC9DF" w14:textId="77777777" w:rsidR="00BC6DAD" w:rsidRPr="00BC6DAD" w:rsidRDefault="00BC6DAD" w:rsidP="00BC6DAD">
      <w:pPr>
        <w:jc w:val="center"/>
        <w:rPr>
          <w:rFonts w:ascii="Times New Roman" w:eastAsia="Times New Roman" w:hAnsi="Times New Roman" w:cs="Times New Roman"/>
          <w:sz w:val="24"/>
          <w:szCs w:val="24"/>
          <w:lang w:val="en-IN"/>
        </w:rPr>
      </w:pPr>
      <w:r w:rsidRPr="00BC6DAD">
        <w:rPr>
          <w:rFonts w:ascii="Times New Roman" w:eastAsia="Times New Roman" w:hAnsi="Times New Roman" w:cs="Times New Roman"/>
          <w:sz w:val="24"/>
          <w:szCs w:val="24"/>
          <w:lang w:val="en-IN"/>
        </w:rPr>
        <w:fldChar w:fldCharType="begin"/>
      </w:r>
      <w:r w:rsidRPr="00BC6DAD">
        <w:rPr>
          <w:rFonts w:ascii="Times New Roman" w:eastAsia="Times New Roman" w:hAnsi="Times New Roman" w:cs="Times New Roman"/>
          <w:sz w:val="24"/>
          <w:szCs w:val="24"/>
          <w:lang w:val="en-IN"/>
        </w:rPr>
        <w:instrText xml:space="preserve"> INCLUDEPICTURE "/var/folders/_x/q3kvbdsj67q8yhlz0qjxf30c0000gn/T/com.microsoft.Word/WebArchiveCopyPasteTempFiles/142_26111576146292.jpg" \* MERGEFORMATINET </w:instrText>
      </w:r>
      <w:r w:rsidRPr="00BC6DAD">
        <w:rPr>
          <w:rFonts w:ascii="Times New Roman" w:eastAsia="Times New Roman" w:hAnsi="Times New Roman" w:cs="Times New Roman"/>
          <w:sz w:val="24"/>
          <w:szCs w:val="24"/>
          <w:lang w:val="en-IN"/>
        </w:rPr>
        <w:fldChar w:fldCharType="separate"/>
      </w:r>
      <w:r w:rsidRPr="00BC6DAD">
        <w:rPr>
          <w:rFonts w:ascii="Times New Roman" w:eastAsia="Times New Roman" w:hAnsi="Times New Roman" w:cs="Times New Roman"/>
          <w:noProof/>
          <w:sz w:val="24"/>
          <w:szCs w:val="24"/>
          <w:lang w:val="en-IN"/>
        </w:rPr>
        <w:drawing>
          <wp:inline distT="0" distB="0" distL="0" distR="0" wp14:anchorId="61CE0C64" wp14:editId="38BE3A56">
            <wp:extent cx="4766476" cy="2837000"/>
            <wp:effectExtent l="0" t="0" r="0" b="0"/>
            <wp:docPr id="13" name="Picture 13" descr="/var/folders/_x/q3kvbdsj67q8yhlz0qjxf30c0000gn/T/com.microsoft.Word/WebArchiveCopyPasteTempFiles/142_26111576146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_x/q3kvbdsj67q8yhlz0qjxf30c0000gn/T/com.microsoft.Word/WebArchiveCopyPasteTempFiles/142_2611157614629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663" cy="2984126"/>
                    </a:xfrm>
                    <a:prstGeom prst="rect">
                      <a:avLst/>
                    </a:prstGeom>
                    <a:noFill/>
                    <a:ln>
                      <a:noFill/>
                    </a:ln>
                  </pic:spPr>
                </pic:pic>
              </a:graphicData>
            </a:graphic>
          </wp:inline>
        </w:drawing>
      </w:r>
      <w:r w:rsidRPr="00BC6DAD">
        <w:rPr>
          <w:rFonts w:ascii="Times New Roman" w:eastAsia="Times New Roman" w:hAnsi="Times New Roman" w:cs="Times New Roman"/>
          <w:sz w:val="24"/>
          <w:szCs w:val="24"/>
          <w:lang w:val="en-IN"/>
        </w:rPr>
        <w:fldChar w:fldCharType="end"/>
      </w:r>
      <w:r w:rsidR="00FA35B5">
        <w:rPr>
          <w:rFonts w:ascii="Times New Roman" w:hAnsi="Times New Roman" w:cs="Times New Roman"/>
          <w:b/>
          <w:sz w:val="28"/>
          <w:szCs w:val="28"/>
        </w:rPr>
        <w:br w:type="page"/>
      </w:r>
    </w:p>
    <w:p w14:paraId="67736B6B" w14:textId="77777777" w:rsidR="00BC6DAD" w:rsidRPr="00BC6DAD" w:rsidRDefault="00BC6DAD" w:rsidP="00BC6DAD">
      <w:pPr>
        <w:rPr>
          <w:rFonts w:ascii="Times New Roman" w:eastAsia="Times New Roman" w:hAnsi="Times New Roman" w:cs="Times New Roman"/>
          <w:sz w:val="24"/>
          <w:szCs w:val="24"/>
          <w:lang w:val="en-IN"/>
        </w:rPr>
      </w:pPr>
    </w:p>
    <w:p w14:paraId="51ECC801" w14:textId="77777777" w:rsidR="00FA35B5" w:rsidRDefault="00FA35B5" w:rsidP="00FA35B5">
      <w:pPr>
        <w:rPr>
          <w:rFonts w:ascii="Times New Roman" w:hAnsi="Times New Roman" w:cs="Times New Roman"/>
          <w:b/>
          <w:sz w:val="28"/>
          <w:szCs w:val="28"/>
        </w:rPr>
      </w:pPr>
    </w:p>
    <w:p w14:paraId="03C1A9EE" w14:textId="77777777" w:rsidR="00FA35B5" w:rsidRDefault="00FA35B5" w:rsidP="00FA35B5">
      <w:pPr>
        <w:pStyle w:val="BodyText"/>
        <w:spacing w:line="360" w:lineRule="auto"/>
        <w:ind w:left="260" w:right="123"/>
      </w:pPr>
    </w:p>
    <w:p w14:paraId="37A0C197" w14:textId="77777777" w:rsidR="00FA35B5" w:rsidRDefault="00FA35B5" w:rsidP="00FA35B5">
      <w:pPr>
        <w:pStyle w:val="BodyText"/>
        <w:spacing w:line="360" w:lineRule="auto"/>
        <w:ind w:left="260" w:right="123"/>
      </w:pPr>
    </w:p>
    <w:p w14:paraId="2D2F8530" w14:textId="77777777" w:rsidR="00FA35B5" w:rsidRPr="00DC79FD" w:rsidRDefault="00DC79FD" w:rsidP="00DC79FD">
      <w:pPr>
        <w:pStyle w:val="BodyText"/>
        <w:spacing w:line="360" w:lineRule="auto"/>
        <w:ind w:left="260" w:right="123"/>
        <w:jc w:val="center"/>
        <w:rPr>
          <w:b/>
          <w:bCs/>
          <w:sz w:val="32"/>
          <w:szCs w:val="32"/>
        </w:rPr>
      </w:pPr>
      <w:r w:rsidRPr="00DC79FD">
        <w:rPr>
          <w:rFonts w:ascii="Times New Roman" w:hAnsi="Times New Roman" w:cs="Times New Roman"/>
          <w:b/>
          <w:bCs/>
          <w:sz w:val="32"/>
          <w:szCs w:val="32"/>
        </w:rPr>
        <w:t>COMPETITORS OF THE COMPANY</w:t>
      </w:r>
    </w:p>
    <w:p w14:paraId="13155948" w14:textId="77777777" w:rsidR="00FA35B5" w:rsidRDefault="00FA35B5" w:rsidP="00DC79FD">
      <w:pPr>
        <w:pStyle w:val="BodyText"/>
      </w:pPr>
    </w:p>
    <w:p w14:paraId="350EE6A4" w14:textId="77777777" w:rsidR="00AE66C7" w:rsidRDefault="00AE66C7" w:rsidP="00AE66C7">
      <w:pPr>
        <w:pStyle w:val="BodyText"/>
        <w:rPr>
          <w:sz w:val="36"/>
        </w:rPr>
      </w:pPr>
    </w:p>
    <w:p w14:paraId="17B2DFFF" w14:textId="77777777" w:rsidR="00D7211F" w:rsidRDefault="009D4D27" w:rsidP="00FA35B5">
      <w:pPr>
        <w:pStyle w:val="BodyText"/>
        <w:spacing w:line="360" w:lineRule="auto"/>
        <w:ind w:right="123"/>
        <w:rPr>
          <w:rFonts w:ascii="Times New Roman" w:hAnsi="Times New Roman" w:cs="Times New Roman"/>
          <w:b/>
          <w:bCs/>
          <w:color w:val="202124"/>
          <w:sz w:val="28"/>
          <w:szCs w:val="28"/>
          <w:shd w:val="clear" w:color="auto" w:fill="FFFFFF"/>
        </w:rPr>
      </w:pPr>
      <w:r w:rsidRPr="009D4D27">
        <w:rPr>
          <w:rFonts w:ascii="Times New Roman" w:hAnsi="Times New Roman" w:cs="Times New Roman"/>
          <w:b/>
          <w:bCs/>
          <w:color w:val="202124"/>
          <w:sz w:val="28"/>
          <w:szCs w:val="28"/>
          <w:shd w:val="clear" w:color="auto" w:fill="FFFFFF"/>
        </w:rPr>
        <w:t xml:space="preserve"> Mahanagar Telephone Nigam Ltd.</w:t>
      </w:r>
    </w:p>
    <w:p w14:paraId="4447F8E0" w14:textId="77777777" w:rsidR="0012497A" w:rsidRDefault="0012497A" w:rsidP="00FA35B5">
      <w:pPr>
        <w:pStyle w:val="BodyText"/>
        <w:spacing w:line="360" w:lineRule="auto"/>
        <w:ind w:right="123"/>
        <w:rPr>
          <w:rFonts w:ascii="Times New Roman" w:hAnsi="Times New Roman" w:cs="Times New Roman"/>
          <w:b/>
          <w:bCs/>
          <w:color w:val="202124"/>
          <w:sz w:val="28"/>
          <w:szCs w:val="28"/>
          <w:shd w:val="clear" w:color="auto" w:fill="FFFFFF"/>
        </w:rPr>
      </w:pPr>
    </w:p>
    <w:p w14:paraId="18238EE8" w14:textId="77777777" w:rsidR="0012497A" w:rsidRDefault="0012497A" w:rsidP="00FA35B5">
      <w:pPr>
        <w:pStyle w:val="BodyText"/>
        <w:spacing w:line="360" w:lineRule="auto"/>
        <w:ind w:right="123"/>
        <w:rPr>
          <w:rFonts w:ascii="Times New Roman" w:hAnsi="Times New Roman" w:cs="Times New Roman"/>
          <w:b/>
          <w:bCs/>
          <w:color w:val="202124"/>
          <w:sz w:val="28"/>
          <w:szCs w:val="28"/>
          <w:shd w:val="clear" w:color="auto" w:fill="FFFFFF"/>
        </w:rPr>
      </w:pPr>
      <w:r>
        <w:rPr>
          <w:rFonts w:ascii="Times New Roman" w:hAnsi="Times New Roman" w:cs="Times New Roman"/>
          <w:b/>
          <w:bCs/>
          <w:noProof/>
          <w:color w:val="202124"/>
          <w:sz w:val="28"/>
          <w:szCs w:val="28"/>
          <w:shd w:val="clear" w:color="auto" w:fill="FFFFFF"/>
        </w:rPr>
        <w:drawing>
          <wp:anchor distT="0" distB="0" distL="114300" distR="114300" simplePos="0" relativeHeight="251659264" behindDoc="1" locked="0" layoutInCell="1" allowOverlap="1" wp14:anchorId="74D0BF32" wp14:editId="0743C5B9">
            <wp:simplePos x="0" y="0"/>
            <wp:positionH relativeFrom="column">
              <wp:posOffset>1437640</wp:posOffset>
            </wp:positionH>
            <wp:positionV relativeFrom="paragraph">
              <wp:posOffset>57785</wp:posOffset>
            </wp:positionV>
            <wp:extent cx="3322320" cy="2273935"/>
            <wp:effectExtent l="0" t="0" r="0" b="0"/>
            <wp:wrapTight wrapText="bothSides">
              <wp:wrapPolygon edited="0">
                <wp:start x="2477" y="0"/>
                <wp:lineTo x="1858" y="543"/>
                <wp:lineTo x="867" y="2352"/>
                <wp:lineTo x="867" y="5972"/>
                <wp:lineTo x="1610" y="8867"/>
                <wp:lineTo x="0" y="11400"/>
                <wp:lineTo x="0" y="19000"/>
                <wp:lineTo x="248" y="20448"/>
                <wp:lineTo x="743" y="21353"/>
                <wp:lineTo x="20436" y="21353"/>
                <wp:lineTo x="21055" y="20448"/>
                <wp:lineTo x="21427" y="18638"/>
                <wp:lineTo x="21427" y="11762"/>
                <wp:lineTo x="20312" y="9772"/>
                <wp:lineTo x="17587" y="5972"/>
                <wp:lineTo x="18950" y="5972"/>
                <wp:lineTo x="20560" y="4343"/>
                <wp:lineTo x="20560" y="2533"/>
                <wp:lineTo x="19445" y="543"/>
                <wp:lineTo x="18950" y="0"/>
                <wp:lineTo x="247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322320" cy="2273935"/>
                    </a:xfrm>
                    <a:prstGeom prst="rect">
                      <a:avLst/>
                    </a:prstGeom>
                  </pic:spPr>
                </pic:pic>
              </a:graphicData>
            </a:graphic>
            <wp14:sizeRelH relativeFrom="page">
              <wp14:pctWidth>0</wp14:pctWidth>
            </wp14:sizeRelH>
            <wp14:sizeRelV relativeFrom="page">
              <wp14:pctHeight>0</wp14:pctHeight>
            </wp14:sizeRelV>
          </wp:anchor>
        </w:drawing>
      </w:r>
    </w:p>
    <w:p w14:paraId="272E127B" w14:textId="77777777" w:rsidR="009D4D27" w:rsidRDefault="009D4D27" w:rsidP="009D4D27">
      <w:pPr>
        <w:rPr>
          <w:rStyle w:val="BookTitle"/>
          <w:rFonts w:ascii="Segoe UI" w:hAnsi="Segoe UI" w:cs="Segoe UI"/>
          <w:b w:val="0"/>
          <w:bCs w:val="0"/>
          <w:i w:val="0"/>
          <w:iCs w:val="0"/>
          <w:spacing w:val="0"/>
          <w:sz w:val="24"/>
          <w:szCs w:val="24"/>
        </w:rPr>
      </w:pPr>
    </w:p>
    <w:p w14:paraId="2D87B501" w14:textId="77777777" w:rsidR="0012497A" w:rsidRDefault="0012497A" w:rsidP="009D4D27">
      <w:pPr>
        <w:rPr>
          <w:rStyle w:val="BookTitle"/>
          <w:rFonts w:ascii="Segoe UI" w:hAnsi="Segoe UI" w:cs="Segoe UI"/>
          <w:b w:val="0"/>
          <w:bCs w:val="0"/>
          <w:i w:val="0"/>
          <w:iCs w:val="0"/>
          <w:spacing w:val="0"/>
          <w:sz w:val="24"/>
          <w:szCs w:val="24"/>
        </w:rPr>
      </w:pPr>
    </w:p>
    <w:p w14:paraId="4A37A34E" w14:textId="77777777" w:rsidR="0012497A" w:rsidRDefault="0012497A" w:rsidP="009D4D27">
      <w:pPr>
        <w:rPr>
          <w:rStyle w:val="BookTitle"/>
          <w:rFonts w:ascii="Segoe UI" w:hAnsi="Segoe UI" w:cs="Segoe UI"/>
          <w:b w:val="0"/>
          <w:bCs w:val="0"/>
          <w:i w:val="0"/>
          <w:iCs w:val="0"/>
          <w:spacing w:val="0"/>
          <w:sz w:val="24"/>
          <w:szCs w:val="24"/>
        </w:rPr>
      </w:pPr>
    </w:p>
    <w:p w14:paraId="5380CD2A" w14:textId="77777777" w:rsidR="0012497A" w:rsidRDefault="0012497A" w:rsidP="009D4D27">
      <w:pPr>
        <w:rPr>
          <w:rStyle w:val="BookTitle"/>
          <w:rFonts w:ascii="Segoe UI" w:hAnsi="Segoe UI" w:cs="Segoe UI"/>
          <w:b w:val="0"/>
          <w:bCs w:val="0"/>
          <w:i w:val="0"/>
          <w:iCs w:val="0"/>
          <w:spacing w:val="0"/>
          <w:sz w:val="24"/>
          <w:szCs w:val="24"/>
        </w:rPr>
      </w:pPr>
    </w:p>
    <w:p w14:paraId="0F4B9855" w14:textId="77777777" w:rsidR="0012497A" w:rsidRDefault="0012497A" w:rsidP="009D4D27">
      <w:pPr>
        <w:rPr>
          <w:rStyle w:val="BookTitle"/>
          <w:rFonts w:ascii="Segoe UI" w:hAnsi="Segoe UI" w:cs="Segoe UI"/>
          <w:b w:val="0"/>
          <w:bCs w:val="0"/>
          <w:i w:val="0"/>
          <w:iCs w:val="0"/>
          <w:spacing w:val="0"/>
          <w:sz w:val="24"/>
          <w:szCs w:val="24"/>
        </w:rPr>
      </w:pPr>
    </w:p>
    <w:p w14:paraId="621FA0B6" w14:textId="77777777" w:rsidR="0012497A" w:rsidRDefault="0012497A" w:rsidP="009D4D27">
      <w:pPr>
        <w:rPr>
          <w:rStyle w:val="BookTitle"/>
          <w:rFonts w:ascii="Segoe UI" w:hAnsi="Segoe UI" w:cs="Segoe UI"/>
          <w:b w:val="0"/>
          <w:bCs w:val="0"/>
          <w:i w:val="0"/>
          <w:iCs w:val="0"/>
          <w:spacing w:val="0"/>
          <w:sz w:val="24"/>
          <w:szCs w:val="24"/>
        </w:rPr>
      </w:pPr>
    </w:p>
    <w:p w14:paraId="726549EB" w14:textId="77777777" w:rsidR="0012497A" w:rsidRDefault="0012497A" w:rsidP="009D4D27">
      <w:pPr>
        <w:rPr>
          <w:rStyle w:val="BookTitle"/>
          <w:rFonts w:ascii="Segoe UI" w:hAnsi="Segoe UI" w:cs="Segoe UI"/>
          <w:b w:val="0"/>
          <w:bCs w:val="0"/>
          <w:i w:val="0"/>
          <w:iCs w:val="0"/>
          <w:spacing w:val="0"/>
          <w:sz w:val="24"/>
          <w:szCs w:val="24"/>
        </w:rPr>
      </w:pPr>
    </w:p>
    <w:p w14:paraId="32D1BA7A" w14:textId="77777777" w:rsidR="0012497A" w:rsidRDefault="0012497A" w:rsidP="009D4D27">
      <w:pPr>
        <w:rPr>
          <w:rStyle w:val="BookTitle"/>
          <w:rFonts w:ascii="Segoe UI" w:hAnsi="Segoe UI" w:cs="Segoe UI"/>
          <w:b w:val="0"/>
          <w:bCs w:val="0"/>
          <w:i w:val="0"/>
          <w:iCs w:val="0"/>
          <w:spacing w:val="0"/>
          <w:sz w:val="24"/>
          <w:szCs w:val="24"/>
        </w:rPr>
      </w:pPr>
    </w:p>
    <w:p w14:paraId="32EBA8C5" w14:textId="77777777" w:rsidR="0012497A" w:rsidRDefault="0012497A" w:rsidP="009D4D27">
      <w:pPr>
        <w:rPr>
          <w:rStyle w:val="BookTitle"/>
          <w:rFonts w:ascii="Segoe UI" w:hAnsi="Segoe UI" w:cs="Segoe UI"/>
          <w:b w:val="0"/>
          <w:bCs w:val="0"/>
          <w:i w:val="0"/>
          <w:iCs w:val="0"/>
          <w:spacing w:val="0"/>
          <w:sz w:val="24"/>
          <w:szCs w:val="24"/>
        </w:rPr>
      </w:pPr>
    </w:p>
    <w:p w14:paraId="15B66E3A" w14:textId="77777777" w:rsidR="0012497A" w:rsidRDefault="0012497A" w:rsidP="009D4D27">
      <w:pPr>
        <w:rPr>
          <w:rStyle w:val="BookTitle"/>
          <w:rFonts w:ascii="Segoe UI" w:hAnsi="Segoe UI" w:cs="Segoe UI"/>
          <w:b w:val="0"/>
          <w:bCs w:val="0"/>
          <w:i w:val="0"/>
          <w:iCs w:val="0"/>
          <w:spacing w:val="0"/>
          <w:sz w:val="24"/>
          <w:szCs w:val="24"/>
        </w:rPr>
      </w:pPr>
    </w:p>
    <w:p w14:paraId="12AF66B0" w14:textId="77777777" w:rsidR="009D4D27" w:rsidRDefault="009D4D27" w:rsidP="009D4D27">
      <w:pPr>
        <w:rPr>
          <w:rStyle w:val="BookTitle"/>
          <w:rFonts w:ascii="Segoe UI" w:hAnsi="Segoe UI" w:cs="Segoe UI"/>
          <w:b w:val="0"/>
          <w:bCs w:val="0"/>
          <w:i w:val="0"/>
          <w:iCs w:val="0"/>
          <w:spacing w:val="0"/>
          <w:sz w:val="24"/>
          <w:szCs w:val="24"/>
        </w:rPr>
      </w:pPr>
      <w:r w:rsidRPr="009D4D27">
        <w:rPr>
          <w:rStyle w:val="BookTitle"/>
          <w:rFonts w:ascii="Segoe UI" w:hAnsi="Segoe UI" w:cs="Segoe UI"/>
          <w:b w:val="0"/>
          <w:bCs w:val="0"/>
          <w:i w:val="0"/>
          <w:iCs w:val="0"/>
          <w:spacing w:val="0"/>
          <w:sz w:val="24"/>
          <w:szCs w:val="24"/>
        </w:rPr>
        <w:t>Mahanagar Telephone Nigam Limited,  MTNL, is a </w:t>
      </w:r>
      <w:hyperlink r:id="rId17" w:tooltip="Government-owned corporation" w:history="1">
        <w:r w:rsidRPr="009D4D27">
          <w:rPr>
            <w:rStyle w:val="BookTitle"/>
            <w:rFonts w:ascii="Segoe UI" w:hAnsi="Segoe UI" w:cs="Segoe UI"/>
            <w:b w:val="0"/>
            <w:bCs w:val="0"/>
            <w:i w:val="0"/>
            <w:iCs w:val="0"/>
            <w:spacing w:val="0"/>
            <w:sz w:val="24"/>
            <w:szCs w:val="24"/>
          </w:rPr>
          <w:t>state-owned</w:t>
        </w:r>
      </w:hyperlink>
      <w:r w:rsidRPr="009D4D27">
        <w:rPr>
          <w:rStyle w:val="BookTitle"/>
          <w:rFonts w:ascii="Segoe UI" w:hAnsi="Segoe UI" w:cs="Segoe UI"/>
          <w:b w:val="0"/>
          <w:bCs w:val="0"/>
          <w:i w:val="0"/>
          <w:iCs w:val="0"/>
          <w:spacing w:val="0"/>
          <w:sz w:val="24"/>
          <w:szCs w:val="24"/>
        </w:rPr>
        <w:t> telecommunications service provider and wholly owned subsidiary of </w:t>
      </w:r>
      <w:hyperlink r:id="rId18" w:tooltip="BSNL" w:history="1">
        <w:r w:rsidRPr="009D4D27">
          <w:rPr>
            <w:rStyle w:val="BookTitle"/>
            <w:rFonts w:ascii="Segoe UI" w:hAnsi="Segoe UI" w:cs="Segoe UI"/>
            <w:b w:val="0"/>
            <w:bCs w:val="0"/>
            <w:i w:val="0"/>
            <w:iCs w:val="0"/>
            <w:spacing w:val="0"/>
            <w:sz w:val="24"/>
            <w:szCs w:val="24"/>
          </w:rPr>
          <w:t>BSNL</w:t>
        </w:r>
      </w:hyperlink>
      <w:r w:rsidRPr="009D4D27">
        <w:rPr>
          <w:rStyle w:val="BookTitle"/>
          <w:rFonts w:ascii="Segoe UI" w:hAnsi="Segoe UI" w:cs="Segoe UI"/>
          <w:b w:val="0"/>
          <w:bCs w:val="0"/>
          <w:i w:val="0"/>
          <w:iCs w:val="0"/>
          <w:spacing w:val="0"/>
          <w:sz w:val="24"/>
          <w:szCs w:val="24"/>
        </w:rPr>
        <w:t> headquartered in New Delhi, India. MTNL Provides services in the metro cities of </w:t>
      </w:r>
      <w:hyperlink r:id="rId19" w:tooltip="Mumbai" w:history="1">
        <w:r w:rsidRPr="009D4D27">
          <w:rPr>
            <w:rStyle w:val="BookTitle"/>
            <w:rFonts w:ascii="Segoe UI" w:hAnsi="Segoe UI" w:cs="Segoe UI"/>
            <w:b w:val="0"/>
            <w:bCs w:val="0"/>
            <w:i w:val="0"/>
            <w:iCs w:val="0"/>
            <w:spacing w:val="0"/>
            <w:sz w:val="24"/>
            <w:szCs w:val="24"/>
          </w:rPr>
          <w:t>Mumbai</w:t>
        </w:r>
      </w:hyperlink>
      <w:r w:rsidRPr="009D4D27">
        <w:rPr>
          <w:rStyle w:val="BookTitle"/>
          <w:rFonts w:ascii="Segoe UI" w:hAnsi="Segoe UI" w:cs="Segoe UI"/>
          <w:b w:val="0"/>
          <w:bCs w:val="0"/>
          <w:i w:val="0"/>
          <w:iCs w:val="0"/>
          <w:spacing w:val="0"/>
          <w:sz w:val="24"/>
          <w:szCs w:val="24"/>
        </w:rPr>
        <w:t> and </w:t>
      </w:r>
      <w:hyperlink r:id="rId20" w:tooltip="New Delhi" w:history="1">
        <w:r w:rsidRPr="009D4D27">
          <w:rPr>
            <w:rStyle w:val="BookTitle"/>
            <w:rFonts w:ascii="Segoe UI" w:hAnsi="Segoe UI" w:cs="Segoe UI"/>
            <w:b w:val="0"/>
            <w:bCs w:val="0"/>
            <w:i w:val="0"/>
            <w:iCs w:val="0"/>
            <w:spacing w:val="0"/>
            <w:sz w:val="24"/>
            <w:szCs w:val="24"/>
          </w:rPr>
          <w:t>New Delhi</w:t>
        </w:r>
      </w:hyperlink>
      <w:r w:rsidRPr="009D4D27">
        <w:rPr>
          <w:rStyle w:val="BookTitle"/>
          <w:rFonts w:ascii="Segoe UI" w:hAnsi="Segoe UI" w:cs="Segoe UI"/>
          <w:b w:val="0"/>
          <w:bCs w:val="0"/>
          <w:i w:val="0"/>
          <w:iCs w:val="0"/>
          <w:spacing w:val="0"/>
          <w:sz w:val="24"/>
          <w:szCs w:val="24"/>
        </w:rPr>
        <w:t> in </w:t>
      </w:r>
      <w:hyperlink r:id="rId21" w:tooltip="India" w:history="1">
        <w:r w:rsidRPr="009D4D27">
          <w:rPr>
            <w:rStyle w:val="BookTitle"/>
            <w:rFonts w:ascii="Segoe UI" w:hAnsi="Segoe UI" w:cs="Segoe UI"/>
            <w:b w:val="0"/>
            <w:bCs w:val="0"/>
            <w:i w:val="0"/>
            <w:iCs w:val="0"/>
            <w:spacing w:val="0"/>
            <w:sz w:val="24"/>
            <w:szCs w:val="24"/>
          </w:rPr>
          <w:t>India</w:t>
        </w:r>
      </w:hyperlink>
      <w:r w:rsidRPr="009D4D27">
        <w:rPr>
          <w:rStyle w:val="BookTitle"/>
          <w:rFonts w:ascii="Segoe UI" w:hAnsi="Segoe UI" w:cs="Segoe UI"/>
          <w:b w:val="0"/>
          <w:bCs w:val="0"/>
          <w:i w:val="0"/>
          <w:iCs w:val="0"/>
          <w:spacing w:val="0"/>
          <w:sz w:val="24"/>
          <w:szCs w:val="24"/>
        </w:rPr>
        <w:t> and in the island nation of </w:t>
      </w:r>
      <w:hyperlink r:id="rId22" w:tooltip="Mauritius" w:history="1">
        <w:r w:rsidRPr="009D4D27">
          <w:rPr>
            <w:rStyle w:val="BookTitle"/>
            <w:rFonts w:ascii="Segoe UI" w:hAnsi="Segoe UI" w:cs="Segoe UI"/>
            <w:b w:val="0"/>
            <w:bCs w:val="0"/>
            <w:i w:val="0"/>
            <w:iCs w:val="0"/>
            <w:spacing w:val="0"/>
            <w:sz w:val="24"/>
            <w:szCs w:val="24"/>
          </w:rPr>
          <w:t>Mauritius</w:t>
        </w:r>
      </w:hyperlink>
      <w:r w:rsidRPr="009D4D27">
        <w:rPr>
          <w:rStyle w:val="BookTitle"/>
          <w:rFonts w:ascii="Segoe UI" w:hAnsi="Segoe UI" w:cs="Segoe UI"/>
          <w:b w:val="0"/>
          <w:bCs w:val="0"/>
          <w:i w:val="0"/>
          <w:iCs w:val="0"/>
          <w:spacing w:val="0"/>
          <w:sz w:val="24"/>
          <w:szCs w:val="24"/>
        </w:rPr>
        <w:t> in </w:t>
      </w:r>
      <w:hyperlink r:id="rId23" w:tooltip="Africa" w:history="1">
        <w:r w:rsidRPr="009D4D27">
          <w:rPr>
            <w:rStyle w:val="BookTitle"/>
            <w:rFonts w:ascii="Segoe UI" w:hAnsi="Segoe UI" w:cs="Segoe UI"/>
            <w:b w:val="0"/>
            <w:bCs w:val="0"/>
            <w:i w:val="0"/>
            <w:iCs w:val="0"/>
            <w:spacing w:val="0"/>
            <w:sz w:val="24"/>
            <w:szCs w:val="24"/>
          </w:rPr>
          <w:t>Africa</w:t>
        </w:r>
      </w:hyperlink>
      <w:r w:rsidRPr="009D4D27">
        <w:rPr>
          <w:rStyle w:val="BookTitle"/>
          <w:rFonts w:ascii="Segoe UI" w:hAnsi="Segoe UI" w:cs="Segoe UI"/>
          <w:b w:val="0"/>
          <w:bCs w:val="0"/>
          <w:i w:val="0"/>
          <w:iCs w:val="0"/>
          <w:spacing w:val="0"/>
          <w:sz w:val="24"/>
          <w:szCs w:val="24"/>
        </w:rPr>
        <w:t>. The company had a </w:t>
      </w:r>
      <w:hyperlink r:id="rId24" w:tooltip="Monopoly" w:history="1">
        <w:r w:rsidRPr="009D4D27">
          <w:rPr>
            <w:rStyle w:val="BookTitle"/>
            <w:rFonts w:ascii="Segoe UI" w:hAnsi="Segoe UI" w:cs="Segoe UI"/>
            <w:b w:val="0"/>
            <w:bCs w:val="0"/>
            <w:i w:val="0"/>
            <w:iCs w:val="0"/>
            <w:spacing w:val="0"/>
            <w:sz w:val="24"/>
            <w:szCs w:val="24"/>
          </w:rPr>
          <w:t>monopoly</w:t>
        </w:r>
      </w:hyperlink>
      <w:r w:rsidRPr="009D4D27">
        <w:rPr>
          <w:rStyle w:val="BookTitle"/>
          <w:rFonts w:ascii="Segoe UI" w:hAnsi="Segoe UI" w:cs="Segoe UI"/>
          <w:b w:val="0"/>
          <w:bCs w:val="0"/>
          <w:i w:val="0"/>
          <w:iCs w:val="0"/>
          <w:spacing w:val="0"/>
          <w:sz w:val="24"/>
          <w:szCs w:val="24"/>
        </w:rPr>
        <w:t> in Mumbai and New Delhi until 1992, when the telecom sector was opened to other service providers. "Transparency makes us different" is the motto of the company. The </w:t>
      </w:r>
      <w:hyperlink r:id="rId25" w:tooltip="Government of India" w:history="1">
        <w:r w:rsidRPr="009D4D27">
          <w:rPr>
            <w:rStyle w:val="BookTitle"/>
            <w:rFonts w:ascii="Segoe UI" w:hAnsi="Segoe UI" w:cs="Segoe UI"/>
            <w:b w:val="0"/>
            <w:bCs w:val="0"/>
            <w:i w:val="0"/>
            <w:iCs w:val="0"/>
            <w:spacing w:val="0"/>
            <w:sz w:val="24"/>
            <w:szCs w:val="24"/>
          </w:rPr>
          <w:t>Government of India</w:t>
        </w:r>
      </w:hyperlink>
      <w:r w:rsidRPr="009D4D27">
        <w:rPr>
          <w:rStyle w:val="BookTitle"/>
          <w:rFonts w:ascii="Segoe UI" w:hAnsi="Segoe UI" w:cs="Segoe UI"/>
          <w:b w:val="0"/>
          <w:bCs w:val="0"/>
          <w:i w:val="0"/>
          <w:iCs w:val="0"/>
          <w:spacing w:val="0"/>
          <w:sz w:val="24"/>
          <w:szCs w:val="24"/>
        </w:rPr>
        <w:t> currently holds 57% stock in the company with the rest being held by public and institutional investors.</w:t>
      </w:r>
      <w:r w:rsidR="00F64A0E" w:rsidRPr="009D4D27">
        <w:rPr>
          <w:rStyle w:val="BookTitle"/>
          <w:rFonts w:ascii="Segoe UI" w:hAnsi="Segoe UI" w:cs="Segoe UI"/>
          <w:b w:val="0"/>
          <w:bCs w:val="0"/>
          <w:i w:val="0"/>
          <w:iCs w:val="0"/>
          <w:spacing w:val="0"/>
          <w:sz w:val="24"/>
          <w:szCs w:val="24"/>
        </w:rPr>
        <w:t xml:space="preserve"> </w:t>
      </w:r>
      <w:r w:rsidRPr="009D4D27">
        <w:rPr>
          <w:rStyle w:val="BookTitle"/>
          <w:rFonts w:ascii="Segoe UI" w:hAnsi="Segoe UI" w:cs="Segoe UI"/>
          <w:b w:val="0"/>
          <w:bCs w:val="0"/>
          <w:i w:val="0"/>
          <w:iCs w:val="0"/>
          <w:spacing w:val="0"/>
          <w:sz w:val="24"/>
          <w:szCs w:val="24"/>
        </w:rPr>
        <w:t>The company's shares are listed on </w:t>
      </w:r>
      <w:hyperlink r:id="rId26" w:tooltip="Bombay Stock Exchange" w:history="1">
        <w:r w:rsidRPr="009D4D27">
          <w:rPr>
            <w:rStyle w:val="BookTitle"/>
            <w:rFonts w:ascii="Segoe UI" w:hAnsi="Segoe UI" w:cs="Segoe UI"/>
            <w:b w:val="0"/>
            <w:bCs w:val="0"/>
            <w:i w:val="0"/>
            <w:iCs w:val="0"/>
            <w:spacing w:val="0"/>
            <w:sz w:val="24"/>
            <w:szCs w:val="24"/>
          </w:rPr>
          <w:t>Bombay Stock Exchange</w:t>
        </w:r>
      </w:hyperlink>
      <w:r w:rsidRPr="009D4D27">
        <w:rPr>
          <w:rStyle w:val="BookTitle"/>
          <w:rFonts w:ascii="Segoe UI" w:hAnsi="Segoe UI" w:cs="Segoe UI"/>
          <w:b w:val="0"/>
          <w:bCs w:val="0"/>
          <w:i w:val="0"/>
          <w:iCs w:val="0"/>
          <w:spacing w:val="0"/>
          <w:sz w:val="24"/>
          <w:szCs w:val="24"/>
        </w:rPr>
        <w:t>, </w:t>
      </w:r>
      <w:hyperlink r:id="rId27" w:tooltip="Global depository receipt" w:history="1">
        <w:r w:rsidRPr="009D4D27">
          <w:rPr>
            <w:rStyle w:val="BookTitle"/>
            <w:rFonts w:ascii="Segoe UI" w:hAnsi="Segoe UI" w:cs="Segoe UI"/>
            <w:b w:val="0"/>
            <w:bCs w:val="0"/>
            <w:i w:val="0"/>
            <w:iCs w:val="0"/>
            <w:spacing w:val="0"/>
            <w:sz w:val="24"/>
            <w:szCs w:val="24"/>
          </w:rPr>
          <w:t>Global depository receipts</w:t>
        </w:r>
      </w:hyperlink>
      <w:r w:rsidRPr="009D4D27">
        <w:rPr>
          <w:rStyle w:val="BookTitle"/>
          <w:rFonts w:ascii="Segoe UI" w:hAnsi="Segoe UI" w:cs="Segoe UI"/>
          <w:b w:val="0"/>
          <w:bCs w:val="0"/>
          <w:i w:val="0"/>
          <w:iCs w:val="0"/>
          <w:spacing w:val="0"/>
          <w:sz w:val="24"/>
          <w:szCs w:val="24"/>
        </w:rPr>
        <w:t> on </w:t>
      </w:r>
      <w:hyperlink r:id="rId28" w:tooltip="London Stock Exchange" w:history="1">
        <w:r w:rsidRPr="009D4D27">
          <w:rPr>
            <w:rStyle w:val="BookTitle"/>
            <w:rFonts w:ascii="Segoe UI" w:hAnsi="Segoe UI" w:cs="Segoe UI"/>
            <w:b w:val="0"/>
            <w:bCs w:val="0"/>
            <w:i w:val="0"/>
            <w:iCs w:val="0"/>
            <w:spacing w:val="0"/>
            <w:sz w:val="24"/>
            <w:szCs w:val="24"/>
          </w:rPr>
          <w:t>London Stock Exchange</w:t>
        </w:r>
      </w:hyperlink>
      <w:r w:rsidRPr="009D4D27">
        <w:rPr>
          <w:rStyle w:val="BookTitle"/>
          <w:rFonts w:ascii="Segoe UI" w:hAnsi="Segoe UI" w:cs="Segoe UI"/>
          <w:b w:val="0"/>
          <w:bCs w:val="0"/>
          <w:i w:val="0"/>
          <w:iCs w:val="0"/>
          <w:spacing w:val="0"/>
          <w:sz w:val="24"/>
          <w:szCs w:val="24"/>
        </w:rPr>
        <w:t> and </w:t>
      </w:r>
      <w:hyperlink r:id="rId29" w:tooltip="American depository receipt" w:history="1">
        <w:r w:rsidRPr="009D4D27">
          <w:rPr>
            <w:rStyle w:val="BookTitle"/>
            <w:rFonts w:ascii="Segoe UI" w:hAnsi="Segoe UI" w:cs="Segoe UI"/>
            <w:b w:val="0"/>
            <w:bCs w:val="0"/>
            <w:i w:val="0"/>
            <w:iCs w:val="0"/>
            <w:spacing w:val="0"/>
            <w:sz w:val="24"/>
            <w:szCs w:val="24"/>
          </w:rPr>
          <w:t>American depository receipts</w:t>
        </w:r>
      </w:hyperlink>
      <w:r w:rsidRPr="009D4D27">
        <w:rPr>
          <w:rStyle w:val="BookTitle"/>
          <w:rFonts w:ascii="Segoe UI" w:hAnsi="Segoe UI" w:cs="Segoe UI"/>
          <w:b w:val="0"/>
          <w:bCs w:val="0"/>
          <w:i w:val="0"/>
          <w:iCs w:val="0"/>
          <w:spacing w:val="0"/>
          <w:sz w:val="24"/>
          <w:szCs w:val="24"/>
        </w:rPr>
        <w:t> on </w:t>
      </w:r>
      <w:hyperlink r:id="rId30" w:tooltip="New York Stock Exchange" w:history="1">
        <w:r w:rsidRPr="009D4D27">
          <w:rPr>
            <w:rStyle w:val="BookTitle"/>
            <w:rFonts w:ascii="Segoe UI" w:hAnsi="Segoe UI" w:cs="Segoe UI"/>
            <w:b w:val="0"/>
            <w:bCs w:val="0"/>
            <w:i w:val="0"/>
            <w:iCs w:val="0"/>
            <w:spacing w:val="0"/>
            <w:sz w:val="24"/>
            <w:szCs w:val="24"/>
          </w:rPr>
          <w:t>New York Stock Exchange</w:t>
        </w:r>
      </w:hyperlink>
      <w:r w:rsidRPr="009D4D27">
        <w:rPr>
          <w:rStyle w:val="BookTitle"/>
          <w:rFonts w:ascii="Segoe UI" w:hAnsi="Segoe UI" w:cs="Segoe UI"/>
          <w:b w:val="0"/>
          <w:bCs w:val="0"/>
          <w:i w:val="0"/>
          <w:iCs w:val="0"/>
          <w:spacing w:val="0"/>
          <w:sz w:val="24"/>
          <w:szCs w:val="24"/>
        </w:rPr>
        <w:t>.</w:t>
      </w:r>
      <w:r w:rsidR="00F64A0E" w:rsidRPr="009D4D27">
        <w:rPr>
          <w:rStyle w:val="BookTitle"/>
          <w:rFonts w:ascii="Segoe UI" w:hAnsi="Segoe UI" w:cs="Segoe UI"/>
          <w:b w:val="0"/>
          <w:bCs w:val="0"/>
          <w:i w:val="0"/>
          <w:iCs w:val="0"/>
          <w:spacing w:val="0"/>
          <w:sz w:val="24"/>
          <w:szCs w:val="24"/>
        </w:rPr>
        <w:t xml:space="preserve"> </w:t>
      </w:r>
      <w:r w:rsidRPr="009D4D27">
        <w:rPr>
          <w:rStyle w:val="BookTitle"/>
          <w:rFonts w:ascii="Segoe UI" w:hAnsi="Segoe UI" w:cs="Segoe UI"/>
          <w:b w:val="0"/>
          <w:bCs w:val="0"/>
          <w:i w:val="0"/>
          <w:iCs w:val="0"/>
          <w:spacing w:val="0"/>
          <w:sz w:val="24"/>
          <w:szCs w:val="24"/>
        </w:rPr>
        <w:t xml:space="preserve">As of March 2020, it has 3.35 million subscribers. It is also a public sector enterprise of Navratna status which is given by Government of India to the best performing </w:t>
      </w:r>
      <w:r w:rsidR="007A0503" w:rsidRPr="009D4D27">
        <w:rPr>
          <w:rStyle w:val="BookTitle"/>
          <w:rFonts w:ascii="Segoe UI" w:hAnsi="Segoe UI" w:cs="Segoe UI"/>
          <w:b w:val="0"/>
          <w:bCs w:val="0"/>
          <w:i w:val="0"/>
          <w:iCs w:val="0"/>
          <w:spacing w:val="0"/>
          <w:sz w:val="24"/>
          <w:szCs w:val="24"/>
        </w:rPr>
        <w:t>state-owned</w:t>
      </w:r>
      <w:r w:rsidRPr="009D4D27">
        <w:rPr>
          <w:rStyle w:val="BookTitle"/>
          <w:rFonts w:ascii="Segoe UI" w:hAnsi="Segoe UI" w:cs="Segoe UI"/>
          <w:b w:val="0"/>
          <w:bCs w:val="0"/>
          <w:i w:val="0"/>
          <w:iCs w:val="0"/>
          <w:spacing w:val="0"/>
          <w:sz w:val="24"/>
          <w:szCs w:val="24"/>
        </w:rPr>
        <w:t xml:space="preserve"> companies.</w:t>
      </w:r>
    </w:p>
    <w:p w14:paraId="6E032994" w14:textId="77777777" w:rsidR="009D4D27" w:rsidRDefault="009D4D27" w:rsidP="009D4D27">
      <w:pPr>
        <w:rPr>
          <w:rStyle w:val="BookTitle"/>
          <w:rFonts w:ascii="Times New Roman" w:hAnsi="Times New Roman" w:cs="Times New Roman"/>
          <w:b w:val="0"/>
          <w:bCs w:val="0"/>
          <w:i w:val="0"/>
          <w:iCs w:val="0"/>
          <w:spacing w:val="0"/>
          <w:sz w:val="28"/>
          <w:szCs w:val="28"/>
        </w:rPr>
      </w:pPr>
    </w:p>
    <w:p w14:paraId="0A5F0316" w14:textId="77777777" w:rsidR="0012497A" w:rsidRDefault="0012497A" w:rsidP="009D4D27">
      <w:pPr>
        <w:rPr>
          <w:rFonts w:ascii="Times New Roman" w:hAnsi="Times New Roman" w:cs="Times New Roman"/>
          <w:b/>
          <w:bCs/>
          <w:color w:val="202122"/>
          <w:sz w:val="28"/>
          <w:szCs w:val="28"/>
          <w:shd w:val="clear" w:color="auto" w:fill="FFFFFF"/>
        </w:rPr>
      </w:pPr>
    </w:p>
    <w:p w14:paraId="7A062141" w14:textId="77777777" w:rsidR="0012497A" w:rsidRDefault="0012497A" w:rsidP="009D4D27">
      <w:pPr>
        <w:rPr>
          <w:rFonts w:ascii="Times New Roman" w:hAnsi="Times New Roman" w:cs="Times New Roman"/>
          <w:b/>
          <w:bCs/>
          <w:color w:val="202122"/>
          <w:sz w:val="28"/>
          <w:szCs w:val="28"/>
          <w:shd w:val="clear" w:color="auto" w:fill="FFFFFF"/>
        </w:rPr>
      </w:pPr>
    </w:p>
    <w:p w14:paraId="5836B8A4" w14:textId="77777777" w:rsidR="009D4D27" w:rsidRDefault="009D4D27" w:rsidP="009D4D27">
      <w:pPr>
        <w:rPr>
          <w:rFonts w:ascii="Times New Roman" w:hAnsi="Times New Roman" w:cs="Times New Roman"/>
          <w:b/>
          <w:bCs/>
          <w:color w:val="202122"/>
          <w:sz w:val="28"/>
          <w:szCs w:val="28"/>
          <w:shd w:val="clear" w:color="auto" w:fill="FFFFFF"/>
        </w:rPr>
      </w:pPr>
      <w:r w:rsidRPr="009D4D27">
        <w:rPr>
          <w:rFonts w:ascii="Times New Roman" w:hAnsi="Times New Roman" w:cs="Times New Roman"/>
          <w:b/>
          <w:bCs/>
          <w:color w:val="202122"/>
          <w:sz w:val="28"/>
          <w:szCs w:val="28"/>
          <w:shd w:val="clear" w:color="auto" w:fill="FFFFFF"/>
        </w:rPr>
        <w:t xml:space="preserve">Reliance Jio </w:t>
      </w:r>
      <w:r w:rsidR="00AE041B" w:rsidRPr="009D4D27">
        <w:rPr>
          <w:rFonts w:ascii="Times New Roman" w:hAnsi="Times New Roman" w:cs="Times New Roman"/>
          <w:b/>
          <w:bCs/>
          <w:color w:val="202122"/>
          <w:sz w:val="28"/>
          <w:szCs w:val="28"/>
          <w:shd w:val="clear" w:color="auto" w:fill="FFFFFF"/>
        </w:rPr>
        <w:t>Info COMM</w:t>
      </w:r>
      <w:r w:rsidRPr="009D4D27">
        <w:rPr>
          <w:rFonts w:ascii="Times New Roman" w:hAnsi="Times New Roman" w:cs="Times New Roman"/>
          <w:b/>
          <w:bCs/>
          <w:color w:val="202122"/>
          <w:sz w:val="28"/>
          <w:szCs w:val="28"/>
          <w:shd w:val="clear" w:color="auto" w:fill="FFFFFF"/>
        </w:rPr>
        <w:t xml:space="preserve"> Limited</w:t>
      </w:r>
    </w:p>
    <w:p w14:paraId="4656597F" w14:textId="77777777" w:rsidR="0012497A" w:rsidRDefault="0012497A" w:rsidP="009D4D27">
      <w:pPr>
        <w:rPr>
          <w:rFonts w:ascii="Times New Roman" w:hAnsi="Times New Roman" w:cs="Times New Roman"/>
          <w:b/>
          <w:bCs/>
          <w:color w:val="202122"/>
          <w:sz w:val="28"/>
          <w:szCs w:val="28"/>
          <w:shd w:val="clear" w:color="auto" w:fill="FFFFFF"/>
        </w:rPr>
      </w:pPr>
    </w:p>
    <w:p w14:paraId="79B448E1" w14:textId="77777777" w:rsidR="0012497A" w:rsidRDefault="0012497A" w:rsidP="009D4D27">
      <w:pPr>
        <w:rPr>
          <w:rFonts w:ascii="Times New Roman" w:hAnsi="Times New Roman" w:cs="Times New Roman"/>
          <w:b/>
          <w:bCs/>
          <w:color w:val="202122"/>
          <w:sz w:val="28"/>
          <w:szCs w:val="28"/>
          <w:shd w:val="clear" w:color="auto" w:fill="FFFFFF"/>
        </w:rPr>
      </w:pPr>
      <w:r>
        <w:rPr>
          <w:rFonts w:ascii="Times New Roman" w:hAnsi="Times New Roman" w:cs="Times New Roman"/>
          <w:b/>
          <w:bCs/>
          <w:noProof/>
          <w:color w:val="202122"/>
          <w:sz w:val="28"/>
          <w:szCs w:val="28"/>
          <w:shd w:val="clear" w:color="auto" w:fill="FFFFFF"/>
        </w:rPr>
        <w:drawing>
          <wp:inline distT="0" distB="0" distL="0" distR="0" wp14:anchorId="4E04F4B1" wp14:editId="2F2C03C4">
            <wp:extent cx="6889750" cy="38754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6889750" cy="3875405"/>
                    </a:xfrm>
                    <a:prstGeom prst="rect">
                      <a:avLst/>
                    </a:prstGeom>
                  </pic:spPr>
                </pic:pic>
              </a:graphicData>
            </a:graphic>
          </wp:inline>
        </w:drawing>
      </w:r>
    </w:p>
    <w:p w14:paraId="145CE796" w14:textId="77777777" w:rsidR="0012497A" w:rsidRDefault="0012497A" w:rsidP="00F64A0E">
      <w:pPr>
        <w:rPr>
          <w:rFonts w:ascii="Segoe UI" w:hAnsi="Segoe UI" w:cs="Segoe UI"/>
          <w:sz w:val="24"/>
          <w:szCs w:val="24"/>
        </w:rPr>
      </w:pPr>
    </w:p>
    <w:p w14:paraId="4B2D251B" w14:textId="77777777" w:rsidR="00F64A0E" w:rsidRPr="00F64A0E" w:rsidRDefault="00F64A0E" w:rsidP="00F64A0E">
      <w:pPr>
        <w:rPr>
          <w:rFonts w:ascii="Segoe UI" w:hAnsi="Segoe UI" w:cs="Segoe UI"/>
          <w:sz w:val="24"/>
          <w:szCs w:val="24"/>
        </w:rPr>
      </w:pPr>
      <w:r w:rsidRPr="00F64A0E">
        <w:rPr>
          <w:rFonts w:ascii="Segoe UI" w:hAnsi="Segoe UI" w:cs="Segoe UI"/>
          <w:sz w:val="24"/>
          <w:szCs w:val="24"/>
        </w:rPr>
        <w:t xml:space="preserve">Reliance Jio </w:t>
      </w:r>
      <w:r w:rsidR="00AE041B" w:rsidRPr="00F64A0E">
        <w:rPr>
          <w:rFonts w:ascii="Segoe UI" w:hAnsi="Segoe UI" w:cs="Segoe UI"/>
          <w:sz w:val="24"/>
          <w:szCs w:val="24"/>
        </w:rPr>
        <w:t>Info COMM</w:t>
      </w:r>
      <w:r w:rsidRPr="00F64A0E">
        <w:rPr>
          <w:rFonts w:ascii="Segoe UI" w:hAnsi="Segoe UI" w:cs="Segoe UI"/>
          <w:sz w:val="24"/>
          <w:szCs w:val="24"/>
        </w:rPr>
        <w:t xml:space="preserve"> Limited, Jio, is an Indian </w:t>
      </w:r>
      <w:hyperlink r:id="rId32" w:tooltip="Telecommunications" w:history="1">
        <w:r w:rsidRPr="00F64A0E">
          <w:rPr>
            <w:rStyle w:val="Hyperlink"/>
            <w:rFonts w:ascii="Segoe UI" w:hAnsi="Segoe UI" w:cs="Segoe UI"/>
            <w:color w:val="auto"/>
            <w:sz w:val="24"/>
            <w:szCs w:val="24"/>
            <w:u w:val="none"/>
          </w:rPr>
          <w:t>telecommunications</w:t>
        </w:r>
      </w:hyperlink>
      <w:r w:rsidRPr="00F64A0E">
        <w:rPr>
          <w:rFonts w:ascii="Segoe UI" w:hAnsi="Segoe UI" w:cs="Segoe UI"/>
          <w:sz w:val="24"/>
          <w:szCs w:val="24"/>
        </w:rPr>
        <w:t> company and a subsidiary of </w:t>
      </w:r>
      <w:hyperlink r:id="rId33" w:tooltip="Jio Platforms" w:history="1">
        <w:r w:rsidRPr="00F64A0E">
          <w:rPr>
            <w:rStyle w:val="Hyperlink"/>
            <w:rFonts w:ascii="Segoe UI" w:hAnsi="Segoe UI" w:cs="Segoe UI"/>
            <w:color w:val="auto"/>
            <w:sz w:val="24"/>
            <w:szCs w:val="24"/>
            <w:u w:val="none"/>
          </w:rPr>
          <w:t>Jio Platforms</w:t>
        </w:r>
      </w:hyperlink>
      <w:r w:rsidRPr="00F64A0E">
        <w:rPr>
          <w:rFonts w:ascii="Segoe UI" w:hAnsi="Segoe UI" w:cs="Segoe UI"/>
          <w:sz w:val="24"/>
          <w:szCs w:val="24"/>
        </w:rPr>
        <w:t>, headquartered in </w:t>
      </w:r>
      <w:hyperlink r:id="rId34" w:tooltip="Mumbai" w:history="1">
        <w:r w:rsidRPr="00F64A0E">
          <w:rPr>
            <w:rStyle w:val="Hyperlink"/>
            <w:rFonts w:ascii="Segoe UI" w:hAnsi="Segoe UI" w:cs="Segoe UI"/>
            <w:color w:val="auto"/>
            <w:sz w:val="24"/>
            <w:szCs w:val="24"/>
            <w:u w:val="none"/>
          </w:rPr>
          <w:t>Mumbai</w:t>
        </w:r>
      </w:hyperlink>
      <w:r w:rsidRPr="00F64A0E">
        <w:rPr>
          <w:rFonts w:ascii="Segoe UI" w:hAnsi="Segoe UI" w:cs="Segoe UI"/>
          <w:sz w:val="24"/>
          <w:szCs w:val="24"/>
        </w:rPr>
        <w:t>, </w:t>
      </w:r>
      <w:hyperlink r:id="rId35" w:tooltip="Maharashtra" w:history="1">
        <w:r w:rsidRPr="00F64A0E">
          <w:rPr>
            <w:rStyle w:val="Hyperlink"/>
            <w:rFonts w:ascii="Segoe UI" w:hAnsi="Segoe UI" w:cs="Segoe UI"/>
            <w:color w:val="auto"/>
            <w:sz w:val="24"/>
            <w:szCs w:val="24"/>
            <w:u w:val="none"/>
          </w:rPr>
          <w:t>Maharashtra</w:t>
        </w:r>
      </w:hyperlink>
      <w:r w:rsidRPr="00F64A0E">
        <w:rPr>
          <w:rFonts w:ascii="Segoe UI" w:hAnsi="Segoe UI" w:cs="Segoe UI"/>
          <w:sz w:val="24"/>
          <w:szCs w:val="24"/>
        </w:rPr>
        <w:t>, </w:t>
      </w:r>
      <w:hyperlink r:id="rId36" w:tooltip="India" w:history="1">
        <w:r w:rsidRPr="00F64A0E">
          <w:rPr>
            <w:rStyle w:val="Hyperlink"/>
            <w:rFonts w:ascii="Segoe UI" w:hAnsi="Segoe UI" w:cs="Segoe UI"/>
            <w:color w:val="auto"/>
            <w:sz w:val="24"/>
            <w:szCs w:val="24"/>
            <w:u w:val="none"/>
          </w:rPr>
          <w:t>India</w:t>
        </w:r>
      </w:hyperlink>
      <w:r w:rsidRPr="00F64A0E">
        <w:rPr>
          <w:rFonts w:ascii="Segoe UI" w:hAnsi="Segoe UI" w:cs="Segoe UI"/>
          <w:sz w:val="24"/>
          <w:szCs w:val="24"/>
        </w:rPr>
        <w:t>. It operates a national </w:t>
      </w:r>
      <w:hyperlink r:id="rId37" w:tooltip="LTE (telecommunication)" w:history="1">
        <w:r w:rsidRPr="00F64A0E">
          <w:rPr>
            <w:rStyle w:val="Hyperlink"/>
            <w:rFonts w:ascii="Segoe UI" w:hAnsi="Segoe UI" w:cs="Segoe UI"/>
            <w:color w:val="auto"/>
            <w:sz w:val="24"/>
            <w:szCs w:val="24"/>
            <w:u w:val="none"/>
          </w:rPr>
          <w:t>LTE</w:t>
        </w:r>
      </w:hyperlink>
      <w:r w:rsidRPr="00F64A0E">
        <w:rPr>
          <w:rFonts w:ascii="Segoe UI" w:hAnsi="Segoe UI" w:cs="Segoe UI"/>
          <w:sz w:val="24"/>
          <w:szCs w:val="24"/>
        </w:rPr>
        <w:t> network with coverage across all 22 </w:t>
      </w:r>
      <w:hyperlink r:id="rId38" w:tooltip="Telecom circle" w:history="1">
        <w:r w:rsidRPr="00F64A0E">
          <w:rPr>
            <w:rStyle w:val="Hyperlink"/>
            <w:rFonts w:ascii="Segoe UI" w:hAnsi="Segoe UI" w:cs="Segoe UI"/>
            <w:color w:val="auto"/>
            <w:sz w:val="24"/>
            <w:szCs w:val="24"/>
            <w:u w:val="none"/>
          </w:rPr>
          <w:t>telecom circles</w:t>
        </w:r>
      </w:hyperlink>
      <w:r w:rsidRPr="00F64A0E">
        <w:rPr>
          <w:rFonts w:ascii="Segoe UI" w:hAnsi="Segoe UI" w:cs="Segoe UI"/>
          <w:sz w:val="24"/>
          <w:szCs w:val="24"/>
        </w:rPr>
        <w:t>. It does not offer </w:t>
      </w:r>
      <w:hyperlink r:id="rId39" w:tooltip="2G" w:history="1">
        <w:r w:rsidRPr="00F64A0E">
          <w:rPr>
            <w:rStyle w:val="Hyperlink"/>
            <w:rFonts w:ascii="Segoe UI" w:hAnsi="Segoe UI" w:cs="Segoe UI"/>
            <w:color w:val="auto"/>
            <w:sz w:val="24"/>
            <w:szCs w:val="24"/>
            <w:u w:val="none"/>
          </w:rPr>
          <w:t>2G</w:t>
        </w:r>
      </w:hyperlink>
      <w:r w:rsidRPr="00F64A0E">
        <w:rPr>
          <w:rFonts w:ascii="Segoe UI" w:hAnsi="Segoe UI" w:cs="Segoe UI"/>
          <w:sz w:val="24"/>
          <w:szCs w:val="24"/>
        </w:rPr>
        <w:t> or </w:t>
      </w:r>
      <w:hyperlink r:id="rId40" w:tooltip="3G" w:history="1">
        <w:r w:rsidRPr="00F64A0E">
          <w:rPr>
            <w:rStyle w:val="Hyperlink"/>
            <w:rFonts w:ascii="Segoe UI" w:hAnsi="Segoe UI" w:cs="Segoe UI"/>
            <w:color w:val="auto"/>
            <w:sz w:val="24"/>
            <w:szCs w:val="24"/>
            <w:u w:val="none"/>
          </w:rPr>
          <w:t>3G</w:t>
        </w:r>
      </w:hyperlink>
      <w:r w:rsidRPr="00F64A0E">
        <w:rPr>
          <w:rFonts w:ascii="Segoe UI" w:hAnsi="Segoe UI" w:cs="Segoe UI"/>
          <w:sz w:val="24"/>
          <w:szCs w:val="24"/>
        </w:rPr>
        <w:t> service, and instead uses only </w:t>
      </w:r>
      <w:hyperlink r:id="rId41" w:tooltip="Voice over LTE" w:history="1">
        <w:r w:rsidRPr="00F64A0E">
          <w:rPr>
            <w:rStyle w:val="Hyperlink"/>
            <w:rFonts w:ascii="Segoe UI" w:hAnsi="Segoe UI" w:cs="Segoe UI"/>
            <w:color w:val="auto"/>
            <w:sz w:val="24"/>
            <w:szCs w:val="24"/>
            <w:u w:val="none"/>
          </w:rPr>
          <w:t>voice over LTE</w:t>
        </w:r>
      </w:hyperlink>
      <w:r w:rsidRPr="00F64A0E">
        <w:rPr>
          <w:rFonts w:ascii="Segoe UI" w:hAnsi="Segoe UI" w:cs="Segoe UI"/>
          <w:sz w:val="24"/>
          <w:szCs w:val="24"/>
        </w:rPr>
        <w:t xml:space="preserve"> to provide voice service on its 4G network. </w:t>
      </w:r>
    </w:p>
    <w:p w14:paraId="1DF55ED1" w14:textId="77777777" w:rsidR="00F64A0E" w:rsidRPr="00F64A0E" w:rsidRDefault="00F64A0E" w:rsidP="00F64A0E">
      <w:pPr>
        <w:rPr>
          <w:rFonts w:ascii="Segoe UI" w:hAnsi="Segoe UI" w:cs="Segoe UI"/>
          <w:sz w:val="24"/>
          <w:szCs w:val="24"/>
        </w:rPr>
      </w:pPr>
      <w:r w:rsidRPr="00F64A0E">
        <w:rPr>
          <w:rFonts w:ascii="Segoe UI" w:hAnsi="Segoe UI" w:cs="Segoe UI"/>
          <w:sz w:val="24"/>
          <w:szCs w:val="24"/>
        </w:rPr>
        <w:t>Jio soft launched on 27 December 2015 with a beta for partners and employees, and became publicly available on 5 September 2016. As of 31 December 2019, it is the </w:t>
      </w:r>
      <w:hyperlink r:id="rId42" w:anchor="Wireless_Operators" w:tooltip="List of telecom companies in India" w:history="1">
        <w:r w:rsidRPr="00F64A0E">
          <w:rPr>
            <w:rStyle w:val="Hyperlink"/>
            <w:rFonts w:ascii="Segoe UI" w:hAnsi="Segoe UI" w:cs="Segoe UI"/>
            <w:color w:val="auto"/>
            <w:sz w:val="24"/>
            <w:szCs w:val="24"/>
            <w:u w:val="none"/>
          </w:rPr>
          <w:t>largest mobile network operator in India</w:t>
        </w:r>
      </w:hyperlink>
      <w:r w:rsidRPr="00F64A0E">
        <w:rPr>
          <w:rFonts w:ascii="Segoe UI" w:hAnsi="Segoe UI" w:cs="Segoe UI"/>
          <w:sz w:val="24"/>
          <w:szCs w:val="24"/>
        </w:rPr>
        <w:t> and the </w:t>
      </w:r>
      <w:hyperlink r:id="rId43" w:anchor="Terrestrial" w:tooltip="List of mobile network operators" w:history="1">
        <w:r w:rsidRPr="00F64A0E">
          <w:rPr>
            <w:rStyle w:val="Hyperlink"/>
            <w:rFonts w:ascii="Segoe UI" w:hAnsi="Segoe UI" w:cs="Segoe UI"/>
            <w:color w:val="auto"/>
            <w:sz w:val="24"/>
            <w:szCs w:val="24"/>
            <w:u w:val="none"/>
          </w:rPr>
          <w:t>third largest mobile network operator in the world</w:t>
        </w:r>
      </w:hyperlink>
      <w:r w:rsidRPr="00F64A0E">
        <w:rPr>
          <w:rFonts w:ascii="Segoe UI" w:hAnsi="Segoe UI" w:cs="Segoe UI"/>
          <w:sz w:val="24"/>
          <w:szCs w:val="24"/>
        </w:rPr>
        <w:t> with over 40.56 </w:t>
      </w:r>
      <w:hyperlink r:id="rId44" w:tooltip="Crore" w:history="1">
        <w:r w:rsidRPr="00F64A0E">
          <w:rPr>
            <w:rStyle w:val="Hyperlink"/>
            <w:rFonts w:ascii="Segoe UI" w:hAnsi="Segoe UI" w:cs="Segoe UI"/>
            <w:color w:val="auto"/>
            <w:sz w:val="24"/>
            <w:szCs w:val="24"/>
            <w:u w:val="none"/>
          </w:rPr>
          <w:t>crore</w:t>
        </w:r>
      </w:hyperlink>
      <w:r w:rsidRPr="00F64A0E">
        <w:rPr>
          <w:rFonts w:ascii="Segoe UI" w:hAnsi="Segoe UI" w:cs="Segoe UI"/>
          <w:sz w:val="24"/>
          <w:szCs w:val="24"/>
        </w:rPr>
        <w:t xml:space="preserve"> (405.6 million) subscribers. </w:t>
      </w:r>
    </w:p>
    <w:p w14:paraId="694341E1" w14:textId="77777777" w:rsidR="00F64A0E" w:rsidRDefault="00F64A0E" w:rsidP="00F64A0E">
      <w:pPr>
        <w:rPr>
          <w:rFonts w:ascii="Segoe UI" w:hAnsi="Segoe UI" w:cs="Segoe UI"/>
          <w:sz w:val="24"/>
          <w:szCs w:val="24"/>
        </w:rPr>
      </w:pPr>
      <w:r w:rsidRPr="00F64A0E">
        <w:rPr>
          <w:rFonts w:ascii="Segoe UI" w:hAnsi="Segoe UI" w:cs="Segoe UI"/>
          <w:sz w:val="24"/>
          <w:szCs w:val="24"/>
        </w:rPr>
        <w:t>In September 2019, Jio launched a </w:t>
      </w:r>
      <w:hyperlink r:id="rId45" w:tooltip="Fiber to the home" w:history="1">
        <w:r w:rsidRPr="00F64A0E">
          <w:rPr>
            <w:rStyle w:val="Hyperlink"/>
            <w:rFonts w:ascii="Segoe UI" w:hAnsi="Segoe UI" w:cs="Segoe UI"/>
            <w:color w:val="auto"/>
            <w:sz w:val="24"/>
            <w:szCs w:val="24"/>
            <w:u w:val="none"/>
          </w:rPr>
          <w:t>fiber to the home</w:t>
        </w:r>
      </w:hyperlink>
      <w:r w:rsidRPr="00F64A0E">
        <w:rPr>
          <w:rFonts w:ascii="Segoe UI" w:hAnsi="Segoe UI" w:cs="Segoe UI"/>
          <w:sz w:val="24"/>
          <w:szCs w:val="24"/>
        </w:rPr>
        <w:t> service, offering home broadband, television, and telephone services. Since April 2020, </w:t>
      </w:r>
      <w:hyperlink r:id="rId46" w:tooltip="Reliance Industries" w:history="1">
        <w:r w:rsidRPr="00F64A0E">
          <w:rPr>
            <w:rStyle w:val="Hyperlink"/>
            <w:rFonts w:ascii="Segoe UI" w:hAnsi="Segoe UI" w:cs="Segoe UI"/>
            <w:color w:val="auto"/>
            <w:sz w:val="24"/>
            <w:szCs w:val="24"/>
            <w:u w:val="none"/>
          </w:rPr>
          <w:t>Reliance Industries</w:t>
        </w:r>
      </w:hyperlink>
      <w:r w:rsidRPr="00F64A0E">
        <w:rPr>
          <w:rFonts w:ascii="Segoe UI" w:hAnsi="Segoe UI" w:cs="Segoe UI"/>
          <w:sz w:val="24"/>
          <w:szCs w:val="24"/>
        </w:rPr>
        <w:t xml:space="preserve"> has raised ₹152,056 crore (US$21 billion) by selling 32.97% equity stake in Jio Platforms. </w:t>
      </w:r>
    </w:p>
    <w:p w14:paraId="5443394B" w14:textId="77777777" w:rsidR="00AE041B" w:rsidRDefault="00AE041B" w:rsidP="00F64A0E">
      <w:pPr>
        <w:rPr>
          <w:rFonts w:ascii="Segoe UI" w:hAnsi="Segoe UI" w:cs="Segoe UI"/>
          <w:sz w:val="24"/>
          <w:szCs w:val="24"/>
        </w:rPr>
      </w:pPr>
    </w:p>
    <w:p w14:paraId="31F9C2F2" w14:textId="77777777" w:rsidR="009869D7" w:rsidRDefault="003F428B" w:rsidP="003F428B">
      <w:pPr>
        <w:tabs>
          <w:tab w:val="left" w:pos="5963"/>
        </w:tabs>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ab/>
      </w:r>
    </w:p>
    <w:p w14:paraId="55B88971" w14:textId="77777777" w:rsidR="009869D7" w:rsidRDefault="009869D7" w:rsidP="00F64A0E">
      <w:pPr>
        <w:rPr>
          <w:rFonts w:ascii="Times New Roman" w:hAnsi="Times New Roman" w:cs="Times New Roman"/>
          <w:b/>
          <w:bCs/>
          <w:color w:val="202124"/>
          <w:sz w:val="28"/>
          <w:szCs w:val="28"/>
          <w:shd w:val="clear" w:color="auto" w:fill="FFFFFF"/>
        </w:rPr>
      </w:pPr>
    </w:p>
    <w:p w14:paraId="237D917D" w14:textId="77777777" w:rsidR="0012497A" w:rsidRDefault="0012497A" w:rsidP="00F64A0E">
      <w:pPr>
        <w:rPr>
          <w:rFonts w:ascii="Times New Roman" w:hAnsi="Times New Roman" w:cs="Times New Roman"/>
          <w:b/>
          <w:bCs/>
          <w:color w:val="202124"/>
          <w:sz w:val="28"/>
          <w:szCs w:val="28"/>
          <w:shd w:val="clear" w:color="auto" w:fill="FFFFFF"/>
        </w:rPr>
      </w:pPr>
    </w:p>
    <w:p w14:paraId="23432F4B" w14:textId="77777777" w:rsidR="0012497A" w:rsidRDefault="0012497A" w:rsidP="00F64A0E">
      <w:pPr>
        <w:rPr>
          <w:rFonts w:ascii="Times New Roman" w:hAnsi="Times New Roman" w:cs="Times New Roman"/>
          <w:b/>
          <w:bCs/>
          <w:color w:val="202124"/>
          <w:sz w:val="28"/>
          <w:szCs w:val="28"/>
          <w:shd w:val="clear" w:color="auto" w:fill="FFFFFF"/>
        </w:rPr>
      </w:pPr>
    </w:p>
    <w:p w14:paraId="637A23A4" w14:textId="77777777" w:rsidR="0012497A" w:rsidRDefault="0012497A" w:rsidP="00F64A0E">
      <w:pPr>
        <w:rPr>
          <w:rFonts w:ascii="Times New Roman" w:hAnsi="Times New Roman" w:cs="Times New Roman"/>
          <w:b/>
          <w:bCs/>
          <w:color w:val="202124"/>
          <w:sz w:val="28"/>
          <w:szCs w:val="28"/>
          <w:shd w:val="clear" w:color="auto" w:fill="FFFFFF"/>
        </w:rPr>
      </w:pPr>
    </w:p>
    <w:p w14:paraId="5FB62AC9" w14:textId="77777777" w:rsidR="00AE041B" w:rsidRDefault="00844A46" w:rsidP="00F64A0E">
      <w:pPr>
        <w:rPr>
          <w:rFonts w:ascii="Times New Roman" w:hAnsi="Times New Roman" w:cs="Times New Roman"/>
          <w:color w:val="202124"/>
          <w:sz w:val="28"/>
          <w:szCs w:val="28"/>
          <w:shd w:val="clear" w:color="auto" w:fill="FFFFFF"/>
        </w:rPr>
      </w:pPr>
      <w:r w:rsidRPr="00844A46">
        <w:rPr>
          <w:rFonts w:ascii="Times New Roman" w:hAnsi="Times New Roman" w:cs="Times New Roman"/>
          <w:b/>
          <w:bCs/>
          <w:color w:val="202124"/>
          <w:sz w:val="28"/>
          <w:szCs w:val="28"/>
          <w:shd w:val="clear" w:color="auto" w:fill="FFFFFF"/>
        </w:rPr>
        <w:t>Vodafone Idea Ltd</w:t>
      </w:r>
      <w:r w:rsidRPr="00844A46">
        <w:rPr>
          <w:rFonts w:ascii="Times New Roman" w:hAnsi="Times New Roman" w:cs="Times New Roman"/>
          <w:color w:val="202124"/>
          <w:sz w:val="28"/>
          <w:szCs w:val="28"/>
          <w:shd w:val="clear" w:color="auto" w:fill="FFFFFF"/>
        </w:rPr>
        <w:t>.</w:t>
      </w:r>
    </w:p>
    <w:p w14:paraId="6A94438C" w14:textId="77777777" w:rsidR="0012497A" w:rsidRDefault="007C07D3" w:rsidP="00F64A0E">
      <w:pPr>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rPr>
        <w:drawing>
          <wp:inline distT="0" distB="0" distL="0" distR="0" wp14:anchorId="46994B66" wp14:editId="01EE4FB1">
            <wp:extent cx="6889750" cy="38696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6889750" cy="3869690"/>
                    </a:xfrm>
                    <a:prstGeom prst="rect">
                      <a:avLst/>
                    </a:prstGeom>
                  </pic:spPr>
                </pic:pic>
              </a:graphicData>
            </a:graphic>
          </wp:inline>
        </w:drawing>
      </w:r>
    </w:p>
    <w:p w14:paraId="54F04C97" w14:textId="77777777" w:rsidR="00FC7F59" w:rsidRDefault="00FC7F59" w:rsidP="00F64A0E">
      <w:pPr>
        <w:rPr>
          <w:rFonts w:ascii="Times New Roman" w:hAnsi="Times New Roman" w:cs="Times New Roman"/>
          <w:color w:val="202124"/>
          <w:sz w:val="28"/>
          <w:szCs w:val="28"/>
          <w:shd w:val="clear" w:color="auto" w:fill="FFFFFF"/>
        </w:rPr>
      </w:pPr>
    </w:p>
    <w:p w14:paraId="21B72AED" w14:textId="77777777" w:rsidR="009869D7" w:rsidRPr="009869D7" w:rsidRDefault="009869D7" w:rsidP="009869D7">
      <w:pPr>
        <w:rPr>
          <w:rFonts w:ascii="Segoe UI" w:hAnsi="Segoe UI" w:cs="Segoe UI"/>
          <w:sz w:val="24"/>
          <w:szCs w:val="24"/>
        </w:rPr>
      </w:pPr>
      <w:r w:rsidRPr="009869D7">
        <w:rPr>
          <w:rFonts w:ascii="Segoe UI" w:hAnsi="Segoe UI" w:cs="Segoe UI"/>
          <w:sz w:val="24"/>
          <w:szCs w:val="24"/>
        </w:rPr>
        <w:t>Vodafone Idea Limited, </w:t>
      </w:r>
      <w:r w:rsidR="00FC7F59" w:rsidRPr="009869D7">
        <w:rPr>
          <w:rFonts w:ascii="Segoe UI" w:hAnsi="Segoe UI" w:cs="Segoe UI"/>
          <w:sz w:val="24"/>
          <w:szCs w:val="24"/>
        </w:rPr>
        <w:t xml:space="preserve"> </w:t>
      </w:r>
      <w:r w:rsidRPr="009869D7">
        <w:rPr>
          <w:rFonts w:ascii="Segoe UI" w:hAnsi="Segoe UI" w:cs="Segoe UI"/>
          <w:sz w:val="24"/>
          <w:szCs w:val="24"/>
        </w:rPr>
        <w:t>Vi (pronounced </w:t>
      </w:r>
      <w:hyperlink r:id="rId48" w:tooltip="Help:IPA/English" w:history="1">
        <w:r w:rsidRPr="009869D7">
          <w:rPr>
            <w:rStyle w:val="Hyperlink"/>
            <w:rFonts w:ascii="Segoe UI" w:hAnsi="Segoe UI" w:cs="Segoe UI"/>
            <w:color w:val="auto"/>
            <w:sz w:val="24"/>
            <w:szCs w:val="24"/>
            <w:u w:val="none"/>
          </w:rPr>
          <w:t>/wiː/</w:t>
        </w:r>
      </w:hyperlink>
      <w:r w:rsidRPr="009869D7">
        <w:rPr>
          <w:rFonts w:ascii="Segoe UI" w:hAnsi="Segoe UI" w:cs="Segoe UI"/>
          <w:sz w:val="24"/>
          <w:szCs w:val="24"/>
        </w:rPr>
        <w:t xml:space="preserve">) is an Indian telecom </w:t>
      </w:r>
      <w:r w:rsidR="007A0503" w:rsidRPr="009869D7">
        <w:rPr>
          <w:rFonts w:ascii="Segoe UI" w:hAnsi="Segoe UI" w:cs="Segoe UI"/>
          <w:sz w:val="24"/>
          <w:szCs w:val="24"/>
        </w:rPr>
        <w:t>operator with</w:t>
      </w:r>
      <w:r w:rsidRPr="009869D7">
        <w:rPr>
          <w:rFonts w:ascii="Segoe UI" w:hAnsi="Segoe UI" w:cs="Segoe UI"/>
          <w:sz w:val="24"/>
          <w:szCs w:val="24"/>
        </w:rPr>
        <w:t xml:space="preserve"> its headquarters based in </w:t>
      </w:r>
      <w:hyperlink r:id="rId49" w:tooltip="Mumbai" w:history="1">
        <w:r w:rsidRPr="009869D7">
          <w:rPr>
            <w:rStyle w:val="Hyperlink"/>
            <w:rFonts w:ascii="Segoe UI" w:hAnsi="Segoe UI" w:cs="Segoe UI"/>
            <w:color w:val="auto"/>
            <w:sz w:val="24"/>
            <w:szCs w:val="24"/>
            <w:u w:val="none"/>
          </w:rPr>
          <w:t>Mumbai</w:t>
        </w:r>
      </w:hyperlink>
      <w:r w:rsidRPr="009869D7">
        <w:rPr>
          <w:rFonts w:ascii="Segoe UI" w:hAnsi="Segoe UI" w:cs="Segoe UI"/>
          <w:sz w:val="24"/>
          <w:szCs w:val="24"/>
        </w:rPr>
        <w:t>, </w:t>
      </w:r>
      <w:hyperlink r:id="rId50" w:tooltip="Maharashtra" w:history="1">
        <w:r w:rsidRPr="009869D7">
          <w:rPr>
            <w:rStyle w:val="Hyperlink"/>
            <w:rFonts w:ascii="Segoe UI" w:hAnsi="Segoe UI" w:cs="Segoe UI"/>
            <w:color w:val="auto"/>
            <w:sz w:val="24"/>
            <w:szCs w:val="24"/>
            <w:u w:val="none"/>
          </w:rPr>
          <w:t>Maharashtra</w:t>
        </w:r>
      </w:hyperlink>
      <w:r w:rsidRPr="009869D7">
        <w:rPr>
          <w:rFonts w:ascii="Segoe UI" w:hAnsi="Segoe UI" w:cs="Segoe UI"/>
          <w:sz w:val="24"/>
          <w:szCs w:val="24"/>
        </w:rPr>
        <w:t> and </w:t>
      </w:r>
      <w:hyperlink r:id="rId51" w:tooltip="Gandhinagar" w:history="1">
        <w:r w:rsidRPr="009869D7">
          <w:rPr>
            <w:rStyle w:val="Hyperlink"/>
            <w:rFonts w:ascii="Segoe UI" w:hAnsi="Segoe UI" w:cs="Segoe UI"/>
            <w:color w:val="auto"/>
            <w:sz w:val="24"/>
            <w:szCs w:val="24"/>
            <w:u w:val="none"/>
          </w:rPr>
          <w:t>Gandhinagar</w:t>
        </w:r>
      </w:hyperlink>
      <w:r w:rsidRPr="009869D7">
        <w:rPr>
          <w:rFonts w:ascii="Segoe UI" w:hAnsi="Segoe UI" w:cs="Segoe UI"/>
          <w:sz w:val="24"/>
          <w:szCs w:val="24"/>
        </w:rPr>
        <w:t>, </w:t>
      </w:r>
      <w:hyperlink r:id="rId52" w:tooltip="Gujarat" w:history="1">
        <w:r w:rsidRPr="009869D7">
          <w:rPr>
            <w:rStyle w:val="Hyperlink"/>
            <w:rFonts w:ascii="Segoe UI" w:hAnsi="Segoe UI" w:cs="Segoe UI"/>
            <w:color w:val="auto"/>
            <w:sz w:val="24"/>
            <w:szCs w:val="24"/>
            <w:u w:val="none"/>
          </w:rPr>
          <w:t>Gujarat</w:t>
        </w:r>
      </w:hyperlink>
      <w:r w:rsidRPr="009869D7">
        <w:rPr>
          <w:rFonts w:ascii="Segoe UI" w:hAnsi="Segoe UI" w:cs="Segoe UI"/>
          <w:sz w:val="24"/>
          <w:szCs w:val="24"/>
        </w:rPr>
        <w:t> in </w:t>
      </w:r>
      <w:hyperlink r:id="rId53" w:tooltip="India" w:history="1">
        <w:r w:rsidRPr="009869D7">
          <w:rPr>
            <w:rStyle w:val="Hyperlink"/>
            <w:rFonts w:ascii="Segoe UI" w:hAnsi="Segoe UI" w:cs="Segoe UI"/>
            <w:color w:val="auto"/>
            <w:sz w:val="24"/>
            <w:szCs w:val="24"/>
            <w:u w:val="none"/>
          </w:rPr>
          <w:t>India</w:t>
        </w:r>
      </w:hyperlink>
      <w:r w:rsidRPr="009869D7">
        <w:rPr>
          <w:rFonts w:ascii="Segoe UI" w:hAnsi="Segoe UI" w:cs="Segoe UI"/>
          <w:sz w:val="24"/>
          <w:szCs w:val="24"/>
        </w:rPr>
        <w:t>. Vodafone Idea is a pan-India integrated GSM operator offering </w:t>
      </w:r>
      <w:hyperlink r:id="rId54" w:tooltip="2G" w:history="1">
        <w:r w:rsidRPr="009869D7">
          <w:rPr>
            <w:rStyle w:val="Hyperlink"/>
            <w:rFonts w:ascii="Segoe UI" w:hAnsi="Segoe UI" w:cs="Segoe UI"/>
            <w:color w:val="auto"/>
            <w:sz w:val="24"/>
            <w:szCs w:val="24"/>
            <w:u w:val="none"/>
          </w:rPr>
          <w:t>2G</w:t>
        </w:r>
      </w:hyperlink>
      <w:r w:rsidRPr="009869D7">
        <w:rPr>
          <w:rFonts w:ascii="Segoe UI" w:hAnsi="Segoe UI" w:cs="Segoe UI"/>
          <w:sz w:val="24"/>
          <w:szCs w:val="24"/>
        </w:rPr>
        <w:t>, </w:t>
      </w:r>
      <w:hyperlink r:id="rId55" w:tooltip="3G" w:history="1">
        <w:r w:rsidRPr="009869D7">
          <w:rPr>
            <w:rStyle w:val="Hyperlink"/>
            <w:rFonts w:ascii="Segoe UI" w:hAnsi="Segoe UI" w:cs="Segoe UI"/>
            <w:color w:val="auto"/>
            <w:sz w:val="24"/>
            <w:szCs w:val="24"/>
            <w:u w:val="none"/>
          </w:rPr>
          <w:t>3G</w:t>
        </w:r>
      </w:hyperlink>
      <w:r w:rsidRPr="009869D7">
        <w:rPr>
          <w:rFonts w:ascii="Segoe UI" w:hAnsi="Segoe UI" w:cs="Segoe UI"/>
          <w:sz w:val="24"/>
          <w:szCs w:val="24"/>
        </w:rPr>
        <w:t> and </w:t>
      </w:r>
      <w:hyperlink r:id="rId56" w:tooltip="4G" w:history="1">
        <w:r w:rsidRPr="009869D7">
          <w:rPr>
            <w:rStyle w:val="Hyperlink"/>
            <w:rFonts w:ascii="Segoe UI" w:hAnsi="Segoe UI" w:cs="Segoe UI"/>
            <w:color w:val="auto"/>
            <w:sz w:val="24"/>
            <w:szCs w:val="24"/>
            <w:u w:val="none"/>
          </w:rPr>
          <w:t>4G</w:t>
        </w:r>
      </w:hyperlink>
      <w:r w:rsidRPr="009869D7">
        <w:rPr>
          <w:rFonts w:ascii="Segoe UI" w:hAnsi="Segoe UI" w:cs="Segoe UI"/>
          <w:sz w:val="24"/>
          <w:szCs w:val="24"/>
        </w:rPr>
        <w:t>, </w:t>
      </w:r>
      <w:hyperlink r:id="rId57" w:tooltip="4G+" w:history="1">
        <w:r w:rsidRPr="009869D7">
          <w:rPr>
            <w:rStyle w:val="Hyperlink"/>
            <w:rFonts w:ascii="Segoe UI" w:hAnsi="Segoe UI" w:cs="Segoe UI"/>
            <w:color w:val="auto"/>
            <w:sz w:val="24"/>
            <w:szCs w:val="24"/>
            <w:u w:val="none"/>
          </w:rPr>
          <w:t>4G+</w:t>
        </w:r>
      </w:hyperlink>
      <w:r w:rsidRPr="009869D7">
        <w:rPr>
          <w:rFonts w:ascii="Segoe UI" w:hAnsi="Segoe UI" w:cs="Segoe UI"/>
          <w:sz w:val="24"/>
          <w:szCs w:val="24"/>
        </w:rPr>
        <w:t> and </w:t>
      </w:r>
      <w:hyperlink r:id="rId58" w:tooltip="VoLTE" w:history="1">
        <w:r w:rsidRPr="009869D7">
          <w:rPr>
            <w:rStyle w:val="Hyperlink"/>
            <w:rFonts w:ascii="Segoe UI" w:hAnsi="Segoe UI" w:cs="Segoe UI"/>
            <w:color w:val="auto"/>
            <w:sz w:val="24"/>
            <w:szCs w:val="24"/>
            <w:u w:val="none"/>
          </w:rPr>
          <w:t>VoLTE</w:t>
        </w:r>
      </w:hyperlink>
      <w:r w:rsidRPr="009869D7">
        <w:rPr>
          <w:rFonts w:ascii="Segoe UI" w:hAnsi="Segoe UI" w:cs="Segoe UI"/>
          <w:sz w:val="24"/>
          <w:szCs w:val="24"/>
        </w:rPr>
        <w:t>.</w:t>
      </w:r>
    </w:p>
    <w:p w14:paraId="0AF6996C" w14:textId="77777777" w:rsidR="009869D7" w:rsidRPr="009869D7" w:rsidRDefault="009869D7" w:rsidP="009869D7">
      <w:pPr>
        <w:rPr>
          <w:rFonts w:ascii="Segoe UI" w:hAnsi="Segoe UI" w:cs="Segoe UI"/>
          <w:sz w:val="24"/>
          <w:szCs w:val="24"/>
        </w:rPr>
      </w:pPr>
      <w:r w:rsidRPr="009869D7">
        <w:rPr>
          <w:rFonts w:ascii="Segoe UI" w:hAnsi="Segoe UI" w:cs="Segoe UI"/>
          <w:sz w:val="24"/>
          <w:szCs w:val="24"/>
        </w:rPr>
        <w:t>As of 31 March 2020, Vodafone Idea has a subscriber base of 319.19 million, making it </w:t>
      </w:r>
      <w:hyperlink r:id="rId59" w:anchor="Mobile_Operators" w:tooltip="List of telecom companies in India" w:history="1">
        <w:r w:rsidRPr="009869D7">
          <w:rPr>
            <w:rStyle w:val="Hyperlink"/>
            <w:rFonts w:ascii="Segoe UI" w:hAnsi="Segoe UI" w:cs="Segoe UI"/>
            <w:color w:val="auto"/>
            <w:sz w:val="24"/>
            <w:szCs w:val="24"/>
            <w:u w:val="none"/>
          </w:rPr>
          <w:t>third largest mobile telecommunications network in India</w:t>
        </w:r>
      </w:hyperlink>
      <w:r w:rsidRPr="009869D7">
        <w:rPr>
          <w:rFonts w:ascii="Segoe UI" w:hAnsi="Segoe UI" w:cs="Segoe UI"/>
          <w:sz w:val="24"/>
          <w:szCs w:val="24"/>
        </w:rPr>
        <w:t> and </w:t>
      </w:r>
      <w:hyperlink r:id="rId60" w:anchor="Terrestrial" w:tooltip="List of mobile network operators" w:history="1">
        <w:r w:rsidRPr="009869D7">
          <w:rPr>
            <w:rStyle w:val="Hyperlink"/>
            <w:rFonts w:ascii="Segoe UI" w:hAnsi="Segoe UI" w:cs="Segoe UI"/>
            <w:color w:val="auto"/>
            <w:sz w:val="24"/>
            <w:szCs w:val="24"/>
            <w:u w:val="none"/>
          </w:rPr>
          <w:t>Sixth largest mobile telecommunications network in the world</w:t>
        </w:r>
      </w:hyperlink>
      <w:r w:rsidRPr="009869D7">
        <w:rPr>
          <w:rFonts w:ascii="Segoe UI" w:hAnsi="Segoe UI" w:cs="Segoe UI"/>
          <w:sz w:val="24"/>
          <w:szCs w:val="24"/>
        </w:rPr>
        <w:t>.</w:t>
      </w:r>
      <w:r w:rsidR="00FC7F59" w:rsidRPr="009869D7">
        <w:rPr>
          <w:rFonts w:ascii="Segoe UI" w:hAnsi="Segoe UI" w:cs="Segoe UI"/>
          <w:sz w:val="24"/>
          <w:szCs w:val="24"/>
        </w:rPr>
        <w:t xml:space="preserve"> </w:t>
      </w:r>
    </w:p>
    <w:p w14:paraId="3168771D" w14:textId="77777777" w:rsidR="009869D7" w:rsidRPr="009869D7" w:rsidRDefault="009869D7" w:rsidP="009869D7">
      <w:pPr>
        <w:rPr>
          <w:rFonts w:ascii="Segoe UI" w:hAnsi="Segoe UI" w:cs="Segoe UI"/>
          <w:sz w:val="24"/>
          <w:szCs w:val="24"/>
        </w:rPr>
      </w:pPr>
      <w:r w:rsidRPr="009869D7">
        <w:rPr>
          <w:rFonts w:ascii="Segoe UI" w:hAnsi="Segoe UI" w:cs="Segoe UI"/>
          <w:sz w:val="24"/>
          <w:szCs w:val="24"/>
        </w:rPr>
        <w:t>On 31 August 2018, Vodafone India merged with Idea Cellular, to form a new entity named Vodafone Idea Limited. </w:t>
      </w:r>
      <w:hyperlink r:id="rId61" w:tooltip="Vodafone" w:history="1">
        <w:r w:rsidRPr="009869D7">
          <w:rPr>
            <w:rStyle w:val="Hyperlink"/>
            <w:rFonts w:ascii="Segoe UI" w:hAnsi="Segoe UI" w:cs="Segoe UI"/>
            <w:color w:val="auto"/>
            <w:sz w:val="24"/>
            <w:szCs w:val="24"/>
            <w:u w:val="none"/>
          </w:rPr>
          <w:t>Vodafone</w:t>
        </w:r>
      </w:hyperlink>
      <w:r w:rsidRPr="009869D7">
        <w:rPr>
          <w:rFonts w:ascii="Segoe UI" w:hAnsi="Segoe UI" w:cs="Segoe UI"/>
          <w:sz w:val="24"/>
          <w:szCs w:val="24"/>
        </w:rPr>
        <w:t> currently holds a 45.1% stake in the combined entity and </w:t>
      </w:r>
      <w:hyperlink r:id="rId62" w:tooltip="Aditya Birla Group" w:history="1">
        <w:r w:rsidRPr="009869D7">
          <w:rPr>
            <w:rStyle w:val="Hyperlink"/>
            <w:rFonts w:ascii="Segoe UI" w:hAnsi="Segoe UI" w:cs="Segoe UI"/>
            <w:color w:val="auto"/>
            <w:sz w:val="24"/>
            <w:szCs w:val="24"/>
            <w:u w:val="none"/>
          </w:rPr>
          <w:t>Aditya Birla Group</w:t>
        </w:r>
      </w:hyperlink>
      <w:r w:rsidRPr="009869D7">
        <w:rPr>
          <w:rFonts w:ascii="Segoe UI" w:hAnsi="Segoe UI" w:cs="Segoe UI"/>
          <w:sz w:val="24"/>
          <w:szCs w:val="24"/>
        </w:rPr>
        <w:t> holds a 26% stake.</w:t>
      </w:r>
      <w:r w:rsidR="00FC7F59" w:rsidRPr="009869D7">
        <w:rPr>
          <w:rFonts w:ascii="Segoe UI" w:hAnsi="Segoe UI" w:cs="Segoe UI"/>
          <w:sz w:val="24"/>
          <w:szCs w:val="24"/>
        </w:rPr>
        <w:t xml:space="preserve"> </w:t>
      </w:r>
      <w:hyperlink r:id="rId63" w:tooltip="Kumar Mangalam Birla" w:history="1">
        <w:r w:rsidRPr="009869D7">
          <w:rPr>
            <w:rStyle w:val="Hyperlink"/>
            <w:rFonts w:ascii="Segoe UI" w:hAnsi="Segoe UI" w:cs="Segoe UI"/>
            <w:color w:val="auto"/>
            <w:sz w:val="24"/>
            <w:szCs w:val="24"/>
            <w:u w:val="none"/>
          </w:rPr>
          <w:t>Kumar Mangalam Birla</w:t>
        </w:r>
      </w:hyperlink>
      <w:r w:rsidRPr="009869D7">
        <w:rPr>
          <w:rFonts w:ascii="Segoe UI" w:hAnsi="Segoe UI" w:cs="Segoe UI"/>
          <w:sz w:val="24"/>
          <w:szCs w:val="24"/>
        </w:rPr>
        <w:t xml:space="preserve"> heads the merged company as the Chairman. Ravinder </w:t>
      </w:r>
      <w:r w:rsidR="007A0503" w:rsidRPr="009869D7">
        <w:rPr>
          <w:rFonts w:ascii="Segoe UI" w:hAnsi="Segoe UI" w:cs="Segoe UI"/>
          <w:sz w:val="24"/>
          <w:szCs w:val="24"/>
        </w:rPr>
        <w:t>Thakkar</w:t>
      </w:r>
      <w:r w:rsidRPr="009869D7">
        <w:rPr>
          <w:rFonts w:ascii="Segoe UI" w:hAnsi="Segoe UI" w:cs="Segoe UI"/>
          <w:sz w:val="24"/>
          <w:szCs w:val="24"/>
        </w:rPr>
        <w:t>, Ex-CEO of Vodafone Romania is the current CEO of the company.</w:t>
      </w:r>
      <w:r w:rsidR="00FC7F59" w:rsidRPr="009869D7">
        <w:rPr>
          <w:rFonts w:ascii="Segoe UI" w:hAnsi="Segoe UI" w:cs="Segoe UI"/>
          <w:sz w:val="24"/>
          <w:szCs w:val="24"/>
        </w:rPr>
        <w:t xml:space="preserve"> </w:t>
      </w:r>
    </w:p>
    <w:p w14:paraId="0FAE53D4" w14:textId="77777777" w:rsidR="009869D7" w:rsidRPr="009869D7" w:rsidRDefault="009869D7" w:rsidP="009869D7">
      <w:pPr>
        <w:rPr>
          <w:rFonts w:ascii="Segoe UI" w:hAnsi="Segoe UI" w:cs="Segoe UI"/>
          <w:sz w:val="24"/>
          <w:szCs w:val="24"/>
        </w:rPr>
      </w:pPr>
      <w:r w:rsidRPr="009869D7">
        <w:rPr>
          <w:rFonts w:ascii="Segoe UI" w:hAnsi="Segoe UI" w:cs="Segoe UI"/>
          <w:sz w:val="24"/>
          <w:szCs w:val="24"/>
        </w:rPr>
        <w:t>On 7 September 2020, Vodafone Idea unveiled its new brand identity, 'Vi' which involves the integration of the company's erstwhile separate brands 'Vodafone' and 'Idea' into one unified brand.</w:t>
      </w:r>
      <w:r w:rsidR="00FC7F59" w:rsidRPr="009869D7">
        <w:rPr>
          <w:rFonts w:ascii="Segoe UI" w:hAnsi="Segoe UI" w:cs="Segoe UI"/>
          <w:sz w:val="24"/>
          <w:szCs w:val="24"/>
        </w:rPr>
        <w:t xml:space="preserve"> </w:t>
      </w:r>
    </w:p>
    <w:p w14:paraId="2DD299A6" w14:textId="77777777" w:rsidR="00844A46" w:rsidRPr="00844A46" w:rsidRDefault="00844A46" w:rsidP="00F64A0E">
      <w:pPr>
        <w:rPr>
          <w:rFonts w:ascii="Times New Roman" w:hAnsi="Times New Roman" w:cs="Times New Roman"/>
          <w:sz w:val="28"/>
          <w:szCs w:val="28"/>
        </w:rPr>
      </w:pPr>
    </w:p>
    <w:p w14:paraId="035D4089" w14:textId="77777777" w:rsidR="00B3135E" w:rsidRPr="00F64A0E" w:rsidRDefault="00B3135E" w:rsidP="00F64A0E">
      <w:pPr>
        <w:rPr>
          <w:rFonts w:ascii="Segoe UI" w:hAnsi="Segoe UI" w:cs="Segoe UI"/>
          <w:sz w:val="24"/>
          <w:szCs w:val="24"/>
        </w:rPr>
      </w:pPr>
    </w:p>
    <w:p w14:paraId="2B818955" w14:textId="77777777" w:rsidR="00F64A0E" w:rsidRPr="00F64A0E" w:rsidRDefault="00F64A0E" w:rsidP="00F64A0E">
      <w:pPr>
        <w:pStyle w:val="ListParagraph"/>
        <w:rPr>
          <w:rFonts w:ascii="Segoe UI" w:hAnsi="Segoe UI" w:cs="Segoe UI"/>
          <w:sz w:val="24"/>
          <w:szCs w:val="24"/>
        </w:rPr>
      </w:pPr>
    </w:p>
    <w:p w14:paraId="237E593F" w14:textId="77777777" w:rsidR="009D4D27" w:rsidRDefault="009D4D27" w:rsidP="009D4D27">
      <w:pPr>
        <w:rPr>
          <w:rFonts w:ascii="Times New Roman" w:hAnsi="Times New Roman" w:cs="Times New Roman"/>
          <w:b/>
          <w:bCs/>
          <w:color w:val="202122"/>
          <w:sz w:val="28"/>
          <w:szCs w:val="28"/>
          <w:shd w:val="clear" w:color="auto" w:fill="FFFFFF"/>
        </w:rPr>
      </w:pPr>
    </w:p>
    <w:p w14:paraId="413297C9" w14:textId="77777777" w:rsidR="007C07D3" w:rsidRDefault="007C07D3" w:rsidP="007C07D3">
      <w:pPr>
        <w:spacing w:after="0" w:line="240" w:lineRule="auto"/>
        <w:jc w:val="center"/>
        <w:rPr>
          <w:rFonts w:ascii="Times New Roman" w:hAnsi="Times New Roman" w:cs="Times New Roman"/>
          <w:b/>
          <w:bCs/>
          <w:sz w:val="32"/>
          <w:szCs w:val="32"/>
        </w:rPr>
      </w:pPr>
      <w:r w:rsidRPr="00D7211F">
        <w:rPr>
          <w:rFonts w:ascii="Times New Roman" w:hAnsi="Times New Roman" w:cs="Times New Roman"/>
          <w:b/>
          <w:bCs/>
          <w:sz w:val="32"/>
          <w:szCs w:val="32"/>
        </w:rPr>
        <w:t>MARKET POSITION OF THE COMPANY</w:t>
      </w:r>
    </w:p>
    <w:p w14:paraId="4CF5C1F3" w14:textId="77777777" w:rsidR="007C07D3" w:rsidRDefault="007C07D3" w:rsidP="007C07D3">
      <w:pPr>
        <w:spacing w:after="0" w:line="240" w:lineRule="auto"/>
        <w:jc w:val="center"/>
        <w:rPr>
          <w:rFonts w:ascii="Times New Roman" w:hAnsi="Times New Roman" w:cs="Times New Roman"/>
          <w:b/>
          <w:bCs/>
          <w:sz w:val="32"/>
          <w:szCs w:val="32"/>
        </w:rPr>
      </w:pPr>
    </w:p>
    <w:p w14:paraId="0B1E6F82" w14:textId="77777777" w:rsidR="007C07D3" w:rsidRDefault="007C07D3" w:rsidP="007C07D3">
      <w:pPr>
        <w:spacing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73DF4A" wp14:editId="2E49F73F">
            <wp:extent cx="6889750" cy="6763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4">
                      <a:extLst>
                        <a:ext uri="{28A0092B-C50C-407E-A947-70E740481C1C}">
                          <a14:useLocalDpi xmlns:a14="http://schemas.microsoft.com/office/drawing/2010/main" val="0"/>
                        </a:ext>
                      </a:extLst>
                    </a:blip>
                    <a:stretch>
                      <a:fillRect/>
                    </a:stretch>
                  </pic:blipFill>
                  <pic:spPr>
                    <a:xfrm>
                      <a:off x="0" y="0"/>
                      <a:ext cx="6889750" cy="6763385"/>
                    </a:xfrm>
                    <a:prstGeom prst="rect">
                      <a:avLst/>
                    </a:prstGeom>
                  </pic:spPr>
                </pic:pic>
              </a:graphicData>
            </a:graphic>
          </wp:inline>
        </w:drawing>
      </w:r>
    </w:p>
    <w:p w14:paraId="29A874BE" w14:textId="77777777" w:rsidR="009D4D27" w:rsidRDefault="009D4D27" w:rsidP="007C07D3">
      <w:pPr>
        <w:pStyle w:val="BodyText"/>
        <w:spacing w:line="360" w:lineRule="auto"/>
        <w:ind w:right="123"/>
        <w:jc w:val="center"/>
        <w:rPr>
          <w:rFonts w:ascii="Times New Roman" w:hAnsi="Times New Roman" w:cs="Times New Roman"/>
          <w:b/>
          <w:bCs/>
          <w:sz w:val="28"/>
          <w:szCs w:val="28"/>
        </w:rPr>
      </w:pPr>
    </w:p>
    <w:p w14:paraId="3E935E70" w14:textId="77777777" w:rsidR="007C07D3" w:rsidRPr="007C07D3" w:rsidRDefault="007C07D3" w:rsidP="007C07D3"/>
    <w:p w14:paraId="369AB81E" w14:textId="77777777" w:rsidR="007C07D3" w:rsidRPr="007C07D3" w:rsidRDefault="007C07D3" w:rsidP="007C07D3"/>
    <w:p w14:paraId="68963109" w14:textId="77777777" w:rsidR="007C07D3" w:rsidRPr="007C07D3" w:rsidRDefault="007C07D3" w:rsidP="007C07D3"/>
    <w:p w14:paraId="64E413D0" w14:textId="77777777" w:rsidR="007C07D3" w:rsidRPr="007C07D3" w:rsidRDefault="007C07D3" w:rsidP="007C07D3"/>
    <w:p w14:paraId="1CD901D5" w14:textId="77777777" w:rsidR="007C07D3" w:rsidRPr="007C07D3" w:rsidRDefault="007C07D3" w:rsidP="007C07D3"/>
    <w:p w14:paraId="4C28181A" w14:textId="77777777" w:rsidR="007C07D3" w:rsidRPr="009753B8" w:rsidRDefault="007C07D3" w:rsidP="009753B8">
      <w:pPr>
        <w:pStyle w:val="gg"/>
        <w:shd w:val="clear" w:color="auto" w:fill="FFFFFF"/>
        <w:spacing w:before="206" w:beforeAutospacing="0" w:after="0" w:afterAutospacing="0" w:line="480" w:lineRule="atLeast"/>
        <w:rPr>
          <w:rFonts w:ascii="Segoe UI" w:hAnsi="Segoe UI" w:cs="Segoe UI"/>
          <w:color w:val="292929"/>
          <w:spacing w:val="-1"/>
        </w:rPr>
      </w:pPr>
      <w:r w:rsidRPr="009753B8">
        <w:rPr>
          <w:rFonts w:ascii="Segoe UI" w:hAnsi="Segoe UI" w:cs="Segoe UI"/>
          <w:color w:val="292929"/>
          <w:spacing w:val="-1"/>
        </w:rPr>
        <w:t xml:space="preserve">As we saw earlier that to create a category, we need to first freeze the target customer </w:t>
      </w:r>
      <w:r w:rsidR="007A0503" w:rsidRPr="009753B8">
        <w:rPr>
          <w:rFonts w:ascii="Segoe UI" w:hAnsi="Segoe UI" w:cs="Segoe UI"/>
          <w:color w:val="292929"/>
          <w:spacing w:val="-1"/>
        </w:rPr>
        <w:t>segment (</w:t>
      </w:r>
      <w:r w:rsidRPr="009753B8">
        <w:rPr>
          <w:rFonts w:ascii="Segoe UI" w:hAnsi="Segoe UI" w:cs="Segoe UI"/>
          <w:color w:val="292929"/>
          <w:spacing w:val="-1"/>
        </w:rPr>
        <w:t>Niche Market) and understand their requirements.</w:t>
      </w:r>
      <w:r w:rsidR="009753B8">
        <w:rPr>
          <w:rFonts w:ascii="Segoe UI" w:hAnsi="Segoe UI" w:cs="Segoe UI"/>
          <w:color w:val="292929"/>
          <w:spacing w:val="-1"/>
        </w:rPr>
        <w:t xml:space="preserve"> </w:t>
      </w:r>
      <w:r w:rsidRPr="009753B8">
        <w:rPr>
          <w:rStyle w:val="Strong"/>
          <w:rFonts w:ascii="Segoe UI" w:eastAsiaTheme="majorEastAsia" w:hAnsi="Segoe UI" w:cs="Segoe UI"/>
          <w:b w:val="0"/>
          <w:bCs w:val="0"/>
          <w:color w:val="292929"/>
          <w:spacing w:val="-1"/>
        </w:rPr>
        <w:t xml:space="preserve">Focusing </w:t>
      </w:r>
      <w:r w:rsidR="007A0503" w:rsidRPr="009753B8">
        <w:rPr>
          <w:rStyle w:val="Strong"/>
          <w:rFonts w:ascii="Segoe UI" w:eastAsiaTheme="majorEastAsia" w:hAnsi="Segoe UI" w:cs="Segoe UI"/>
          <w:b w:val="0"/>
          <w:bCs w:val="0"/>
          <w:color w:val="292929"/>
          <w:spacing w:val="-1"/>
        </w:rPr>
        <w:t>on</w:t>
      </w:r>
      <w:r w:rsidRPr="009753B8">
        <w:rPr>
          <w:rStyle w:val="Strong"/>
          <w:rFonts w:ascii="Segoe UI" w:eastAsiaTheme="majorEastAsia" w:hAnsi="Segoe UI" w:cs="Segoe UI"/>
          <w:b w:val="0"/>
          <w:bCs w:val="0"/>
          <w:color w:val="292929"/>
          <w:spacing w:val="-1"/>
        </w:rPr>
        <w:t xml:space="preserve"> a Niche Market</w:t>
      </w:r>
      <w:r w:rsidRPr="009753B8">
        <w:rPr>
          <w:rFonts w:ascii="Segoe UI" w:hAnsi="Segoe UI" w:cs="Segoe UI"/>
          <w:color w:val="292929"/>
          <w:spacing w:val="-1"/>
        </w:rPr>
        <w:t xml:space="preserve">. The general rule is to start small. Smaller the segment, it is easier for the entire company to focus and meet the customer needs, wants and desires. Once you become a leader in the niche market, you could grow your </w:t>
      </w:r>
      <w:r w:rsidR="007A0503" w:rsidRPr="009753B8">
        <w:rPr>
          <w:rFonts w:ascii="Segoe UI" w:hAnsi="Segoe UI" w:cs="Segoe UI"/>
          <w:color w:val="292929"/>
          <w:spacing w:val="-1"/>
        </w:rPr>
        <w:t>market.</w:t>
      </w:r>
      <w:r w:rsidR="007A0503" w:rsidRPr="009753B8">
        <w:rPr>
          <w:rStyle w:val="Strong"/>
          <w:rFonts w:ascii="Segoe UI" w:eastAsiaTheme="majorEastAsia" w:hAnsi="Segoe UI" w:cs="Segoe UI"/>
          <w:b w:val="0"/>
          <w:bCs w:val="0"/>
          <w:color w:val="292929"/>
          <w:spacing w:val="-1"/>
        </w:rPr>
        <w:t xml:space="preserve"> How</w:t>
      </w:r>
      <w:r w:rsidRPr="009753B8">
        <w:rPr>
          <w:rStyle w:val="Strong"/>
          <w:rFonts w:ascii="Segoe UI" w:eastAsiaTheme="majorEastAsia" w:hAnsi="Segoe UI" w:cs="Segoe UI"/>
          <w:b w:val="0"/>
          <w:bCs w:val="0"/>
          <w:color w:val="292929"/>
          <w:spacing w:val="-1"/>
        </w:rPr>
        <w:t xml:space="preserve"> to find a niche market?</w:t>
      </w:r>
      <w:r w:rsidRPr="009753B8">
        <w:rPr>
          <w:rFonts w:ascii="Segoe UI" w:hAnsi="Segoe UI" w:cs="Segoe UI"/>
          <w:color w:val="292929"/>
          <w:spacing w:val="-1"/>
        </w:rPr>
        <w:t> A market exists when a customer has a problem that needs to be solved -Find and Focus on a particular need, work on it, make your product distinctive and dominate the niche market.</w:t>
      </w:r>
    </w:p>
    <w:p w14:paraId="3931817A" w14:textId="77777777" w:rsidR="009D75D3" w:rsidRDefault="009753B8" w:rsidP="007C07D3">
      <w:pPr>
        <w:pStyle w:val="gg"/>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noProof/>
          <w:color w:val="292929"/>
          <w:spacing w:val="-1"/>
          <w:sz w:val="32"/>
          <w:szCs w:val="32"/>
        </w:rPr>
        <w:drawing>
          <wp:inline distT="0" distB="0" distL="0" distR="0" wp14:anchorId="669F02CD" wp14:editId="7D3B6748">
            <wp:extent cx="6889750" cy="38766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5">
                      <a:extLst>
                        <a:ext uri="{28A0092B-C50C-407E-A947-70E740481C1C}">
                          <a14:useLocalDpi xmlns:a14="http://schemas.microsoft.com/office/drawing/2010/main" val="0"/>
                        </a:ext>
                      </a:extLst>
                    </a:blip>
                    <a:stretch>
                      <a:fillRect/>
                    </a:stretch>
                  </pic:blipFill>
                  <pic:spPr>
                    <a:xfrm>
                      <a:off x="0" y="0"/>
                      <a:ext cx="6889750" cy="3876675"/>
                    </a:xfrm>
                    <a:prstGeom prst="rect">
                      <a:avLst/>
                    </a:prstGeom>
                  </pic:spPr>
                </pic:pic>
              </a:graphicData>
            </a:graphic>
          </wp:inline>
        </w:drawing>
      </w:r>
    </w:p>
    <w:p w14:paraId="3B40EB9B" w14:textId="77777777" w:rsidR="007C07D3" w:rsidRPr="007C07D3" w:rsidRDefault="007C07D3" w:rsidP="007C07D3"/>
    <w:p w14:paraId="449B5B52" w14:textId="77777777" w:rsidR="007C07D3" w:rsidRPr="007C07D3" w:rsidRDefault="007C07D3" w:rsidP="007C07D3"/>
    <w:p w14:paraId="170B339B" w14:textId="77777777" w:rsidR="007C07D3" w:rsidRPr="007C07D3" w:rsidRDefault="007C07D3" w:rsidP="007C07D3"/>
    <w:p w14:paraId="23C77A7B" w14:textId="77777777" w:rsidR="007C07D3" w:rsidRPr="007C07D3" w:rsidRDefault="007C07D3" w:rsidP="007C07D3">
      <w:pPr>
        <w:jc w:val="center"/>
      </w:pPr>
    </w:p>
    <w:p w14:paraId="36B28ADD" w14:textId="77777777" w:rsidR="007C07D3" w:rsidRPr="007C07D3" w:rsidRDefault="007C07D3" w:rsidP="007C07D3">
      <w:pPr>
        <w:tabs>
          <w:tab w:val="center" w:pos="5425"/>
        </w:tabs>
        <w:sectPr w:rsidR="007C07D3" w:rsidRPr="007C07D3" w:rsidSect="00777D51">
          <w:pgSz w:w="11910" w:h="16840"/>
          <w:pgMar w:top="620" w:right="600" w:bottom="1200" w:left="460" w:header="0" w:footer="1003" w:gutter="0"/>
          <w:cols w:space="720"/>
        </w:sectPr>
      </w:pPr>
      <w:r>
        <w:tab/>
      </w:r>
    </w:p>
    <w:p w14:paraId="7A861361" w14:textId="77777777" w:rsidR="00D7211F" w:rsidRDefault="003F428B" w:rsidP="006330EF">
      <w:pPr>
        <w:spacing w:after="0" w:line="240" w:lineRule="auto"/>
        <w:jc w:val="center"/>
        <w:rPr>
          <w:rFonts w:ascii="Times New Roman" w:hAnsi="Times New Roman" w:cs="Times New Roman"/>
          <w:b/>
          <w:bCs/>
          <w:sz w:val="32"/>
          <w:szCs w:val="32"/>
        </w:rPr>
      </w:pPr>
      <w:r w:rsidRPr="003F428B">
        <w:rPr>
          <w:rFonts w:ascii="Times New Roman" w:hAnsi="Times New Roman" w:cs="Times New Roman"/>
          <w:b/>
          <w:bCs/>
          <w:sz w:val="32"/>
          <w:szCs w:val="32"/>
        </w:rPr>
        <w:t>SWOT ANALYSIS</w:t>
      </w:r>
    </w:p>
    <w:p w14:paraId="04A25AF1" w14:textId="77777777" w:rsidR="003F428B" w:rsidRDefault="003F428B" w:rsidP="006330EF">
      <w:pPr>
        <w:spacing w:after="0" w:line="240" w:lineRule="auto"/>
        <w:jc w:val="center"/>
        <w:rPr>
          <w:rFonts w:ascii="Times New Roman" w:hAnsi="Times New Roman" w:cs="Times New Roman"/>
          <w:b/>
          <w:bCs/>
          <w:sz w:val="32"/>
          <w:szCs w:val="32"/>
        </w:rPr>
      </w:pPr>
    </w:p>
    <w:p w14:paraId="638775D6" w14:textId="77777777" w:rsidR="0016744B" w:rsidRDefault="003F428B" w:rsidP="0016744B">
      <w:pPr>
        <w:pStyle w:val="BodyText"/>
        <w:rPr>
          <w:rFonts w:ascii="Times New Roman" w:hAnsi="Times New Roman" w:cs="Times New Roman"/>
          <w:b/>
          <w:bCs/>
          <w:sz w:val="28"/>
          <w:szCs w:val="28"/>
        </w:rPr>
      </w:pPr>
      <w:bookmarkStart w:id="0" w:name="_TOC_250022"/>
      <w:bookmarkEnd w:id="0"/>
      <w:r w:rsidRPr="003F428B">
        <w:rPr>
          <w:rFonts w:ascii="Times New Roman" w:hAnsi="Times New Roman" w:cs="Times New Roman"/>
          <w:b/>
          <w:bCs/>
          <w:sz w:val="28"/>
          <w:szCs w:val="28"/>
        </w:rPr>
        <w:t>Strengths</w:t>
      </w:r>
      <w:bookmarkStart w:id="1" w:name="_TOC_250021"/>
      <w:bookmarkEnd w:id="1"/>
    </w:p>
    <w:p w14:paraId="5EC08BF9" w14:textId="77777777" w:rsidR="0016744B" w:rsidRPr="0016744B" w:rsidRDefault="0016744B" w:rsidP="0016744B">
      <w:pPr>
        <w:pStyle w:val="BodyText"/>
        <w:rPr>
          <w:rFonts w:ascii="Times New Roman" w:hAnsi="Times New Roman" w:cs="Times New Roman"/>
          <w:b/>
          <w:bCs/>
          <w:sz w:val="28"/>
          <w:szCs w:val="28"/>
        </w:rPr>
      </w:pPr>
    </w:p>
    <w:p w14:paraId="1BC6CB9E" w14:textId="77777777" w:rsidR="0016744B" w:rsidRPr="0016744B" w:rsidRDefault="0016744B" w:rsidP="0016744B">
      <w:pPr>
        <w:numPr>
          <w:ilvl w:val="0"/>
          <w:numId w:val="5"/>
        </w:numPr>
        <w:shd w:val="clear" w:color="auto" w:fill="FFFFFF"/>
        <w:spacing w:before="100" w:beforeAutospacing="1" w:after="100" w:afterAutospacing="1" w:line="240" w:lineRule="auto"/>
        <w:rPr>
          <w:rFonts w:ascii="Segoe UI" w:hAnsi="Segoe UI" w:cs="Segoe UI"/>
          <w:color w:val="222222"/>
          <w:sz w:val="24"/>
          <w:szCs w:val="24"/>
        </w:rPr>
      </w:pPr>
      <w:r w:rsidRPr="0016744B">
        <w:rPr>
          <w:rStyle w:val="Strong"/>
          <w:rFonts w:ascii="Segoe UI" w:hAnsi="Segoe UI" w:cs="Segoe UI"/>
          <w:color w:val="222222"/>
          <w:sz w:val="24"/>
          <w:szCs w:val="24"/>
        </w:rPr>
        <w:t>Renowned Telecom company:</w:t>
      </w:r>
      <w:r w:rsidRPr="0016744B">
        <w:rPr>
          <w:rFonts w:ascii="Segoe UI" w:hAnsi="Segoe UI" w:cs="Segoe UI"/>
          <w:color w:val="222222"/>
          <w:sz w:val="24"/>
          <w:szCs w:val="24"/>
        </w:rPr>
        <w:t> With its 19+ years of rich experience in telecom industry this MNC had travelled far to become world’s 3</w:t>
      </w:r>
      <w:r w:rsidRPr="0016744B">
        <w:rPr>
          <w:rFonts w:ascii="Segoe UI" w:hAnsi="Segoe UI" w:cs="Segoe UI"/>
          <w:color w:val="222222"/>
          <w:sz w:val="24"/>
          <w:szCs w:val="24"/>
          <w:vertAlign w:val="superscript"/>
        </w:rPr>
        <w:t>rd</w:t>
      </w:r>
      <w:r w:rsidRPr="0016744B">
        <w:rPr>
          <w:rFonts w:ascii="Segoe UI" w:hAnsi="Segoe UI" w:cs="Segoe UI"/>
          <w:color w:val="222222"/>
          <w:sz w:val="24"/>
          <w:szCs w:val="24"/>
        </w:rPr>
        <w:t> largest telecom operator overseas with </w:t>
      </w:r>
      <w:hyperlink r:id="rId66" w:history="1">
        <w:r w:rsidRPr="0016744B">
          <w:rPr>
            <w:rStyle w:val="Hyperlink"/>
            <w:rFonts w:ascii="Segoe UI" w:hAnsi="Segoe UI" w:cs="Segoe UI"/>
            <w:color w:val="B33461"/>
            <w:sz w:val="24"/>
            <w:szCs w:val="24"/>
          </w:rPr>
          <w:t>operations</w:t>
        </w:r>
      </w:hyperlink>
      <w:r w:rsidRPr="0016744B">
        <w:rPr>
          <w:rFonts w:ascii="Segoe UI" w:hAnsi="Segoe UI" w:cs="Segoe UI"/>
          <w:color w:val="222222"/>
          <w:sz w:val="24"/>
          <w:szCs w:val="24"/>
        </w:rPr>
        <w:t> in nearly 20 countries.</w:t>
      </w:r>
    </w:p>
    <w:p w14:paraId="347E1F0D" w14:textId="77777777" w:rsidR="0016744B" w:rsidRPr="0016744B" w:rsidRDefault="0016744B" w:rsidP="0016744B">
      <w:pPr>
        <w:numPr>
          <w:ilvl w:val="0"/>
          <w:numId w:val="5"/>
        </w:numPr>
        <w:shd w:val="clear" w:color="auto" w:fill="FFFFFF"/>
        <w:spacing w:before="100" w:beforeAutospacing="1" w:after="100" w:afterAutospacing="1" w:line="240" w:lineRule="auto"/>
        <w:rPr>
          <w:rFonts w:ascii="Segoe UI" w:hAnsi="Segoe UI" w:cs="Segoe UI"/>
          <w:color w:val="222222"/>
          <w:sz w:val="24"/>
          <w:szCs w:val="24"/>
        </w:rPr>
      </w:pPr>
      <w:r w:rsidRPr="0016744B">
        <w:rPr>
          <w:rStyle w:val="Strong"/>
          <w:rFonts w:ascii="Segoe UI" w:hAnsi="Segoe UI" w:cs="Segoe UI"/>
          <w:color w:val="222222"/>
          <w:sz w:val="24"/>
          <w:szCs w:val="24"/>
        </w:rPr>
        <w:t>High </w:t>
      </w:r>
      <w:hyperlink r:id="rId67" w:history="1">
        <w:r w:rsidRPr="0016744B">
          <w:rPr>
            <w:rStyle w:val="Hyperlink"/>
            <w:rFonts w:ascii="Segoe UI" w:hAnsi="Segoe UI" w:cs="Segoe UI"/>
            <w:b/>
            <w:bCs/>
            <w:color w:val="B33461"/>
            <w:sz w:val="24"/>
            <w:szCs w:val="24"/>
          </w:rPr>
          <w:t>Brand</w:t>
        </w:r>
      </w:hyperlink>
      <w:r w:rsidRPr="0016744B">
        <w:rPr>
          <w:rStyle w:val="Strong"/>
          <w:rFonts w:ascii="Segoe UI" w:hAnsi="Segoe UI" w:cs="Segoe UI"/>
          <w:color w:val="222222"/>
          <w:sz w:val="24"/>
          <w:szCs w:val="24"/>
        </w:rPr>
        <w:t> Equity:</w:t>
      </w:r>
      <w:r w:rsidRPr="0016744B">
        <w:rPr>
          <w:rFonts w:ascii="Segoe UI" w:hAnsi="Segoe UI" w:cs="Segoe UI"/>
          <w:color w:val="222222"/>
          <w:sz w:val="24"/>
          <w:szCs w:val="24"/>
        </w:rPr>
        <w:t> It is one of the pioneer brands in telecommunication having a high </w:t>
      </w:r>
      <w:hyperlink r:id="rId68" w:history="1">
        <w:r w:rsidRPr="0016744B">
          <w:rPr>
            <w:rStyle w:val="Hyperlink"/>
            <w:rFonts w:ascii="Segoe UI" w:hAnsi="Segoe UI" w:cs="Segoe UI"/>
            <w:color w:val="B33461"/>
            <w:sz w:val="24"/>
            <w:szCs w:val="24"/>
          </w:rPr>
          <w:t>brand recall</w:t>
        </w:r>
      </w:hyperlink>
      <w:r w:rsidRPr="0016744B">
        <w:rPr>
          <w:rFonts w:ascii="Segoe UI" w:hAnsi="Segoe UI" w:cs="Segoe UI"/>
          <w:color w:val="222222"/>
          <w:sz w:val="24"/>
          <w:szCs w:val="24"/>
        </w:rPr>
        <w:t> and with a whopping subscriber base.</w:t>
      </w:r>
    </w:p>
    <w:p w14:paraId="657A0778" w14:textId="77777777" w:rsidR="0016744B" w:rsidRPr="0016744B" w:rsidRDefault="0016744B" w:rsidP="0016744B">
      <w:pPr>
        <w:numPr>
          <w:ilvl w:val="0"/>
          <w:numId w:val="5"/>
        </w:numPr>
        <w:shd w:val="clear" w:color="auto" w:fill="FFFFFF"/>
        <w:spacing w:before="100" w:beforeAutospacing="1" w:after="100" w:afterAutospacing="1" w:line="240" w:lineRule="auto"/>
        <w:rPr>
          <w:rFonts w:ascii="Segoe UI" w:hAnsi="Segoe UI" w:cs="Segoe UI"/>
          <w:color w:val="222222"/>
          <w:sz w:val="24"/>
          <w:szCs w:val="24"/>
        </w:rPr>
      </w:pPr>
      <w:r w:rsidRPr="0016744B">
        <w:rPr>
          <w:rStyle w:val="Strong"/>
          <w:rFonts w:ascii="Segoe UI" w:hAnsi="Segoe UI" w:cs="Segoe UI"/>
          <w:color w:val="222222"/>
          <w:sz w:val="24"/>
          <w:szCs w:val="24"/>
        </w:rPr>
        <w:t>Extensive infrastructure:</w:t>
      </w:r>
      <w:r w:rsidRPr="0016744B">
        <w:rPr>
          <w:rFonts w:ascii="Segoe UI" w:hAnsi="Segoe UI" w:cs="Segoe UI"/>
          <w:color w:val="222222"/>
          <w:sz w:val="24"/>
          <w:szCs w:val="24"/>
        </w:rPr>
        <w:t> With the formation of Indus tower &amp; due to its partnership with Idea &amp; </w:t>
      </w:r>
      <w:hyperlink r:id="rId69" w:history="1">
        <w:r w:rsidRPr="0016744B">
          <w:rPr>
            <w:rStyle w:val="Hyperlink"/>
            <w:rFonts w:ascii="Segoe UI" w:hAnsi="Segoe UI" w:cs="Segoe UI"/>
            <w:color w:val="B33461"/>
            <w:sz w:val="24"/>
            <w:szCs w:val="24"/>
          </w:rPr>
          <w:t>Vodafone</w:t>
        </w:r>
      </w:hyperlink>
      <w:r w:rsidRPr="0016744B">
        <w:rPr>
          <w:rFonts w:ascii="Segoe UI" w:hAnsi="Segoe UI" w:cs="Segoe UI"/>
          <w:color w:val="222222"/>
          <w:sz w:val="24"/>
          <w:szCs w:val="24"/>
        </w:rPr>
        <w:t>, the infrastructure of Airtel has </w:t>
      </w:r>
      <w:hyperlink r:id="rId70" w:history="1">
        <w:r w:rsidRPr="0016744B">
          <w:rPr>
            <w:rStyle w:val="Hyperlink"/>
            <w:rFonts w:ascii="Segoe UI" w:hAnsi="Segoe UI" w:cs="Segoe UI"/>
            <w:color w:val="B33461"/>
            <w:sz w:val="24"/>
            <w:szCs w:val="24"/>
          </w:rPr>
          <w:t>extended</w:t>
        </w:r>
      </w:hyperlink>
      <w:r w:rsidRPr="0016744B">
        <w:rPr>
          <w:rFonts w:ascii="Segoe UI" w:hAnsi="Segoe UI" w:cs="Segoe UI"/>
          <w:color w:val="222222"/>
          <w:sz w:val="24"/>
          <w:szCs w:val="24"/>
        </w:rPr>
        <w:t> in all parts of the country resulting into nationwide penetration.</w:t>
      </w:r>
    </w:p>
    <w:p w14:paraId="157D66F4" w14:textId="77777777" w:rsidR="0016744B" w:rsidRPr="0016744B" w:rsidRDefault="0016744B" w:rsidP="0016744B">
      <w:pPr>
        <w:numPr>
          <w:ilvl w:val="0"/>
          <w:numId w:val="5"/>
        </w:numPr>
        <w:shd w:val="clear" w:color="auto" w:fill="FFFFFF"/>
        <w:spacing w:before="100" w:beforeAutospacing="1" w:after="100" w:afterAutospacing="1" w:line="240" w:lineRule="auto"/>
        <w:rPr>
          <w:rFonts w:ascii="Segoe UI" w:hAnsi="Segoe UI" w:cs="Segoe UI"/>
          <w:color w:val="222222"/>
          <w:sz w:val="24"/>
          <w:szCs w:val="24"/>
        </w:rPr>
      </w:pPr>
      <w:r w:rsidRPr="0016744B">
        <w:rPr>
          <w:rStyle w:val="Strong"/>
          <w:rFonts w:ascii="Segoe UI" w:hAnsi="Segoe UI" w:cs="Segoe UI"/>
          <w:color w:val="222222"/>
          <w:sz w:val="24"/>
          <w:szCs w:val="24"/>
        </w:rPr>
        <w:t>Strategic Alliances:</w:t>
      </w:r>
      <w:r w:rsidRPr="0016744B">
        <w:rPr>
          <w:rFonts w:ascii="Segoe UI" w:hAnsi="Segoe UI" w:cs="Segoe UI"/>
          <w:color w:val="222222"/>
          <w:sz w:val="24"/>
          <w:szCs w:val="24"/>
        </w:rPr>
        <w:t> The company has top notch stakeholders, namely </w:t>
      </w:r>
      <w:hyperlink r:id="rId71" w:history="1">
        <w:r w:rsidRPr="0016744B">
          <w:rPr>
            <w:rStyle w:val="Hyperlink"/>
            <w:rFonts w:ascii="Segoe UI" w:hAnsi="Segoe UI" w:cs="Segoe UI"/>
            <w:color w:val="B33461"/>
            <w:sz w:val="24"/>
            <w:szCs w:val="24"/>
          </w:rPr>
          <w:t>Sony</w:t>
        </w:r>
      </w:hyperlink>
      <w:r w:rsidRPr="0016744B">
        <w:rPr>
          <w:rFonts w:ascii="Segoe UI" w:hAnsi="Segoe UI" w:cs="Segoe UI"/>
          <w:color w:val="222222"/>
          <w:sz w:val="24"/>
          <w:szCs w:val="24"/>
        </w:rPr>
        <w:t> Ericsson, </w:t>
      </w:r>
      <w:hyperlink r:id="rId72" w:history="1">
        <w:r w:rsidRPr="0016744B">
          <w:rPr>
            <w:rStyle w:val="Hyperlink"/>
            <w:rFonts w:ascii="Segoe UI" w:hAnsi="Segoe UI" w:cs="Segoe UI"/>
            <w:color w:val="B33461"/>
            <w:sz w:val="24"/>
            <w:szCs w:val="24"/>
          </w:rPr>
          <w:t>Nokia</w:t>
        </w:r>
      </w:hyperlink>
      <w:r w:rsidRPr="0016744B">
        <w:rPr>
          <w:rFonts w:ascii="Segoe UI" w:hAnsi="Segoe UI" w:cs="Segoe UI"/>
          <w:color w:val="222222"/>
          <w:sz w:val="24"/>
          <w:szCs w:val="24"/>
        </w:rPr>
        <w:t xml:space="preserve"> and </w:t>
      </w:r>
      <w:r w:rsidR="007A0503" w:rsidRPr="0016744B">
        <w:rPr>
          <w:rFonts w:ascii="Segoe UI" w:hAnsi="Segoe UI" w:cs="Segoe UI"/>
          <w:color w:val="222222"/>
          <w:sz w:val="24"/>
          <w:szCs w:val="24"/>
        </w:rPr>
        <w:t>SingTel</w:t>
      </w:r>
      <w:r w:rsidRPr="0016744B">
        <w:rPr>
          <w:rFonts w:ascii="Segoe UI" w:hAnsi="Segoe UI" w:cs="Segoe UI"/>
          <w:color w:val="222222"/>
          <w:sz w:val="24"/>
          <w:szCs w:val="24"/>
        </w:rPr>
        <w:t>, and the recent one being </w:t>
      </w:r>
      <w:hyperlink r:id="rId73" w:history="1">
        <w:r w:rsidRPr="0016744B">
          <w:rPr>
            <w:rStyle w:val="Hyperlink"/>
            <w:rFonts w:ascii="Segoe UI" w:hAnsi="Segoe UI" w:cs="Segoe UI"/>
            <w:color w:val="B33461"/>
            <w:sz w:val="24"/>
            <w:szCs w:val="24"/>
          </w:rPr>
          <w:t>Apple</w:t>
        </w:r>
      </w:hyperlink>
      <w:r w:rsidRPr="0016744B">
        <w:rPr>
          <w:rFonts w:ascii="Segoe UI" w:hAnsi="Segoe UI" w:cs="Segoe UI"/>
          <w:color w:val="222222"/>
          <w:sz w:val="24"/>
          <w:szCs w:val="24"/>
        </w:rPr>
        <w:t>. Such strategic alliances </w:t>
      </w:r>
      <w:hyperlink r:id="rId74" w:history="1">
        <w:r w:rsidRPr="0016744B">
          <w:rPr>
            <w:rStyle w:val="Hyperlink"/>
            <w:rFonts w:ascii="Segoe UI" w:hAnsi="Segoe UI" w:cs="Segoe UI"/>
            <w:color w:val="B33461"/>
            <w:sz w:val="24"/>
            <w:szCs w:val="24"/>
          </w:rPr>
          <w:t>boost</w:t>
        </w:r>
      </w:hyperlink>
      <w:r w:rsidRPr="0016744B">
        <w:rPr>
          <w:rFonts w:ascii="Segoe UI" w:hAnsi="Segoe UI" w:cs="Segoe UI"/>
          <w:color w:val="222222"/>
          <w:sz w:val="24"/>
          <w:szCs w:val="24"/>
        </w:rPr>
        <w:t> the </w:t>
      </w:r>
      <w:hyperlink r:id="rId75" w:history="1">
        <w:r w:rsidRPr="0016744B">
          <w:rPr>
            <w:rStyle w:val="Hyperlink"/>
            <w:rFonts w:ascii="Segoe UI" w:hAnsi="Segoe UI" w:cs="Segoe UI"/>
            <w:color w:val="B33461"/>
            <w:sz w:val="24"/>
            <w:szCs w:val="24"/>
          </w:rPr>
          <w:t>brand equity</w:t>
        </w:r>
      </w:hyperlink>
      <w:r w:rsidRPr="0016744B">
        <w:rPr>
          <w:rFonts w:ascii="Segoe UI" w:hAnsi="Segoe UI" w:cs="Segoe UI"/>
          <w:color w:val="222222"/>
          <w:sz w:val="24"/>
          <w:szCs w:val="24"/>
        </w:rPr>
        <w:t> and the bottom line of the company.</w:t>
      </w:r>
    </w:p>
    <w:p w14:paraId="06E368C0" w14:textId="77777777" w:rsidR="0016744B" w:rsidRDefault="0016744B" w:rsidP="0016744B">
      <w:pPr>
        <w:numPr>
          <w:ilvl w:val="0"/>
          <w:numId w:val="5"/>
        </w:numPr>
        <w:shd w:val="clear" w:color="auto" w:fill="FFFFFF"/>
        <w:spacing w:before="100" w:beforeAutospacing="1" w:after="100" w:afterAutospacing="1" w:line="240" w:lineRule="auto"/>
        <w:rPr>
          <w:rFonts w:ascii="Segoe UI" w:hAnsi="Segoe UI" w:cs="Segoe UI"/>
          <w:color w:val="222222"/>
          <w:sz w:val="24"/>
          <w:szCs w:val="24"/>
        </w:rPr>
      </w:pPr>
      <w:r w:rsidRPr="0016744B">
        <w:rPr>
          <w:rStyle w:val="Strong"/>
          <w:rFonts w:ascii="Segoe UI" w:hAnsi="Segoe UI" w:cs="Segoe UI"/>
          <w:color w:val="222222"/>
          <w:sz w:val="24"/>
          <w:szCs w:val="24"/>
        </w:rPr>
        <w:t>Torchbearer of the telecom Industry:</w:t>
      </w:r>
      <w:r w:rsidRPr="0016744B">
        <w:rPr>
          <w:rFonts w:ascii="Segoe UI" w:hAnsi="Segoe UI" w:cs="Segoe UI"/>
          <w:color w:val="222222"/>
          <w:sz w:val="24"/>
          <w:szCs w:val="24"/>
        </w:rPr>
        <w:t> With its number 1 spot due to its excellent services in developing economies, Airtel has interconnected the life of </w:t>
      </w:r>
      <w:hyperlink r:id="rId76" w:history="1">
        <w:r w:rsidRPr="0016744B">
          <w:rPr>
            <w:rStyle w:val="Hyperlink"/>
            <w:rFonts w:ascii="Segoe UI" w:hAnsi="Segoe UI" w:cs="Segoe UI"/>
            <w:color w:val="B33461"/>
            <w:sz w:val="24"/>
            <w:szCs w:val="24"/>
          </w:rPr>
          <w:t>people</w:t>
        </w:r>
      </w:hyperlink>
      <w:r w:rsidRPr="0016744B">
        <w:rPr>
          <w:rFonts w:ascii="Segoe UI" w:hAnsi="Segoe UI" w:cs="Segoe UI"/>
          <w:color w:val="222222"/>
          <w:sz w:val="24"/>
          <w:szCs w:val="24"/>
        </w:rPr>
        <w:t> in an highly efficient way. Thus, where Vodafone is an external entrant, Airtel is a leading nationwide player in India and the torchbearer of the telecom industry in India.</w:t>
      </w:r>
    </w:p>
    <w:p w14:paraId="5D363383" w14:textId="77777777" w:rsidR="00C73F52" w:rsidRDefault="00C73F52" w:rsidP="00C73F52">
      <w:pPr>
        <w:shd w:val="clear" w:color="auto" w:fill="FFFFFF"/>
        <w:spacing w:before="100" w:beforeAutospacing="1" w:after="100" w:afterAutospacing="1" w:line="240" w:lineRule="auto"/>
        <w:rPr>
          <w:rFonts w:ascii="Segoe UI" w:hAnsi="Segoe UI" w:cs="Segoe UI"/>
          <w:color w:val="222222"/>
          <w:sz w:val="24"/>
          <w:szCs w:val="24"/>
        </w:rPr>
      </w:pPr>
    </w:p>
    <w:p w14:paraId="0363176A" w14:textId="77777777" w:rsidR="00C73F52" w:rsidRPr="0016744B" w:rsidRDefault="00C73F52" w:rsidP="00C73F52">
      <w:pPr>
        <w:shd w:val="clear" w:color="auto" w:fill="FFFFFF"/>
        <w:spacing w:before="100" w:beforeAutospacing="1" w:after="100" w:afterAutospacing="1" w:line="240" w:lineRule="auto"/>
        <w:rPr>
          <w:rFonts w:ascii="Segoe UI" w:hAnsi="Segoe UI" w:cs="Segoe UI"/>
          <w:color w:val="222222"/>
          <w:sz w:val="24"/>
          <w:szCs w:val="24"/>
        </w:rPr>
      </w:pPr>
    </w:p>
    <w:p w14:paraId="0B85E36D" w14:textId="77777777" w:rsidR="003F428B" w:rsidRPr="00266628" w:rsidRDefault="003F428B" w:rsidP="0016744B">
      <w:pPr>
        <w:pStyle w:val="BodyText"/>
        <w:ind w:left="720"/>
        <w:rPr>
          <w:rFonts w:ascii="Segoe UI" w:hAnsi="Segoe UI" w:cs="Segoe UI"/>
        </w:rPr>
      </w:pPr>
    </w:p>
    <w:p w14:paraId="2A727CA1" w14:textId="77777777" w:rsidR="003F428B" w:rsidRDefault="003F428B" w:rsidP="003F428B">
      <w:pPr>
        <w:pStyle w:val="BodyText"/>
        <w:rPr>
          <w:rFonts w:ascii="Times New Roman" w:hAnsi="Times New Roman" w:cs="Times New Roman"/>
          <w:b/>
          <w:bCs/>
          <w:sz w:val="28"/>
          <w:szCs w:val="28"/>
        </w:rPr>
      </w:pPr>
      <w:r w:rsidRPr="003F428B">
        <w:rPr>
          <w:rFonts w:ascii="Times New Roman" w:hAnsi="Times New Roman" w:cs="Times New Roman"/>
          <w:b/>
          <w:bCs/>
          <w:sz w:val="28"/>
          <w:szCs w:val="28"/>
        </w:rPr>
        <w:t>Weakness</w:t>
      </w:r>
    </w:p>
    <w:p w14:paraId="0523F087" w14:textId="77777777" w:rsidR="0016744B" w:rsidRPr="0016744B" w:rsidRDefault="0016744B" w:rsidP="0016744B">
      <w:pPr>
        <w:numPr>
          <w:ilvl w:val="0"/>
          <w:numId w:val="7"/>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Outsourced Operations:</w:t>
      </w:r>
      <w:r w:rsidRPr="0016744B">
        <w:rPr>
          <w:rFonts w:ascii="Segoe UI" w:hAnsi="Segoe UI" w:cs="Segoe UI"/>
          <w:color w:val="222222"/>
          <w:sz w:val="24"/>
          <w:szCs w:val="24"/>
        </w:rPr>
        <w:t> </w:t>
      </w:r>
      <w:hyperlink r:id="rId77" w:history="1">
        <w:r w:rsidRPr="0016744B">
          <w:rPr>
            <w:rStyle w:val="Hyperlink"/>
            <w:rFonts w:ascii="Segoe UI" w:hAnsi="Segoe UI" w:cs="Segoe UI"/>
            <w:color w:val="B33461"/>
            <w:sz w:val="24"/>
            <w:szCs w:val="24"/>
          </w:rPr>
          <w:t>Outsourcing</w:t>
        </w:r>
      </w:hyperlink>
      <w:r w:rsidRPr="0016744B">
        <w:rPr>
          <w:rFonts w:ascii="Segoe UI" w:hAnsi="Segoe UI" w:cs="Segoe UI"/>
          <w:color w:val="222222"/>
          <w:sz w:val="24"/>
          <w:szCs w:val="24"/>
        </w:rPr>
        <w:t> operations helped Airtel in lowering its cost. But on the other hand, they are running the risk of being dependent on some other companies which may affect its operations.</w:t>
      </w:r>
    </w:p>
    <w:p w14:paraId="4ECF1BD2" w14:textId="77777777" w:rsidR="0016744B" w:rsidRPr="0016744B" w:rsidRDefault="0016744B" w:rsidP="0016744B">
      <w:pPr>
        <w:numPr>
          <w:ilvl w:val="0"/>
          <w:numId w:val="7"/>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Venturing into African operations:</w:t>
      </w:r>
      <w:r w:rsidRPr="0016744B">
        <w:rPr>
          <w:rFonts w:ascii="Segoe UI" w:hAnsi="Segoe UI" w:cs="Segoe UI"/>
          <w:color w:val="222222"/>
          <w:sz w:val="24"/>
          <w:szCs w:val="24"/>
        </w:rPr>
        <w:t xml:space="preserve"> Although it’s been 4 years that Airtel has acquired Zain’s Africa business, but Airtel is still struggling to turn around the unit which was bought at a </w:t>
      </w:r>
      <w:r w:rsidR="007A0503" w:rsidRPr="0016744B">
        <w:rPr>
          <w:rFonts w:ascii="Segoe UI" w:hAnsi="Segoe UI" w:cs="Segoe UI"/>
          <w:color w:val="222222"/>
          <w:sz w:val="24"/>
          <w:szCs w:val="24"/>
        </w:rPr>
        <w:t>whippy</w:t>
      </w:r>
      <w:r w:rsidRPr="0016744B">
        <w:rPr>
          <w:rFonts w:ascii="Segoe UI" w:hAnsi="Segoe UI" w:cs="Segoe UI"/>
          <w:color w:val="222222"/>
          <w:sz w:val="24"/>
          <w:szCs w:val="24"/>
        </w:rPr>
        <w:t xml:space="preserve"> 9 billion dollars.</w:t>
      </w:r>
    </w:p>
    <w:p w14:paraId="7A6B2AA4" w14:textId="77777777" w:rsidR="0016744B" w:rsidRDefault="0016744B" w:rsidP="0016744B">
      <w:pPr>
        <w:numPr>
          <w:ilvl w:val="0"/>
          <w:numId w:val="7"/>
        </w:numPr>
        <w:shd w:val="clear" w:color="auto" w:fill="FFFFFF"/>
        <w:spacing w:before="100" w:beforeAutospacing="1" w:after="100" w:afterAutospacing="1" w:line="240" w:lineRule="auto"/>
        <w:jc w:val="both"/>
        <w:rPr>
          <w:rFonts w:ascii="Arial" w:hAnsi="Arial" w:cs="Arial"/>
          <w:color w:val="222222"/>
          <w:sz w:val="27"/>
          <w:szCs w:val="27"/>
        </w:rPr>
      </w:pPr>
      <w:r w:rsidRPr="0016744B">
        <w:rPr>
          <w:rStyle w:val="Strong"/>
          <w:rFonts w:ascii="Segoe UI" w:hAnsi="Segoe UI" w:cs="Segoe UI"/>
          <w:color w:val="222222"/>
          <w:sz w:val="24"/>
          <w:szCs w:val="24"/>
        </w:rPr>
        <w:t>High Debt:</w:t>
      </w:r>
      <w:r w:rsidRPr="0016744B">
        <w:rPr>
          <w:rFonts w:ascii="Segoe UI" w:hAnsi="Segoe UI" w:cs="Segoe UI"/>
          <w:color w:val="222222"/>
          <w:sz w:val="24"/>
          <w:szCs w:val="24"/>
        </w:rPr>
        <w:t> With its acquisitions turning out to bad investment, and credit being high and margins being low, Airtel group is under high debt. Airtel does not have as deep pockets as Vodafone</w:t>
      </w:r>
      <w:r>
        <w:rPr>
          <w:rFonts w:ascii="Arial" w:hAnsi="Arial" w:cs="Arial"/>
          <w:color w:val="222222"/>
          <w:sz w:val="27"/>
          <w:szCs w:val="27"/>
        </w:rPr>
        <w:t>.</w:t>
      </w:r>
    </w:p>
    <w:p w14:paraId="7C4FD03B" w14:textId="77777777" w:rsidR="0016744B" w:rsidRDefault="0016744B" w:rsidP="003F428B">
      <w:pPr>
        <w:pStyle w:val="BodyText"/>
        <w:rPr>
          <w:rFonts w:ascii="Times New Roman" w:hAnsi="Times New Roman" w:cs="Times New Roman"/>
          <w:b/>
          <w:bCs/>
          <w:sz w:val="28"/>
          <w:szCs w:val="28"/>
        </w:rPr>
      </w:pPr>
    </w:p>
    <w:p w14:paraId="1CF474FA" w14:textId="77777777" w:rsidR="00C73F52" w:rsidRDefault="00C73F52" w:rsidP="003F428B">
      <w:pPr>
        <w:pStyle w:val="BodyText"/>
        <w:rPr>
          <w:rFonts w:ascii="Times New Roman" w:hAnsi="Times New Roman" w:cs="Times New Roman"/>
          <w:b/>
          <w:bCs/>
          <w:sz w:val="28"/>
          <w:szCs w:val="28"/>
        </w:rPr>
      </w:pPr>
    </w:p>
    <w:p w14:paraId="693852F0" w14:textId="77777777" w:rsidR="00C73F52" w:rsidRDefault="00C73F52" w:rsidP="003F428B">
      <w:pPr>
        <w:pStyle w:val="BodyText"/>
        <w:rPr>
          <w:rFonts w:ascii="Times New Roman" w:hAnsi="Times New Roman" w:cs="Times New Roman"/>
          <w:b/>
          <w:bCs/>
          <w:sz w:val="28"/>
          <w:szCs w:val="28"/>
        </w:rPr>
      </w:pPr>
    </w:p>
    <w:p w14:paraId="30D2C344" w14:textId="77777777" w:rsidR="00C73F52" w:rsidRPr="003F428B" w:rsidRDefault="00C73F52" w:rsidP="003F428B">
      <w:pPr>
        <w:pStyle w:val="BodyText"/>
        <w:rPr>
          <w:rFonts w:ascii="Times New Roman" w:hAnsi="Times New Roman" w:cs="Times New Roman"/>
          <w:b/>
          <w:bCs/>
          <w:sz w:val="28"/>
          <w:szCs w:val="28"/>
        </w:rPr>
      </w:pPr>
    </w:p>
    <w:p w14:paraId="2099C7C5" w14:textId="77777777" w:rsidR="003F428B" w:rsidRDefault="003F428B" w:rsidP="003F428B">
      <w:pPr>
        <w:pStyle w:val="BodyText"/>
      </w:pPr>
    </w:p>
    <w:p w14:paraId="46918FA8" w14:textId="77777777" w:rsidR="003F428B" w:rsidRDefault="003F428B" w:rsidP="003F428B">
      <w:pPr>
        <w:pStyle w:val="BodyText"/>
        <w:rPr>
          <w:rFonts w:ascii="Segoe UI" w:hAnsi="Segoe UI" w:cs="Segoe UI"/>
          <w:b/>
          <w:bCs/>
        </w:rPr>
      </w:pPr>
      <w:r w:rsidRPr="00266628">
        <w:rPr>
          <w:rFonts w:ascii="Segoe UI" w:hAnsi="Segoe UI" w:cs="Segoe UI"/>
          <w:b/>
          <w:bCs/>
        </w:rPr>
        <w:t>Threats</w:t>
      </w:r>
    </w:p>
    <w:p w14:paraId="5940F79F" w14:textId="77777777" w:rsidR="0016744B" w:rsidRPr="00266628" w:rsidRDefault="0016744B" w:rsidP="003F428B">
      <w:pPr>
        <w:pStyle w:val="BodyText"/>
        <w:rPr>
          <w:rFonts w:ascii="Segoe UI" w:hAnsi="Segoe UI" w:cs="Segoe UI"/>
          <w:b/>
          <w:bCs/>
        </w:rPr>
      </w:pPr>
    </w:p>
    <w:p w14:paraId="2C687591" w14:textId="77777777" w:rsidR="0016744B" w:rsidRPr="0016744B" w:rsidRDefault="0016744B" w:rsidP="0016744B">
      <w:pPr>
        <w:numPr>
          <w:ilvl w:val="0"/>
          <w:numId w:val="8"/>
        </w:numPr>
        <w:shd w:val="clear" w:color="auto" w:fill="FFFFFF"/>
        <w:spacing w:before="100" w:beforeAutospacing="1" w:after="100" w:afterAutospacing="1" w:line="240" w:lineRule="auto"/>
        <w:ind w:left="1320"/>
        <w:jc w:val="both"/>
        <w:rPr>
          <w:rFonts w:ascii="Segoe UI" w:eastAsia="Times New Roman" w:hAnsi="Segoe UI" w:cs="Segoe UI"/>
          <w:color w:val="222222"/>
          <w:sz w:val="24"/>
          <w:szCs w:val="24"/>
          <w:lang w:val="en-IN" w:eastAsia="en-IN"/>
        </w:rPr>
      </w:pPr>
      <w:r w:rsidRPr="0016744B">
        <w:rPr>
          <w:rFonts w:ascii="Segoe UI" w:eastAsia="Times New Roman" w:hAnsi="Segoe UI" w:cs="Segoe UI"/>
          <w:b/>
          <w:bCs/>
          <w:color w:val="222222"/>
          <w:sz w:val="24"/>
          <w:szCs w:val="24"/>
          <w:lang w:val="en-IN" w:eastAsia="en-IN"/>
        </w:rPr>
        <w:t>Government Regulatory Framework: </w:t>
      </w:r>
      <w:r w:rsidRPr="0016744B">
        <w:rPr>
          <w:rFonts w:ascii="Segoe UI" w:eastAsia="Times New Roman" w:hAnsi="Segoe UI" w:cs="Segoe UI"/>
          <w:color w:val="222222"/>
          <w:sz w:val="24"/>
          <w:szCs w:val="24"/>
          <w:lang w:val="en-IN" w:eastAsia="en-IN"/>
        </w:rPr>
        <w:t>With the auction of spectrum &amp; change in the government policies on a regular basis, it is a potential threat to the stability &amp; existence of this industry thereby affecting the players.</w:t>
      </w:r>
    </w:p>
    <w:p w14:paraId="3E72F73F" w14:textId="77777777" w:rsidR="0016744B" w:rsidRPr="0016744B" w:rsidRDefault="0016744B" w:rsidP="0016744B">
      <w:pPr>
        <w:numPr>
          <w:ilvl w:val="0"/>
          <w:numId w:val="8"/>
        </w:numPr>
        <w:shd w:val="clear" w:color="auto" w:fill="FFFFFF"/>
        <w:spacing w:before="100" w:beforeAutospacing="1" w:after="100" w:afterAutospacing="1" w:line="240" w:lineRule="auto"/>
        <w:ind w:left="1320"/>
        <w:jc w:val="both"/>
        <w:rPr>
          <w:rFonts w:ascii="Segoe UI" w:eastAsia="Times New Roman" w:hAnsi="Segoe UI" w:cs="Segoe UI"/>
          <w:color w:val="222222"/>
          <w:sz w:val="24"/>
          <w:szCs w:val="24"/>
          <w:lang w:val="en-IN" w:eastAsia="en-IN"/>
        </w:rPr>
      </w:pPr>
      <w:r w:rsidRPr="0016744B">
        <w:rPr>
          <w:rFonts w:ascii="Segoe UI" w:eastAsia="Times New Roman" w:hAnsi="Segoe UI" w:cs="Segoe UI"/>
          <w:b/>
          <w:bCs/>
          <w:color w:val="222222"/>
          <w:sz w:val="24"/>
          <w:szCs w:val="24"/>
          <w:lang w:val="en-IN" w:eastAsia="en-IN"/>
        </w:rPr>
        <w:t>Competition:</w:t>
      </w:r>
      <w:r w:rsidRPr="0016744B">
        <w:rPr>
          <w:rFonts w:ascii="Segoe UI" w:eastAsia="Times New Roman" w:hAnsi="Segoe UI" w:cs="Segoe UI"/>
          <w:color w:val="222222"/>
          <w:sz w:val="24"/>
          <w:szCs w:val="24"/>
          <w:lang w:val="en-IN" w:eastAsia="en-IN"/>
        </w:rPr>
        <w:t> Price war in the home market and declining margins due to this is adversely affecting the overall business of the group.</w:t>
      </w:r>
    </w:p>
    <w:p w14:paraId="5B83EEDF" w14:textId="77777777" w:rsidR="0016744B" w:rsidRPr="0016744B" w:rsidRDefault="0016744B" w:rsidP="0016744B">
      <w:pPr>
        <w:numPr>
          <w:ilvl w:val="0"/>
          <w:numId w:val="8"/>
        </w:numPr>
        <w:shd w:val="clear" w:color="auto" w:fill="FFFFFF"/>
        <w:spacing w:before="100" w:beforeAutospacing="1" w:after="100" w:afterAutospacing="1" w:line="240" w:lineRule="auto"/>
        <w:ind w:left="1320"/>
        <w:jc w:val="both"/>
        <w:rPr>
          <w:rFonts w:ascii="Segoe UI" w:eastAsia="Times New Roman" w:hAnsi="Segoe UI" w:cs="Segoe UI"/>
          <w:color w:val="222222"/>
          <w:sz w:val="24"/>
          <w:szCs w:val="24"/>
          <w:lang w:val="en-IN" w:eastAsia="en-IN"/>
        </w:rPr>
      </w:pPr>
      <w:r w:rsidRPr="0016744B">
        <w:rPr>
          <w:rFonts w:ascii="Segoe UI" w:eastAsia="Times New Roman" w:hAnsi="Segoe UI" w:cs="Segoe UI"/>
          <w:b/>
          <w:bCs/>
          <w:color w:val="222222"/>
          <w:sz w:val="24"/>
          <w:szCs w:val="24"/>
          <w:lang w:val="en-IN" w:eastAsia="en-IN"/>
        </w:rPr>
        <w:t>MNP (Mobile number portability):</w:t>
      </w:r>
      <w:r w:rsidRPr="0016744B">
        <w:rPr>
          <w:rFonts w:ascii="Segoe UI" w:eastAsia="Times New Roman" w:hAnsi="Segoe UI" w:cs="Segoe UI"/>
          <w:color w:val="222222"/>
          <w:sz w:val="24"/>
          <w:szCs w:val="24"/>
          <w:lang w:val="en-IN" w:eastAsia="en-IN"/>
        </w:rPr>
        <w:t> MNP gives the customer independence to change the service provider while retaining the number and as Airtel charges are premium over other service providers, it can see slump in subscriber base in the next fiscal year with PAN India MNP applicable from May 3</w:t>
      </w:r>
      <w:r w:rsidRPr="0016744B">
        <w:rPr>
          <w:rFonts w:ascii="Segoe UI" w:eastAsia="Times New Roman" w:hAnsi="Segoe UI" w:cs="Segoe UI"/>
          <w:color w:val="222222"/>
          <w:sz w:val="24"/>
          <w:szCs w:val="24"/>
          <w:vertAlign w:val="superscript"/>
          <w:lang w:val="en-IN" w:eastAsia="en-IN"/>
        </w:rPr>
        <w:t>rd</w:t>
      </w:r>
      <w:r w:rsidRPr="0016744B">
        <w:rPr>
          <w:rFonts w:ascii="Segoe UI" w:eastAsia="Times New Roman" w:hAnsi="Segoe UI" w:cs="Segoe UI"/>
          <w:color w:val="222222"/>
          <w:sz w:val="24"/>
          <w:szCs w:val="24"/>
          <w:lang w:val="en-IN" w:eastAsia="en-IN"/>
        </w:rPr>
        <w:t> 2015.</w:t>
      </w:r>
    </w:p>
    <w:p w14:paraId="6F6FC9AF" w14:textId="77777777" w:rsidR="003F428B" w:rsidRPr="003F428B" w:rsidRDefault="003F428B" w:rsidP="003F428B">
      <w:pPr>
        <w:pStyle w:val="BodyText"/>
        <w:rPr>
          <w:rFonts w:ascii="Times New Roman" w:hAnsi="Times New Roman" w:cs="Times New Roman"/>
          <w:b/>
          <w:bCs/>
          <w:sz w:val="28"/>
          <w:szCs w:val="28"/>
        </w:rPr>
      </w:pPr>
    </w:p>
    <w:p w14:paraId="2E993543" w14:textId="77777777" w:rsidR="003F428B" w:rsidRPr="00266628" w:rsidRDefault="003F428B" w:rsidP="003F428B">
      <w:pPr>
        <w:pStyle w:val="BodyText"/>
        <w:rPr>
          <w:rFonts w:ascii="Segoe UI" w:hAnsi="Segoe UI" w:cs="Segoe UI"/>
        </w:rPr>
      </w:pPr>
    </w:p>
    <w:p w14:paraId="469D1A64" w14:textId="77777777" w:rsidR="00266628" w:rsidRDefault="00266628" w:rsidP="003F428B">
      <w:pPr>
        <w:pStyle w:val="BodyText"/>
        <w:rPr>
          <w:noProof/>
          <w:position w:val="9"/>
          <w:sz w:val="20"/>
        </w:rPr>
      </w:pPr>
      <w:r w:rsidRPr="00266628">
        <w:rPr>
          <w:noProof/>
          <w:position w:val="9"/>
          <w:sz w:val="20"/>
        </w:rPr>
        <w:t xml:space="preserve"> </w:t>
      </w:r>
    </w:p>
    <w:p w14:paraId="140A3A02" w14:textId="77777777" w:rsidR="003F428B" w:rsidRDefault="003F428B" w:rsidP="003F428B">
      <w:pPr>
        <w:pStyle w:val="BodyText"/>
        <w:rPr>
          <w:noProof/>
          <w:position w:val="9"/>
          <w:sz w:val="20"/>
        </w:rPr>
      </w:pPr>
    </w:p>
    <w:p w14:paraId="676023BC" w14:textId="77777777" w:rsidR="00266628" w:rsidRDefault="00266628" w:rsidP="003F428B">
      <w:pPr>
        <w:pStyle w:val="BodyText"/>
        <w:rPr>
          <w:noProof/>
          <w:position w:val="9"/>
          <w:sz w:val="20"/>
        </w:rPr>
      </w:pPr>
    </w:p>
    <w:p w14:paraId="6E47C84C" w14:textId="77777777" w:rsidR="00266628" w:rsidRDefault="00266628" w:rsidP="00266628">
      <w:pPr>
        <w:pStyle w:val="BodyText"/>
        <w:rPr>
          <w:rFonts w:ascii="Times New Roman" w:hAnsi="Times New Roman" w:cs="Times New Roman"/>
          <w:b/>
          <w:bCs/>
          <w:sz w:val="28"/>
          <w:szCs w:val="28"/>
        </w:rPr>
      </w:pPr>
    </w:p>
    <w:p w14:paraId="52DC061E" w14:textId="77777777" w:rsidR="0016744B" w:rsidRDefault="0016744B" w:rsidP="00266628">
      <w:pPr>
        <w:pStyle w:val="BodyText"/>
        <w:rPr>
          <w:rFonts w:ascii="Times New Roman" w:hAnsi="Times New Roman" w:cs="Times New Roman"/>
          <w:b/>
          <w:bCs/>
          <w:sz w:val="28"/>
          <w:szCs w:val="28"/>
        </w:rPr>
      </w:pPr>
    </w:p>
    <w:p w14:paraId="5DE38623" w14:textId="77777777" w:rsidR="00266628" w:rsidRPr="00266628" w:rsidRDefault="00266628" w:rsidP="00266628">
      <w:pPr>
        <w:pStyle w:val="BodyText"/>
        <w:rPr>
          <w:rFonts w:ascii="Times New Roman" w:hAnsi="Times New Roman" w:cs="Times New Roman"/>
          <w:b/>
          <w:bCs/>
          <w:sz w:val="28"/>
          <w:szCs w:val="28"/>
        </w:rPr>
      </w:pPr>
      <w:r w:rsidRPr="00266628">
        <w:rPr>
          <w:rFonts w:ascii="Times New Roman" w:hAnsi="Times New Roman" w:cs="Times New Roman"/>
          <w:b/>
          <w:bCs/>
          <w:sz w:val="28"/>
          <w:szCs w:val="28"/>
        </w:rPr>
        <w:t>Opportunities</w:t>
      </w:r>
    </w:p>
    <w:p w14:paraId="7C9DD35D" w14:textId="77777777" w:rsidR="00266628" w:rsidRDefault="00266628" w:rsidP="0016744B">
      <w:pPr>
        <w:pStyle w:val="BodyText"/>
        <w:ind w:left="720"/>
      </w:pPr>
    </w:p>
    <w:p w14:paraId="4DC29124" w14:textId="77777777" w:rsidR="0016744B" w:rsidRPr="0016744B" w:rsidRDefault="0016744B" w:rsidP="0016744B">
      <w:pPr>
        <w:numPr>
          <w:ilvl w:val="0"/>
          <w:numId w:val="9"/>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Strategic Partnership:</w:t>
      </w:r>
      <w:r w:rsidRPr="0016744B">
        <w:rPr>
          <w:rFonts w:ascii="Segoe UI" w:hAnsi="Segoe UI" w:cs="Segoe UI"/>
          <w:color w:val="222222"/>
          <w:sz w:val="24"/>
          <w:szCs w:val="24"/>
        </w:rPr>
        <w:t> Partnering with smart phone companies is going to be a smart </w:t>
      </w:r>
      <w:hyperlink r:id="rId78" w:history="1">
        <w:r w:rsidRPr="0016744B">
          <w:rPr>
            <w:rStyle w:val="Hyperlink"/>
            <w:rFonts w:ascii="Segoe UI" w:hAnsi="Segoe UI" w:cs="Segoe UI"/>
            <w:color w:val="B33461"/>
            <w:sz w:val="24"/>
            <w:szCs w:val="24"/>
          </w:rPr>
          <w:t>strategy</w:t>
        </w:r>
      </w:hyperlink>
      <w:r w:rsidRPr="0016744B">
        <w:rPr>
          <w:rFonts w:ascii="Segoe UI" w:hAnsi="Segoe UI" w:cs="Segoe UI"/>
          <w:color w:val="222222"/>
          <w:sz w:val="24"/>
          <w:szCs w:val="24"/>
        </w:rPr>
        <w:t> as far as MNP (mobile number portability in India) is concerned. This will ensure fixed cash flows in the future and a higher customer base.</w:t>
      </w:r>
    </w:p>
    <w:p w14:paraId="3C4703BF" w14:textId="77777777" w:rsidR="0016744B" w:rsidRPr="0016744B" w:rsidRDefault="00BD70B0" w:rsidP="0016744B">
      <w:pPr>
        <w:numPr>
          <w:ilvl w:val="0"/>
          <w:numId w:val="9"/>
        </w:numPr>
        <w:shd w:val="clear" w:color="auto" w:fill="FFFFFF"/>
        <w:spacing w:before="100" w:beforeAutospacing="1" w:after="100" w:afterAutospacing="1" w:line="240" w:lineRule="auto"/>
        <w:jc w:val="both"/>
        <w:rPr>
          <w:rFonts w:ascii="Segoe UI" w:hAnsi="Segoe UI" w:cs="Segoe UI"/>
          <w:color w:val="222222"/>
          <w:sz w:val="24"/>
          <w:szCs w:val="24"/>
        </w:rPr>
      </w:pPr>
      <w:hyperlink r:id="rId79" w:history="1">
        <w:r w:rsidR="0016744B" w:rsidRPr="0016744B">
          <w:rPr>
            <w:rStyle w:val="Hyperlink"/>
            <w:rFonts w:ascii="Segoe UI" w:hAnsi="Segoe UI" w:cs="Segoe UI"/>
            <w:b/>
            <w:bCs/>
            <w:color w:val="B33461"/>
            <w:sz w:val="24"/>
            <w:szCs w:val="24"/>
          </w:rPr>
          <w:t>Market</w:t>
        </w:r>
      </w:hyperlink>
      <w:r w:rsidR="0016744B" w:rsidRPr="0016744B">
        <w:rPr>
          <w:rStyle w:val="Strong"/>
          <w:rFonts w:ascii="Segoe UI" w:hAnsi="Segoe UI" w:cs="Segoe UI"/>
          <w:color w:val="222222"/>
          <w:sz w:val="24"/>
          <w:szCs w:val="24"/>
        </w:rPr>
        <w:t> </w:t>
      </w:r>
      <w:hyperlink r:id="rId80" w:history="1">
        <w:r w:rsidR="0016744B" w:rsidRPr="0016744B">
          <w:rPr>
            <w:rStyle w:val="Hyperlink"/>
            <w:rFonts w:ascii="Segoe UI" w:hAnsi="Segoe UI" w:cs="Segoe UI"/>
            <w:b/>
            <w:bCs/>
            <w:color w:val="B33461"/>
            <w:sz w:val="24"/>
            <w:szCs w:val="24"/>
          </w:rPr>
          <w:t>Development</w:t>
        </w:r>
      </w:hyperlink>
      <w:r w:rsidR="0016744B" w:rsidRPr="0016744B">
        <w:rPr>
          <w:rStyle w:val="Strong"/>
          <w:rFonts w:ascii="Segoe UI" w:hAnsi="Segoe UI" w:cs="Segoe UI"/>
          <w:color w:val="222222"/>
          <w:sz w:val="24"/>
          <w:szCs w:val="24"/>
        </w:rPr>
        <w:t>:</w:t>
      </w:r>
      <w:r w:rsidR="0016744B" w:rsidRPr="0016744B">
        <w:rPr>
          <w:rFonts w:ascii="Segoe UI" w:hAnsi="Segoe UI" w:cs="Segoe UI"/>
          <w:color w:val="222222"/>
          <w:sz w:val="24"/>
          <w:szCs w:val="24"/>
        </w:rPr>
        <w:t> With fierce competition in the telecom industry &amp; shrinking margins, venturing out in new </w:t>
      </w:r>
      <w:hyperlink r:id="rId81" w:history="1">
        <w:r w:rsidR="0016744B" w:rsidRPr="0016744B">
          <w:rPr>
            <w:rStyle w:val="Hyperlink"/>
            <w:rFonts w:ascii="Segoe UI" w:hAnsi="Segoe UI" w:cs="Segoe UI"/>
            <w:color w:val="B33461"/>
            <w:sz w:val="24"/>
            <w:szCs w:val="24"/>
          </w:rPr>
          <w:t>markets</w:t>
        </w:r>
      </w:hyperlink>
      <w:r w:rsidR="0016744B" w:rsidRPr="0016744B">
        <w:rPr>
          <w:rFonts w:ascii="Segoe UI" w:hAnsi="Segoe UI" w:cs="Segoe UI"/>
          <w:color w:val="222222"/>
          <w:sz w:val="24"/>
          <w:szCs w:val="24"/>
        </w:rPr>
        <w:t>/developing economies will prove fruitful for the company.</w:t>
      </w:r>
    </w:p>
    <w:p w14:paraId="0B677EEC" w14:textId="77777777" w:rsidR="0016744B" w:rsidRPr="0016744B" w:rsidRDefault="0016744B" w:rsidP="0016744B">
      <w:pPr>
        <w:numPr>
          <w:ilvl w:val="0"/>
          <w:numId w:val="9"/>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VAS:</w:t>
      </w:r>
      <w:r w:rsidRPr="0016744B">
        <w:rPr>
          <w:rFonts w:ascii="Segoe UI" w:hAnsi="Segoe UI" w:cs="Segoe UI"/>
          <w:color w:val="222222"/>
          <w:sz w:val="24"/>
          <w:szCs w:val="24"/>
        </w:rPr>
        <w:t> VAS (Value Added services) is going to future of the telecommunication industry &amp; by specializing itself in this vertical Airtel can </w:t>
      </w:r>
      <w:hyperlink r:id="rId82" w:history="1">
        <w:r w:rsidRPr="0016744B">
          <w:rPr>
            <w:rStyle w:val="Hyperlink"/>
            <w:rFonts w:ascii="Segoe UI" w:hAnsi="Segoe UI" w:cs="Segoe UI"/>
            <w:color w:val="B33461"/>
            <w:sz w:val="24"/>
            <w:szCs w:val="24"/>
          </w:rPr>
          <w:t>differentiate</w:t>
        </w:r>
      </w:hyperlink>
      <w:r w:rsidRPr="0016744B">
        <w:rPr>
          <w:rFonts w:ascii="Segoe UI" w:hAnsi="Segoe UI" w:cs="Segoe UI"/>
          <w:color w:val="222222"/>
          <w:sz w:val="24"/>
          <w:szCs w:val="24"/>
        </w:rPr>
        <w:t> itself in highly competitive market. With introduction of unique services, Airtel can avail higher margins.</w:t>
      </w:r>
    </w:p>
    <w:p w14:paraId="1C7CD09E" w14:textId="77777777" w:rsidR="0016744B" w:rsidRPr="0016744B" w:rsidRDefault="0016744B" w:rsidP="0016744B">
      <w:pPr>
        <w:numPr>
          <w:ilvl w:val="0"/>
          <w:numId w:val="9"/>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Untapped geography of the current market:</w:t>
      </w:r>
      <w:r w:rsidRPr="0016744B">
        <w:rPr>
          <w:rFonts w:ascii="Segoe UI" w:hAnsi="Segoe UI" w:cs="Segoe UI"/>
          <w:color w:val="222222"/>
          <w:sz w:val="24"/>
          <w:szCs w:val="24"/>
        </w:rPr>
        <w:t> Although it is currently providing 3G &amp; 4G services, but these services are limited to specific geographical locations. Expansion of these services to most of its regions will help the company get more margins and customers.</w:t>
      </w:r>
    </w:p>
    <w:p w14:paraId="7B5C0FAB" w14:textId="77777777" w:rsidR="0016744B" w:rsidRPr="0016744B" w:rsidRDefault="0016744B" w:rsidP="0016744B">
      <w:pPr>
        <w:numPr>
          <w:ilvl w:val="0"/>
          <w:numId w:val="9"/>
        </w:numPr>
        <w:shd w:val="clear" w:color="auto" w:fill="FFFFFF"/>
        <w:spacing w:before="100" w:beforeAutospacing="1" w:after="100" w:afterAutospacing="1" w:line="240" w:lineRule="auto"/>
        <w:jc w:val="both"/>
        <w:rPr>
          <w:rFonts w:ascii="Segoe UI" w:hAnsi="Segoe UI" w:cs="Segoe UI"/>
          <w:color w:val="222222"/>
          <w:sz w:val="24"/>
          <w:szCs w:val="24"/>
        </w:rPr>
      </w:pPr>
      <w:r w:rsidRPr="0016744B">
        <w:rPr>
          <w:rStyle w:val="Strong"/>
          <w:rFonts w:ascii="Segoe UI" w:hAnsi="Segoe UI" w:cs="Segoe UI"/>
          <w:color w:val="222222"/>
          <w:sz w:val="24"/>
          <w:szCs w:val="24"/>
        </w:rPr>
        <w:t>LTE:</w:t>
      </w:r>
      <w:r w:rsidRPr="0016744B">
        <w:rPr>
          <w:rFonts w:ascii="Segoe UI" w:hAnsi="Segoe UI" w:cs="Segoe UI"/>
          <w:color w:val="222222"/>
          <w:sz w:val="24"/>
          <w:szCs w:val="24"/>
        </w:rPr>
        <w:t> The whole wireless world is moving towards LTE (long term evolution or 4G). LTE for mobile broadband can be a good solution for India where fixed broadband penetration is otherwise low. Airtel has taken the lead with this version of LTE in 4 cities, but deployment </w:t>
      </w:r>
      <w:hyperlink r:id="rId83" w:history="1">
        <w:r w:rsidRPr="0016744B">
          <w:rPr>
            <w:rStyle w:val="Hyperlink"/>
            <w:rFonts w:ascii="Segoe UI" w:hAnsi="Segoe UI" w:cs="Segoe UI"/>
            <w:color w:val="B33461"/>
            <w:sz w:val="24"/>
            <w:szCs w:val="24"/>
          </w:rPr>
          <w:t>needs</w:t>
        </w:r>
      </w:hyperlink>
      <w:r w:rsidRPr="0016744B">
        <w:rPr>
          <w:rFonts w:ascii="Segoe UI" w:hAnsi="Segoe UI" w:cs="Segoe UI"/>
          <w:color w:val="222222"/>
          <w:sz w:val="24"/>
          <w:szCs w:val="24"/>
        </w:rPr>
        <w:t> to catch up pace. Despite a weak LTE ecosystem in India, Airtel should portray itself as the embracer of that </w:t>
      </w:r>
      <w:hyperlink r:id="rId84" w:history="1">
        <w:r w:rsidRPr="0016744B">
          <w:rPr>
            <w:rStyle w:val="Hyperlink"/>
            <w:rFonts w:ascii="Segoe UI" w:hAnsi="Segoe UI" w:cs="Segoe UI"/>
            <w:color w:val="B33461"/>
            <w:sz w:val="24"/>
            <w:szCs w:val="24"/>
          </w:rPr>
          <w:t>technology</w:t>
        </w:r>
      </w:hyperlink>
      <w:r w:rsidRPr="0016744B">
        <w:rPr>
          <w:rFonts w:ascii="Segoe UI" w:hAnsi="Segoe UI" w:cs="Segoe UI"/>
          <w:color w:val="222222"/>
          <w:sz w:val="24"/>
          <w:szCs w:val="24"/>
        </w:rPr>
        <w:t>. The company lacks nationwide 3G license with spectrum in 13 out of 22 telecom service areas. Airtel’s LTE network for mobile broadband is still confined to only 4 cities in India.</w:t>
      </w:r>
    </w:p>
    <w:p w14:paraId="15D1FDE6" w14:textId="77777777" w:rsidR="00D7211F" w:rsidRPr="0016744B" w:rsidRDefault="00D7211F">
      <w:pPr>
        <w:rPr>
          <w:rFonts w:ascii="Segoe UI" w:hAnsi="Segoe UI" w:cs="Segoe UI"/>
          <w:b/>
          <w:sz w:val="24"/>
          <w:szCs w:val="24"/>
        </w:rPr>
      </w:pPr>
    </w:p>
    <w:p w14:paraId="34060DE3" w14:textId="77777777" w:rsidR="00B61B93" w:rsidRDefault="00B61B93" w:rsidP="006330EF">
      <w:pPr>
        <w:spacing w:after="0" w:line="240" w:lineRule="auto"/>
        <w:jc w:val="center"/>
        <w:rPr>
          <w:rFonts w:ascii="Times New Roman" w:hAnsi="Times New Roman" w:cs="Times New Roman"/>
          <w:b/>
          <w:sz w:val="28"/>
          <w:szCs w:val="28"/>
        </w:rPr>
      </w:pPr>
    </w:p>
    <w:p w14:paraId="674F932E"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72CE441E" w14:textId="77777777" w:rsidR="00B61B93" w:rsidRDefault="00E22EC6" w:rsidP="006330E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CONCLUSION</w:t>
      </w:r>
    </w:p>
    <w:p w14:paraId="6E182F21" w14:textId="77777777" w:rsidR="00DF136E" w:rsidRPr="00DF136E" w:rsidRDefault="00DF136E" w:rsidP="00DF136E">
      <w:pPr>
        <w:spacing w:after="0" w:line="240" w:lineRule="auto"/>
        <w:rPr>
          <w:rFonts w:ascii="Segoe UI" w:hAnsi="Segoe UI" w:cs="Segoe UI"/>
          <w:bCs/>
          <w:sz w:val="24"/>
          <w:szCs w:val="24"/>
        </w:rPr>
      </w:pPr>
      <w:r w:rsidRPr="00DF136E">
        <w:rPr>
          <w:rFonts w:ascii="Segoe UI" w:hAnsi="Segoe UI" w:cs="Segoe UI"/>
          <w:bCs/>
          <w:sz w:val="24"/>
          <w:szCs w:val="24"/>
        </w:rPr>
        <w:t>After analyzing the findings of the investigation, I can conclude that Airtel lagged behind its challengers as far as customer facility and availability is anxious. The maximum no. of people who use the mobile is in the age group of 20 to 28. Cash cards are the most popular type of mobile connections, as they are consumer friendly and recharging the connection is not a problem.</w:t>
      </w:r>
    </w:p>
    <w:p w14:paraId="30D4E51F" w14:textId="77777777" w:rsidR="00DF136E" w:rsidRPr="00DF136E" w:rsidRDefault="00DF136E" w:rsidP="00DF136E">
      <w:pPr>
        <w:spacing w:after="0" w:line="240" w:lineRule="auto"/>
        <w:rPr>
          <w:rFonts w:ascii="Segoe UI" w:hAnsi="Segoe UI" w:cs="Segoe UI"/>
          <w:bCs/>
          <w:sz w:val="24"/>
          <w:szCs w:val="24"/>
        </w:rPr>
      </w:pPr>
    </w:p>
    <w:p w14:paraId="7266B1E5" w14:textId="77777777" w:rsidR="00DF136E" w:rsidRPr="00DF136E" w:rsidRDefault="00DF136E" w:rsidP="00DF136E">
      <w:pPr>
        <w:spacing w:after="0" w:line="240" w:lineRule="auto"/>
        <w:rPr>
          <w:rFonts w:ascii="Segoe UI" w:hAnsi="Segoe UI" w:cs="Segoe UI"/>
          <w:bCs/>
          <w:sz w:val="24"/>
          <w:szCs w:val="24"/>
        </w:rPr>
      </w:pPr>
      <w:r w:rsidRPr="00DF136E">
        <w:rPr>
          <w:rFonts w:ascii="Segoe UI" w:hAnsi="Segoe UI" w:cs="Segoe UI"/>
          <w:bCs/>
          <w:sz w:val="24"/>
          <w:szCs w:val="24"/>
        </w:rPr>
        <w:t>Maximum no. of people spends RS 500 on their connections. As Airtel is the only company having the highest no of mobile connections so it must critically look into the loop holes of the existing customer service department.</w:t>
      </w:r>
    </w:p>
    <w:p w14:paraId="68C3A403" w14:textId="77777777" w:rsidR="00DF136E" w:rsidRPr="00DF136E" w:rsidRDefault="00DF136E" w:rsidP="00DF136E">
      <w:pPr>
        <w:spacing w:after="0" w:line="240" w:lineRule="auto"/>
        <w:rPr>
          <w:rFonts w:ascii="Segoe UI" w:hAnsi="Segoe UI" w:cs="Segoe UI"/>
          <w:bCs/>
          <w:sz w:val="24"/>
          <w:szCs w:val="24"/>
        </w:rPr>
      </w:pPr>
    </w:p>
    <w:p w14:paraId="3477F0D1" w14:textId="77777777" w:rsidR="00DF136E" w:rsidRPr="00DF136E" w:rsidRDefault="00DF136E" w:rsidP="00DF136E">
      <w:pPr>
        <w:spacing w:after="0" w:line="240" w:lineRule="auto"/>
        <w:rPr>
          <w:rFonts w:ascii="Segoe UI" w:hAnsi="Segoe UI" w:cs="Segoe UI"/>
          <w:bCs/>
          <w:sz w:val="24"/>
          <w:szCs w:val="24"/>
        </w:rPr>
      </w:pPr>
      <w:r w:rsidRPr="00DF136E">
        <w:rPr>
          <w:rFonts w:ascii="Segoe UI" w:hAnsi="Segoe UI" w:cs="Segoe UI"/>
          <w:bCs/>
          <w:sz w:val="24"/>
          <w:szCs w:val="24"/>
        </w:rPr>
        <w:t xml:space="preserve">As we know that now Airtel has already launched its product with logo “Aisi azaadi aur kahan” has already became trendy in market. </w:t>
      </w:r>
      <w:r w:rsidR="007A0503" w:rsidRPr="00DF136E">
        <w:rPr>
          <w:rFonts w:ascii="Segoe UI" w:hAnsi="Segoe UI" w:cs="Segoe UI"/>
          <w:bCs/>
          <w:sz w:val="24"/>
          <w:szCs w:val="24"/>
        </w:rPr>
        <w:t>So,</w:t>
      </w:r>
      <w:r w:rsidRPr="00DF136E">
        <w:rPr>
          <w:rFonts w:ascii="Segoe UI" w:hAnsi="Segoe UI" w:cs="Segoe UI"/>
          <w:bCs/>
          <w:sz w:val="24"/>
          <w:szCs w:val="24"/>
        </w:rPr>
        <w:t xml:space="preserve"> we can say that in malice of so many competitors in the market Airtel is having a good position just because every time, it tries its best to understand the need of its key customers.</w:t>
      </w:r>
    </w:p>
    <w:p w14:paraId="785E40B6" w14:textId="77777777" w:rsidR="00DF136E" w:rsidRPr="00DF136E" w:rsidRDefault="00DF136E" w:rsidP="00DF136E">
      <w:pPr>
        <w:spacing w:after="0" w:line="240" w:lineRule="auto"/>
        <w:rPr>
          <w:rFonts w:ascii="Segoe UI" w:hAnsi="Segoe UI" w:cs="Segoe UI"/>
          <w:bCs/>
          <w:sz w:val="24"/>
          <w:szCs w:val="24"/>
        </w:rPr>
      </w:pPr>
    </w:p>
    <w:p w14:paraId="52E58E90" w14:textId="77777777" w:rsidR="00DF136E" w:rsidRPr="00DF136E" w:rsidRDefault="00DF136E" w:rsidP="00DF136E">
      <w:pPr>
        <w:spacing w:after="0" w:line="240" w:lineRule="auto"/>
        <w:rPr>
          <w:rFonts w:ascii="Segoe UI" w:hAnsi="Segoe UI" w:cs="Segoe UI"/>
          <w:bCs/>
          <w:sz w:val="24"/>
          <w:szCs w:val="24"/>
        </w:rPr>
      </w:pPr>
      <w:r w:rsidRPr="00DF136E">
        <w:rPr>
          <w:rFonts w:ascii="Segoe UI" w:hAnsi="Segoe UI" w:cs="Segoe UI"/>
          <w:bCs/>
          <w:sz w:val="24"/>
          <w:szCs w:val="24"/>
        </w:rPr>
        <w:t>From the evaluation and weighty analysis of every aspect of business of both the companies we can conclude that Bharti Airtel has to more work in every field of communication business.</w:t>
      </w:r>
    </w:p>
    <w:p w14:paraId="4B9AFB4F" w14:textId="77777777" w:rsidR="00DF136E" w:rsidRPr="00DF136E" w:rsidRDefault="00DF136E" w:rsidP="00DF136E">
      <w:pPr>
        <w:spacing w:after="0" w:line="240" w:lineRule="auto"/>
        <w:rPr>
          <w:rFonts w:ascii="Segoe UI" w:hAnsi="Segoe UI" w:cs="Segoe UI"/>
          <w:bCs/>
          <w:sz w:val="24"/>
          <w:szCs w:val="24"/>
        </w:rPr>
      </w:pPr>
    </w:p>
    <w:p w14:paraId="13A7ED1A" w14:textId="77777777" w:rsidR="00E22EC6" w:rsidRPr="00DF136E" w:rsidRDefault="00DF136E" w:rsidP="00DF136E">
      <w:pPr>
        <w:spacing w:after="0" w:line="240" w:lineRule="auto"/>
        <w:rPr>
          <w:rFonts w:ascii="Segoe UI" w:hAnsi="Segoe UI" w:cs="Segoe UI"/>
          <w:bCs/>
          <w:sz w:val="24"/>
          <w:szCs w:val="24"/>
        </w:rPr>
      </w:pPr>
      <w:r w:rsidRPr="00DF136E">
        <w:rPr>
          <w:rFonts w:ascii="Segoe UI" w:hAnsi="Segoe UI" w:cs="Segoe UI"/>
          <w:bCs/>
          <w:sz w:val="24"/>
          <w:szCs w:val="24"/>
        </w:rPr>
        <w:t>It is the time not only to survive but to uphold in the market for a long time.</w:t>
      </w:r>
    </w:p>
    <w:p w14:paraId="2C3FCB66" w14:textId="77777777" w:rsidR="00B61B93" w:rsidRPr="00DF136E" w:rsidRDefault="00B61B93" w:rsidP="00DF136E">
      <w:pPr>
        <w:rPr>
          <w:rFonts w:ascii="Segoe UI" w:hAnsi="Segoe UI" w:cs="Segoe UI"/>
          <w:bCs/>
          <w:sz w:val="24"/>
          <w:szCs w:val="24"/>
        </w:rPr>
      </w:pPr>
      <w:r w:rsidRPr="00DF136E">
        <w:rPr>
          <w:rFonts w:ascii="Segoe UI" w:hAnsi="Segoe UI" w:cs="Segoe UI"/>
          <w:bCs/>
          <w:sz w:val="24"/>
          <w:szCs w:val="24"/>
        </w:rPr>
        <w:br w:type="page"/>
      </w:r>
    </w:p>
    <w:p w14:paraId="266AD070" w14:textId="77777777" w:rsidR="009A22DD" w:rsidRDefault="009A22DD" w:rsidP="009A22DD">
      <w:pPr>
        <w:spacing w:after="0" w:line="240" w:lineRule="auto"/>
        <w:rPr>
          <w:rFonts w:ascii="Times New Roman" w:hAnsi="Times New Roman" w:cs="Times New Roman"/>
          <w:b/>
          <w:sz w:val="32"/>
          <w:szCs w:val="32"/>
        </w:rPr>
      </w:pPr>
      <w:r>
        <w:rPr>
          <w:rFonts w:ascii="Times New Roman" w:hAnsi="Times New Roman" w:cs="Times New Roman"/>
          <w:b/>
          <w:sz w:val="32"/>
          <w:szCs w:val="32"/>
        </w:rPr>
        <w:t>REFRENCES:</w:t>
      </w:r>
    </w:p>
    <w:p w14:paraId="6ACB1DFE" w14:textId="77777777" w:rsidR="009A22DD" w:rsidRDefault="009A22DD" w:rsidP="009A22DD">
      <w:pPr>
        <w:pStyle w:val="NormalWeb"/>
        <w:numPr>
          <w:ilvl w:val="1"/>
          <w:numId w:val="10"/>
        </w:numPr>
        <w:shd w:val="clear" w:color="auto" w:fill="FFFFFF"/>
        <w:spacing w:before="120" w:beforeAutospacing="0" w:after="120" w:afterAutospacing="0"/>
        <w:rPr>
          <w:b/>
          <w:sz w:val="28"/>
          <w:szCs w:val="28"/>
        </w:rPr>
      </w:pPr>
      <w:r w:rsidRPr="009A22DD">
        <w:rPr>
          <w:b/>
          <w:sz w:val="28"/>
          <w:szCs w:val="28"/>
        </w:rPr>
        <w:t>https://en.wikipedia.org/wiki/Bharti_Airtel</w:t>
      </w:r>
    </w:p>
    <w:p w14:paraId="0D4A9A27" w14:textId="77777777" w:rsidR="009A22DD" w:rsidRPr="00BA6D34" w:rsidRDefault="009A22DD" w:rsidP="009A22DD">
      <w:pPr>
        <w:pStyle w:val="ListParagraph"/>
        <w:numPr>
          <w:ilvl w:val="1"/>
          <w:numId w:val="10"/>
        </w:numPr>
        <w:spacing w:after="0" w:line="240" w:lineRule="auto"/>
        <w:rPr>
          <w:rFonts w:ascii="Times New Roman" w:hAnsi="Times New Roman" w:cs="Times New Roman"/>
          <w:b/>
          <w:sz w:val="28"/>
          <w:szCs w:val="28"/>
        </w:rPr>
      </w:pPr>
      <w:r w:rsidRPr="00BA6D34">
        <w:rPr>
          <w:rFonts w:ascii="Times New Roman" w:hAnsi="Times New Roman" w:cs="Times New Roman"/>
          <w:b/>
          <w:sz w:val="28"/>
          <w:szCs w:val="28"/>
        </w:rPr>
        <w:t>https://www.marketing91.com/</w:t>
      </w:r>
      <w:r>
        <w:rPr>
          <w:rFonts w:ascii="Times New Roman" w:hAnsi="Times New Roman" w:cs="Times New Roman"/>
          <w:b/>
          <w:sz w:val="28"/>
          <w:szCs w:val="28"/>
        </w:rPr>
        <w:t>airtel</w:t>
      </w:r>
      <w:r w:rsidRPr="00BA6D34">
        <w:rPr>
          <w:rFonts w:ascii="Times New Roman" w:hAnsi="Times New Roman" w:cs="Times New Roman"/>
          <w:b/>
          <w:sz w:val="28"/>
          <w:szCs w:val="28"/>
        </w:rPr>
        <w:t>-competitors/</w:t>
      </w:r>
    </w:p>
    <w:p w14:paraId="02088DD5" w14:textId="77777777" w:rsidR="009A22DD" w:rsidRPr="00BA6D34" w:rsidRDefault="009A22DD" w:rsidP="009A22DD">
      <w:pPr>
        <w:pStyle w:val="ListParagraph"/>
        <w:numPr>
          <w:ilvl w:val="1"/>
          <w:numId w:val="10"/>
        </w:numPr>
        <w:tabs>
          <w:tab w:val="left" w:pos="2364"/>
        </w:tabs>
        <w:spacing w:after="0" w:line="240" w:lineRule="auto"/>
        <w:rPr>
          <w:rFonts w:ascii="Times New Roman" w:hAnsi="Times New Roman" w:cs="Times New Roman"/>
          <w:b/>
          <w:sz w:val="28"/>
          <w:szCs w:val="28"/>
        </w:rPr>
      </w:pPr>
      <w:r w:rsidRPr="00BA6D34">
        <w:rPr>
          <w:rFonts w:ascii="Times New Roman" w:hAnsi="Times New Roman" w:cs="Times New Roman"/>
          <w:b/>
          <w:sz w:val="28"/>
          <w:szCs w:val="28"/>
        </w:rPr>
        <w:t>https://www.ukessays.com/essays/marketing/the-organizational-structure-of-</w:t>
      </w:r>
      <w:r>
        <w:rPr>
          <w:rFonts w:ascii="Times New Roman" w:hAnsi="Times New Roman" w:cs="Times New Roman"/>
          <w:b/>
          <w:sz w:val="28"/>
          <w:szCs w:val="28"/>
        </w:rPr>
        <w:t>airtel</w:t>
      </w:r>
      <w:r w:rsidRPr="00BA6D34">
        <w:rPr>
          <w:rFonts w:ascii="Times New Roman" w:hAnsi="Times New Roman" w:cs="Times New Roman"/>
          <w:b/>
          <w:sz w:val="28"/>
          <w:szCs w:val="28"/>
        </w:rPr>
        <w:t>-marketing-essay.php</w:t>
      </w:r>
    </w:p>
    <w:p w14:paraId="1D35D8AE" w14:textId="77777777" w:rsidR="009A22DD" w:rsidRPr="009A22DD" w:rsidRDefault="00BD70B0" w:rsidP="009A22DD">
      <w:pPr>
        <w:pStyle w:val="ListParagraph"/>
        <w:numPr>
          <w:ilvl w:val="1"/>
          <w:numId w:val="10"/>
        </w:numPr>
        <w:spacing w:after="0" w:line="240" w:lineRule="auto"/>
        <w:rPr>
          <w:rFonts w:ascii="Times New Roman" w:hAnsi="Times New Roman" w:cs="Times New Roman"/>
          <w:b/>
          <w:sz w:val="32"/>
          <w:szCs w:val="32"/>
        </w:rPr>
      </w:pPr>
      <w:hyperlink r:id="rId85" w:history="1">
        <w:r w:rsidR="009A22DD" w:rsidRPr="001633ED">
          <w:rPr>
            <w:rStyle w:val="Hyperlink"/>
            <w:rFonts w:ascii="Times New Roman" w:hAnsi="Times New Roman" w:cs="Times New Roman"/>
            <w:b/>
            <w:sz w:val="28"/>
            <w:szCs w:val="28"/>
          </w:rPr>
          <w:t>https://shahmm.medium.com/brand-positioning-strategy-airtel-an-example-d870fa552d6d</w:t>
        </w:r>
      </w:hyperlink>
    </w:p>
    <w:p w14:paraId="35C65CD0" w14:textId="77777777" w:rsidR="009A22DD" w:rsidRDefault="00BD70B0" w:rsidP="009A22DD">
      <w:pPr>
        <w:pStyle w:val="ListParagraph"/>
        <w:numPr>
          <w:ilvl w:val="1"/>
          <w:numId w:val="10"/>
        </w:numPr>
        <w:spacing w:after="0" w:line="240" w:lineRule="auto"/>
        <w:rPr>
          <w:rFonts w:ascii="Times New Roman" w:hAnsi="Times New Roman" w:cs="Times New Roman"/>
          <w:b/>
          <w:sz w:val="32"/>
          <w:szCs w:val="32"/>
        </w:rPr>
      </w:pPr>
      <w:hyperlink r:id="rId86" w:history="1">
        <w:r w:rsidR="009A22DD" w:rsidRPr="001633ED">
          <w:rPr>
            <w:rStyle w:val="Hyperlink"/>
            <w:rFonts w:ascii="Times New Roman" w:hAnsi="Times New Roman" w:cs="Times New Roman"/>
            <w:b/>
            <w:sz w:val="32"/>
            <w:szCs w:val="32"/>
          </w:rPr>
          <w:t>https://www.marketing91.com/swot-analysis-of-airtel/</w:t>
        </w:r>
      </w:hyperlink>
    </w:p>
    <w:p w14:paraId="15E35AA0" w14:textId="77777777" w:rsidR="009A22DD" w:rsidRPr="009A0C11" w:rsidRDefault="009A22DD" w:rsidP="009A0C11">
      <w:pPr>
        <w:spacing w:after="0" w:line="240" w:lineRule="auto"/>
        <w:ind w:left="1080"/>
        <w:rPr>
          <w:rFonts w:ascii="Times New Roman" w:hAnsi="Times New Roman" w:cs="Times New Roman"/>
          <w:b/>
          <w:sz w:val="32"/>
          <w:szCs w:val="32"/>
        </w:rPr>
      </w:pPr>
    </w:p>
    <w:p w14:paraId="4E187568" w14:textId="77777777" w:rsidR="009A22DD" w:rsidRDefault="009A22DD" w:rsidP="009A22DD">
      <w:pPr>
        <w:spacing w:after="0" w:line="240" w:lineRule="auto"/>
        <w:jc w:val="center"/>
        <w:rPr>
          <w:rFonts w:ascii="Times New Roman" w:hAnsi="Times New Roman" w:cs="Times New Roman"/>
          <w:b/>
          <w:sz w:val="28"/>
          <w:szCs w:val="28"/>
        </w:rPr>
      </w:pPr>
    </w:p>
    <w:p w14:paraId="1B5CE2FC" w14:textId="77777777" w:rsidR="00B61B93" w:rsidRDefault="00B61B93" w:rsidP="006330EF">
      <w:pPr>
        <w:spacing w:after="0" w:line="240" w:lineRule="auto"/>
        <w:jc w:val="center"/>
        <w:rPr>
          <w:rFonts w:ascii="Times New Roman" w:hAnsi="Times New Roman" w:cs="Times New Roman"/>
          <w:b/>
          <w:sz w:val="28"/>
          <w:szCs w:val="28"/>
        </w:rPr>
      </w:pPr>
    </w:p>
    <w:p w14:paraId="557CACF8"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2B04949D" w14:textId="77777777" w:rsidR="007A0503" w:rsidRDefault="007A0503" w:rsidP="006330EF">
      <w:pPr>
        <w:spacing w:after="0" w:line="240" w:lineRule="auto"/>
        <w:jc w:val="center"/>
        <w:rPr>
          <w:rFonts w:ascii="Times New Roman" w:hAnsi="Times New Roman" w:cs="Times New Roman"/>
          <w:b/>
          <w:sz w:val="28"/>
          <w:szCs w:val="28"/>
        </w:rPr>
      </w:pPr>
    </w:p>
    <w:p w14:paraId="69C621CD" w14:textId="77777777" w:rsidR="007A0503" w:rsidRDefault="007A0503">
      <w:pPr>
        <w:rPr>
          <w:rFonts w:ascii="Times New Roman" w:hAnsi="Times New Roman" w:cs="Times New Roman"/>
          <w:b/>
          <w:sz w:val="28"/>
          <w:szCs w:val="28"/>
        </w:rPr>
      </w:pPr>
      <w:r>
        <w:rPr>
          <w:rFonts w:ascii="Times New Roman" w:hAnsi="Times New Roman" w:cs="Times New Roman"/>
          <w:b/>
          <w:sz w:val="28"/>
          <w:szCs w:val="28"/>
        </w:rPr>
        <w:br w:type="page"/>
      </w:r>
    </w:p>
    <w:p w14:paraId="710B9C59" w14:textId="77777777" w:rsidR="00B61B93" w:rsidRDefault="00B61B93" w:rsidP="006330EF">
      <w:pPr>
        <w:spacing w:after="0" w:line="240" w:lineRule="auto"/>
        <w:jc w:val="center"/>
        <w:rPr>
          <w:rFonts w:ascii="Times New Roman" w:hAnsi="Times New Roman" w:cs="Times New Roman"/>
          <w:b/>
          <w:sz w:val="28"/>
          <w:szCs w:val="28"/>
        </w:rPr>
      </w:pPr>
    </w:p>
    <w:p w14:paraId="6579EB3B"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11421BAA" w14:textId="77777777" w:rsidR="00B61B93" w:rsidRDefault="00B61B93" w:rsidP="006330EF">
      <w:pPr>
        <w:spacing w:after="0" w:line="240" w:lineRule="auto"/>
        <w:jc w:val="center"/>
        <w:rPr>
          <w:rFonts w:ascii="Times New Roman" w:hAnsi="Times New Roman" w:cs="Times New Roman"/>
          <w:b/>
          <w:sz w:val="28"/>
          <w:szCs w:val="28"/>
        </w:rPr>
      </w:pPr>
    </w:p>
    <w:p w14:paraId="302C0B72"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24BFE138" w14:textId="77777777" w:rsidR="00B61B93" w:rsidRDefault="00B61B93" w:rsidP="006330EF">
      <w:pPr>
        <w:spacing w:after="0" w:line="240" w:lineRule="auto"/>
        <w:jc w:val="center"/>
        <w:rPr>
          <w:rFonts w:ascii="Times New Roman" w:hAnsi="Times New Roman" w:cs="Times New Roman"/>
          <w:b/>
          <w:sz w:val="28"/>
          <w:szCs w:val="28"/>
        </w:rPr>
      </w:pPr>
    </w:p>
    <w:p w14:paraId="702FDBC9"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770FA1EE" w14:textId="77777777" w:rsidR="00B61B93" w:rsidRDefault="00B61B93" w:rsidP="006330EF">
      <w:pPr>
        <w:spacing w:after="0" w:line="240" w:lineRule="auto"/>
        <w:jc w:val="center"/>
        <w:rPr>
          <w:rFonts w:ascii="Times New Roman" w:hAnsi="Times New Roman" w:cs="Times New Roman"/>
          <w:b/>
          <w:sz w:val="28"/>
          <w:szCs w:val="28"/>
        </w:rPr>
      </w:pPr>
    </w:p>
    <w:p w14:paraId="2DC427AA"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59327681" w14:textId="77777777" w:rsidR="00B61B93" w:rsidRDefault="00B61B93" w:rsidP="006330EF">
      <w:pPr>
        <w:spacing w:after="0" w:line="240" w:lineRule="auto"/>
        <w:jc w:val="center"/>
        <w:rPr>
          <w:rFonts w:ascii="Times New Roman" w:hAnsi="Times New Roman" w:cs="Times New Roman"/>
          <w:b/>
          <w:sz w:val="28"/>
          <w:szCs w:val="28"/>
        </w:rPr>
      </w:pPr>
    </w:p>
    <w:p w14:paraId="7FF91338"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11633BD0" w14:textId="77777777" w:rsidR="00B61B93" w:rsidRDefault="00B61B93" w:rsidP="006330EF">
      <w:pPr>
        <w:spacing w:after="0" w:line="240" w:lineRule="auto"/>
        <w:jc w:val="center"/>
        <w:rPr>
          <w:rFonts w:ascii="Times New Roman" w:hAnsi="Times New Roman" w:cs="Times New Roman"/>
          <w:b/>
          <w:sz w:val="28"/>
          <w:szCs w:val="28"/>
        </w:rPr>
      </w:pPr>
    </w:p>
    <w:p w14:paraId="26FA66C4"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6F453CA0" w14:textId="77777777" w:rsidR="00B61B93" w:rsidRDefault="00B61B93" w:rsidP="006330EF">
      <w:pPr>
        <w:spacing w:after="0" w:line="240" w:lineRule="auto"/>
        <w:jc w:val="center"/>
        <w:rPr>
          <w:rFonts w:ascii="Times New Roman" w:hAnsi="Times New Roman" w:cs="Times New Roman"/>
          <w:b/>
          <w:sz w:val="28"/>
          <w:szCs w:val="28"/>
        </w:rPr>
      </w:pPr>
    </w:p>
    <w:p w14:paraId="4E33B4A5"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p w14:paraId="30A5F4C9" w14:textId="77777777" w:rsidR="00B61B93" w:rsidRDefault="00B61B93">
      <w:pPr>
        <w:rPr>
          <w:rFonts w:ascii="Times New Roman" w:hAnsi="Times New Roman" w:cs="Times New Roman"/>
          <w:b/>
          <w:sz w:val="28"/>
          <w:szCs w:val="28"/>
        </w:rPr>
      </w:pPr>
      <w:r>
        <w:rPr>
          <w:rFonts w:ascii="Times New Roman" w:hAnsi="Times New Roman" w:cs="Times New Roman"/>
          <w:b/>
          <w:sz w:val="28"/>
          <w:szCs w:val="28"/>
        </w:rPr>
        <w:br w:type="page"/>
      </w:r>
    </w:p>
    <w:sectPr w:rsidR="00B61B93" w:rsidSect="00CC17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97BAE" w14:textId="77777777" w:rsidR="000C0582" w:rsidRDefault="000C0582" w:rsidP="007A0503">
      <w:pPr>
        <w:spacing w:after="0" w:line="240" w:lineRule="auto"/>
      </w:pPr>
      <w:r>
        <w:separator/>
      </w:r>
    </w:p>
  </w:endnote>
  <w:endnote w:type="continuationSeparator" w:id="0">
    <w:p w14:paraId="09D2A979" w14:textId="77777777" w:rsidR="000C0582" w:rsidRDefault="000C0582" w:rsidP="007A0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altName w:val="Noto Serif"/>
    <w:panose1 w:val="02040502050405020303"/>
    <w:charset w:val="00"/>
    <w:family w:val="roman"/>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63C2D" w14:textId="77777777" w:rsidR="000C0582" w:rsidRDefault="000C0582" w:rsidP="007A0503">
      <w:pPr>
        <w:spacing w:after="0" w:line="240" w:lineRule="auto"/>
      </w:pPr>
      <w:r>
        <w:separator/>
      </w:r>
    </w:p>
  </w:footnote>
  <w:footnote w:type="continuationSeparator" w:id="0">
    <w:p w14:paraId="653AC1F9" w14:textId="77777777" w:rsidR="000C0582" w:rsidRDefault="000C0582" w:rsidP="007A05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62A5"/>
    <w:multiLevelType w:val="multilevel"/>
    <w:tmpl w:val="587E5ABC"/>
    <w:lvl w:ilvl="0">
      <w:start w:val="1"/>
      <w:numFmt w:val="decimal"/>
      <w:lvlText w:val="%1."/>
      <w:lvlJc w:val="left"/>
      <w:pPr>
        <w:tabs>
          <w:tab w:val="num" w:pos="7447"/>
        </w:tabs>
        <w:ind w:left="7447" w:hanging="360"/>
      </w:pPr>
    </w:lvl>
    <w:lvl w:ilvl="1" w:tentative="1">
      <w:start w:val="1"/>
      <w:numFmt w:val="decimal"/>
      <w:lvlText w:val="%2."/>
      <w:lvlJc w:val="left"/>
      <w:pPr>
        <w:tabs>
          <w:tab w:val="num" w:pos="8167"/>
        </w:tabs>
        <w:ind w:left="8167" w:hanging="360"/>
      </w:pPr>
    </w:lvl>
    <w:lvl w:ilvl="2" w:tentative="1">
      <w:start w:val="1"/>
      <w:numFmt w:val="decimal"/>
      <w:lvlText w:val="%3."/>
      <w:lvlJc w:val="left"/>
      <w:pPr>
        <w:tabs>
          <w:tab w:val="num" w:pos="8887"/>
        </w:tabs>
        <w:ind w:left="8887" w:hanging="360"/>
      </w:pPr>
    </w:lvl>
    <w:lvl w:ilvl="3" w:tentative="1">
      <w:start w:val="1"/>
      <w:numFmt w:val="decimal"/>
      <w:lvlText w:val="%4."/>
      <w:lvlJc w:val="left"/>
      <w:pPr>
        <w:tabs>
          <w:tab w:val="num" w:pos="9607"/>
        </w:tabs>
        <w:ind w:left="9607" w:hanging="360"/>
      </w:pPr>
    </w:lvl>
    <w:lvl w:ilvl="4" w:tentative="1">
      <w:start w:val="1"/>
      <w:numFmt w:val="decimal"/>
      <w:lvlText w:val="%5."/>
      <w:lvlJc w:val="left"/>
      <w:pPr>
        <w:tabs>
          <w:tab w:val="num" w:pos="10327"/>
        </w:tabs>
        <w:ind w:left="10327" w:hanging="360"/>
      </w:pPr>
    </w:lvl>
    <w:lvl w:ilvl="5" w:tentative="1">
      <w:start w:val="1"/>
      <w:numFmt w:val="decimal"/>
      <w:lvlText w:val="%6."/>
      <w:lvlJc w:val="left"/>
      <w:pPr>
        <w:tabs>
          <w:tab w:val="num" w:pos="11047"/>
        </w:tabs>
        <w:ind w:left="11047" w:hanging="360"/>
      </w:pPr>
    </w:lvl>
    <w:lvl w:ilvl="6" w:tentative="1">
      <w:start w:val="1"/>
      <w:numFmt w:val="decimal"/>
      <w:lvlText w:val="%7."/>
      <w:lvlJc w:val="left"/>
      <w:pPr>
        <w:tabs>
          <w:tab w:val="num" w:pos="11767"/>
        </w:tabs>
        <w:ind w:left="11767" w:hanging="360"/>
      </w:pPr>
    </w:lvl>
    <w:lvl w:ilvl="7" w:tentative="1">
      <w:start w:val="1"/>
      <w:numFmt w:val="decimal"/>
      <w:lvlText w:val="%8."/>
      <w:lvlJc w:val="left"/>
      <w:pPr>
        <w:tabs>
          <w:tab w:val="num" w:pos="12487"/>
        </w:tabs>
        <w:ind w:left="12487" w:hanging="360"/>
      </w:pPr>
    </w:lvl>
    <w:lvl w:ilvl="8" w:tentative="1">
      <w:start w:val="1"/>
      <w:numFmt w:val="decimal"/>
      <w:lvlText w:val="%9."/>
      <w:lvlJc w:val="left"/>
      <w:pPr>
        <w:tabs>
          <w:tab w:val="num" w:pos="13207"/>
        </w:tabs>
        <w:ind w:left="13207" w:hanging="360"/>
      </w:pPr>
    </w:lvl>
  </w:abstractNum>
  <w:abstractNum w:abstractNumId="1" w15:restartNumberingAfterBreak="0">
    <w:nsid w:val="123B029A"/>
    <w:multiLevelType w:val="multilevel"/>
    <w:tmpl w:val="16E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02F0D"/>
    <w:multiLevelType w:val="multilevel"/>
    <w:tmpl w:val="4710A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96B40"/>
    <w:multiLevelType w:val="multilevel"/>
    <w:tmpl w:val="6CC2A7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F97527"/>
    <w:multiLevelType w:val="multilevel"/>
    <w:tmpl w:val="6CC2A7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5576A3"/>
    <w:multiLevelType w:val="multilevel"/>
    <w:tmpl w:val="E5660A66"/>
    <w:lvl w:ilvl="0">
      <w:start w:val="1"/>
      <w:numFmt w:val="decimal"/>
      <w:lvlText w:val="%1."/>
      <w:lvlJc w:val="left"/>
      <w:pPr>
        <w:ind w:left="1103" w:hanging="357"/>
      </w:pPr>
      <w:rPr>
        <w:rFonts w:ascii="Carlito" w:eastAsia="Carlito" w:hAnsi="Carlito" w:cs="Carlito" w:hint="default"/>
        <w:b/>
        <w:bCs/>
        <w:w w:val="99"/>
        <w:sz w:val="28"/>
        <w:szCs w:val="28"/>
        <w:lang w:val="en-US" w:eastAsia="en-US" w:bidi="ar-SA"/>
      </w:rPr>
    </w:lvl>
    <w:lvl w:ilvl="1">
      <w:start w:val="1"/>
      <w:numFmt w:val="decimal"/>
      <w:lvlText w:val="%1.%2"/>
      <w:lvlJc w:val="left"/>
      <w:pPr>
        <w:ind w:left="1168" w:hanging="424"/>
      </w:pPr>
      <w:rPr>
        <w:rFonts w:hint="default"/>
        <w:b/>
        <w:bCs/>
        <w:w w:val="99"/>
        <w:lang w:val="en-US" w:eastAsia="en-US" w:bidi="ar-SA"/>
      </w:rPr>
    </w:lvl>
    <w:lvl w:ilvl="2">
      <w:start w:val="1"/>
      <w:numFmt w:val="decimal"/>
      <w:lvlText w:val="%1.%2.%3"/>
      <w:lvlJc w:val="left"/>
      <w:pPr>
        <w:ind w:left="2005" w:hanging="424"/>
      </w:pPr>
      <w:rPr>
        <w:rFonts w:ascii="Carlito" w:eastAsia="Carlito" w:hAnsi="Carlito" w:cs="Carlito" w:hint="default"/>
        <w:b/>
        <w:bCs/>
        <w:spacing w:val="-1"/>
        <w:w w:val="100"/>
        <w:sz w:val="24"/>
        <w:szCs w:val="24"/>
        <w:lang w:val="en-US" w:eastAsia="en-US" w:bidi="ar-SA"/>
      </w:rPr>
    </w:lvl>
    <w:lvl w:ilvl="3">
      <w:numFmt w:val="bullet"/>
      <w:lvlText w:val="•"/>
      <w:lvlJc w:val="left"/>
      <w:pPr>
        <w:ind w:left="2000" w:hanging="424"/>
      </w:pPr>
      <w:rPr>
        <w:rFonts w:hint="default"/>
        <w:lang w:val="en-US" w:eastAsia="en-US" w:bidi="ar-SA"/>
      </w:rPr>
    </w:lvl>
    <w:lvl w:ilvl="4">
      <w:numFmt w:val="bullet"/>
      <w:lvlText w:val="•"/>
      <w:lvlJc w:val="left"/>
      <w:pPr>
        <w:ind w:left="3180" w:hanging="424"/>
      </w:pPr>
      <w:rPr>
        <w:rFonts w:hint="default"/>
        <w:lang w:val="en-US" w:eastAsia="en-US" w:bidi="ar-SA"/>
      </w:rPr>
    </w:lvl>
    <w:lvl w:ilvl="5">
      <w:numFmt w:val="bullet"/>
      <w:lvlText w:val="•"/>
      <w:lvlJc w:val="left"/>
      <w:pPr>
        <w:ind w:left="4361" w:hanging="424"/>
      </w:pPr>
      <w:rPr>
        <w:rFonts w:hint="default"/>
        <w:lang w:val="en-US" w:eastAsia="en-US" w:bidi="ar-SA"/>
      </w:rPr>
    </w:lvl>
    <w:lvl w:ilvl="6">
      <w:numFmt w:val="bullet"/>
      <w:lvlText w:val="•"/>
      <w:lvlJc w:val="left"/>
      <w:pPr>
        <w:ind w:left="5542" w:hanging="424"/>
      </w:pPr>
      <w:rPr>
        <w:rFonts w:hint="default"/>
        <w:lang w:val="en-US" w:eastAsia="en-US" w:bidi="ar-SA"/>
      </w:rPr>
    </w:lvl>
    <w:lvl w:ilvl="7">
      <w:numFmt w:val="bullet"/>
      <w:lvlText w:val="•"/>
      <w:lvlJc w:val="left"/>
      <w:pPr>
        <w:ind w:left="6723" w:hanging="424"/>
      </w:pPr>
      <w:rPr>
        <w:rFonts w:hint="default"/>
        <w:lang w:val="en-US" w:eastAsia="en-US" w:bidi="ar-SA"/>
      </w:rPr>
    </w:lvl>
    <w:lvl w:ilvl="8">
      <w:numFmt w:val="bullet"/>
      <w:lvlText w:val="•"/>
      <w:lvlJc w:val="left"/>
      <w:pPr>
        <w:ind w:left="7903" w:hanging="424"/>
      </w:pPr>
      <w:rPr>
        <w:rFonts w:hint="default"/>
        <w:lang w:val="en-US" w:eastAsia="en-US" w:bidi="ar-SA"/>
      </w:rPr>
    </w:lvl>
  </w:abstractNum>
  <w:abstractNum w:abstractNumId="6" w15:restartNumberingAfterBreak="0">
    <w:nsid w:val="5FA9308A"/>
    <w:multiLevelType w:val="multilevel"/>
    <w:tmpl w:val="37C26A68"/>
    <w:lvl w:ilvl="0">
      <w:start w:val="1"/>
      <w:numFmt w:val="decimal"/>
      <w:lvlText w:val="%1"/>
      <w:lvlJc w:val="left"/>
      <w:pPr>
        <w:ind w:left="1220" w:hanging="481"/>
      </w:pPr>
      <w:rPr>
        <w:rFonts w:hint="default"/>
        <w:lang w:val="en-US" w:eastAsia="en-US" w:bidi="ar-SA"/>
      </w:rPr>
    </w:lvl>
    <w:lvl w:ilvl="1">
      <w:start w:val="9"/>
      <w:numFmt w:val="decimal"/>
      <w:lvlText w:val="%1.%2"/>
      <w:lvlJc w:val="left"/>
      <w:pPr>
        <w:ind w:left="1220" w:hanging="481"/>
        <w:jc w:val="right"/>
      </w:pPr>
      <w:rPr>
        <w:rFonts w:hint="default"/>
        <w:b/>
        <w:bCs/>
        <w:spacing w:val="-3"/>
        <w:w w:val="99"/>
        <w:u w:val="thick" w:color="4F81BC"/>
        <w:lang w:val="en-US" w:eastAsia="en-US" w:bidi="ar-SA"/>
      </w:rPr>
    </w:lvl>
    <w:lvl w:ilvl="2">
      <w:numFmt w:val="bullet"/>
      <w:lvlText w:val="•"/>
      <w:lvlJc w:val="left"/>
      <w:pPr>
        <w:ind w:left="3145" w:hanging="481"/>
      </w:pPr>
      <w:rPr>
        <w:rFonts w:hint="default"/>
        <w:lang w:val="en-US" w:eastAsia="en-US" w:bidi="ar-SA"/>
      </w:rPr>
    </w:lvl>
    <w:lvl w:ilvl="3">
      <w:numFmt w:val="bullet"/>
      <w:lvlText w:val="•"/>
      <w:lvlJc w:val="left"/>
      <w:pPr>
        <w:ind w:left="4107" w:hanging="481"/>
      </w:pPr>
      <w:rPr>
        <w:rFonts w:hint="default"/>
        <w:lang w:val="en-US" w:eastAsia="en-US" w:bidi="ar-SA"/>
      </w:rPr>
    </w:lvl>
    <w:lvl w:ilvl="4">
      <w:numFmt w:val="bullet"/>
      <w:lvlText w:val="•"/>
      <w:lvlJc w:val="left"/>
      <w:pPr>
        <w:ind w:left="5070" w:hanging="481"/>
      </w:pPr>
      <w:rPr>
        <w:rFonts w:hint="default"/>
        <w:lang w:val="en-US" w:eastAsia="en-US" w:bidi="ar-SA"/>
      </w:rPr>
    </w:lvl>
    <w:lvl w:ilvl="5">
      <w:numFmt w:val="bullet"/>
      <w:lvlText w:val="•"/>
      <w:lvlJc w:val="left"/>
      <w:pPr>
        <w:ind w:left="6033" w:hanging="481"/>
      </w:pPr>
      <w:rPr>
        <w:rFonts w:hint="default"/>
        <w:lang w:val="en-US" w:eastAsia="en-US" w:bidi="ar-SA"/>
      </w:rPr>
    </w:lvl>
    <w:lvl w:ilvl="6">
      <w:numFmt w:val="bullet"/>
      <w:lvlText w:val="•"/>
      <w:lvlJc w:val="left"/>
      <w:pPr>
        <w:ind w:left="6995" w:hanging="481"/>
      </w:pPr>
      <w:rPr>
        <w:rFonts w:hint="default"/>
        <w:lang w:val="en-US" w:eastAsia="en-US" w:bidi="ar-SA"/>
      </w:rPr>
    </w:lvl>
    <w:lvl w:ilvl="7">
      <w:numFmt w:val="bullet"/>
      <w:lvlText w:val="•"/>
      <w:lvlJc w:val="left"/>
      <w:pPr>
        <w:ind w:left="7958" w:hanging="481"/>
      </w:pPr>
      <w:rPr>
        <w:rFonts w:hint="default"/>
        <w:lang w:val="en-US" w:eastAsia="en-US" w:bidi="ar-SA"/>
      </w:rPr>
    </w:lvl>
    <w:lvl w:ilvl="8">
      <w:numFmt w:val="bullet"/>
      <w:lvlText w:val="•"/>
      <w:lvlJc w:val="left"/>
      <w:pPr>
        <w:ind w:left="8921" w:hanging="481"/>
      </w:pPr>
      <w:rPr>
        <w:rFonts w:hint="default"/>
        <w:lang w:val="en-US" w:eastAsia="en-US" w:bidi="ar-SA"/>
      </w:rPr>
    </w:lvl>
  </w:abstractNum>
  <w:abstractNum w:abstractNumId="7" w15:restartNumberingAfterBreak="0">
    <w:nsid w:val="63D11F37"/>
    <w:multiLevelType w:val="hybridMultilevel"/>
    <w:tmpl w:val="6C30E474"/>
    <w:lvl w:ilvl="0" w:tplc="E40C495A">
      <w:start w:val="1"/>
      <w:numFmt w:val="lowerLetter"/>
      <w:lvlText w:val="(%1)"/>
      <w:lvlJc w:val="left"/>
      <w:pPr>
        <w:ind w:left="627" w:hanging="368"/>
      </w:pPr>
      <w:rPr>
        <w:rFonts w:hint="default"/>
        <w:spacing w:val="-1"/>
        <w:w w:val="99"/>
        <w:lang w:val="en-US" w:eastAsia="en-US" w:bidi="ar-SA"/>
      </w:rPr>
    </w:lvl>
    <w:lvl w:ilvl="1" w:tplc="7C1A7B1E">
      <w:numFmt w:val="bullet"/>
      <w:lvlText w:val=""/>
      <w:lvlJc w:val="left"/>
      <w:pPr>
        <w:ind w:left="980" w:hanging="361"/>
      </w:pPr>
      <w:rPr>
        <w:rFonts w:ascii="Symbol" w:eastAsia="Symbol" w:hAnsi="Symbol" w:cs="Symbol" w:hint="default"/>
        <w:w w:val="100"/>
        <w:sz w:val="22"/>
        <w:szCs w:val="22"/>
        <w:lang w:val="en-US" w:eastAsia="en-US" w:bidi="ar-SA"/>
      </w:rPr>
    </w:lvl>
    <w:lvl w:ilvl="2" w:tplc="CC02E5E0">
      <w:numFmt w:val="bullet"/>
      <w:lvlText w:val="•"/>
      <w:lvlJc w:val="left"/>
      <w:pPr>
        <w:ind w:left="2076" w:hanging="361"/>
      </w:pPr>
      <w:rPr>
        <w:rFonts w:hint="default"/>
        <w:lang w:val="en-US" w:eastAsia="en-US" w:bidi="ar-SA"/>
      </w:rPr>
    </w:lvl>
    <w:lvl w:ilvl="3" w:tplc="725E0660">
      <w:numFmt w:val="bullet"/>
      <w:lvlText w:val="•"/>
      <w:lvlJc w:val="left"/>
      <w:pPr>
        <w:ind w:left="3172" w:hanging="361"/>
      </w:pPr>
      <w:rPr>
        <w:rFonts w:hint="default"/>
        <w:lang w:val="en-US" w:eastAsia="en-US" w:bidi="ar-SA"/>
      </w:rPr>
    </w:lvl>
    <w:lvl w:ilvl="4" w:tplc="E06C23E2">
      <w:numFmt w:val="bullet"/>
      <w:lvlText w:val="•"/>
      <w:lvlJc w:val="left"/>
      <w:pPr>
        <w:ind w:left="4268" w:hanging="361"/>
      </w:pPr>
      <w:rPr>
        <w:rFonts w:hint="default"/>
        <w:lang w:val="en-US" w:eastAsia="en-US" w:bidi="ar-SA"/>
      </w:rPr>
    </w:lvl>
    <w:lvl w:ilvl="5" w:tplc="F4F2927E">
      <w:numFmt w:val="bullet"/>
      <w:lvlText w:val="•"/>
      <w:lvlJc w:val="left"/>
      <w:pPr>
        <w:ind w:left="5365" w:hanging="361"/>
      </w:pPr>
      <w:rPr>
        <w:rFonts w:hint="default"/>
        <w:lang w:val="en-US" w:eastAsia="en-US" w:bidi="ar-SA"/>
      </w:rPr>
    </w:lvl>
    <w:lvl w:ilvl="6" w:tplc="6E90F234">
      <w:numFmt w:val="bullet"/>
      <w:lvlText w:val="•"/>
      <w:lvlJc w:val="left"/>
      <w:pPr>
        <w:ind w:left="6461" w:hanging="361"/>
      </w:pPr>
      <w:rPr>
        <w:rFonts w:hint="default"/>
        <w:lang w:val="en-US" w:eastAsia="en-US" w:bidi="ar-SA"/>
      </w:rPr>
    </w:lvl>
    <w:lvl w:ilvl="7" w:tplc="677A4320">
      <w:numFmt w:val="bullet"/>
      <w:lvlText w:val="•"/>
      <w:lvlJc w:val="left"/>
      <w:pPr>
        <w:ind w:left="7557" w:hanging="361"/>
      </w:pPr>
      <w:rPr>
        <w:rFonts w:hint="default"/>
        <w:lang w:val="en-US" w:eastAsia="en-US" w:bidi="ar-SA"/>
      </w:rPr>
    </w:lvl>
    <w:lvl w:ilvl="8" w:tplc="98D81C86">
      <w:numFmt w:val="bullet"/>
      <w:lvlText w:val="•"/>
      <w:lvlJc w:val="left"/>
      <w:pPr>
        <w:ind w:left="8653" w:hanging="361"/>
      </w:pPr>
      <w:rPr>
        <w:rFonts w:hint="default"/>
        <w:lang w:val="en-US" w:eastAsia="en-US" w:bidi="ar-SA"/>
      </w:rPr>
    </w:lvl>
  </w:abstractNum>
  <w:abstractNum w:abstractNumId="8" w15:restartNumberingAfterBreak="0">
    <w:nsid w:val="664837B9"/>
    <w:multiLevelType w:val="multilevel"/>
    <w:tmpl w:val="088C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FC2EC0"/>
    <w:multiLevelType w:val="multilevel"/>
    <w:tmpl w:val="6CC2A7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5"/>
  </w:num>
  <w:num w:numId="4">
    <w:abstractNumId w:val="8"/>
  </w:num>
  <w:num w:numId="5">
    <w:abstractNumId w:val="3"/>
  </w:num>
  <w:num w:numId="6">
    <w:abstractNumId w:val="1"/>
  </w:num>
  <w:num w:numId="7">
    <w:abstractNumId w:val="9"/>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activeWritingStyle w:appName="MSWord" w:lang="en-US" w:vendorID="64" w:dllVersion="4096" w:nlCheck="1" w:checkStyle="0"/>
  <w:activeWritingStyle w:appName="MSWord" w:lang="en-IN" w:vendorID="64" w:dllVersion="4096" w:nlCheck="1" w:checkStyle="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1C7"/>
    <w:rsid w:val="000243C4"/>
    <w:rsid w:val="00045913"/>
    <w:rsid w:val="000A2178"/>
    <w:rsid w:val="000C0582"/>
    <w:rsid w:val="000D13C5"/>
    <w:rsid w:val="0012497A"/>
    <w:rsid w:val="0016744B"/>
    <w:rsid w:val="001A303A"/>
    <w:rsid w:val="00217AA4"/>
    <w:rsid w:val="00223F77"/>
    <w:rsid w:val="00266628"/>
    <w:rsid w:val="002C0C46"/>
    <w:rsid w:val="002C6D73"/>
    <w:rsid w:val="00367DA6"/>
    <w:rsid w:val="0037648A"/>
    <w:rsid w:val="00390378"/>
    <w:rsid w:val="003F428B"/>
    <w:rsid w:val="00403E22"/>
    <w:rsid w:val="00431046"/>
    <w:rsid w:val="004411C7"/>
    <w:rsid w:val="004B6CAC"/>
    <w:rsid w:val="004D1F9A"/>
    <w:rsid w:val="004E1458"/>
    <w:rsid w:val="0054660F"/>
    <w:rsid w:val="00560BD7"/>
    <w:rsid w:val="005B1372"/>
    <w:rsid w:val="00601C9F"/>
    <w:rsid w:val="006330EF"/>
    <w:rsid w:val="00667D1A"/>
    <w:rsid w:val="00683482"/>
    <w:rsid w:val="00690255"/>
    <w:rsid w:val="006C3B57"/>
    <w:rsid w:val="00723B10"/>
    <w:rsid w:val="0072637A"/>
    <w:rsid w:val="007742C5"/>
    <w:rsid w:val="00775722"/>
    <w:rsid w:val="00776EE3"/>
    <w:rsid w:val="007A0503"/>
    <w:rsid w:val="007C07D3"/>
    <w:rsid w:val="007E7C02"/>
    <w:rsid w:val="0081134A"/>
    <w:rsid w:val="00812E81"/>
    <w:rsid w:val="00834636"/>
    <w:rsid w:val="00844A46"/>
    <w:rsid w:val="00854CCF"/>
    <w:rsid w:val="009014D9"/>
    <w:rsid w:val="009753B8"/>
    <w:rsid w:val="009869D7"/>
    <w:rsid w:val="009A0C11"/>
    <w:rsid w:val="009A22DD"/>
    <w:rsid w:val="009B427C"/>
    <w:rsid w:val="009D423C"/>
    <w:rsid w:val="009D4D27"/>
    <w:rsid w:val="009D75D3"/>
    <w:rsid w:val="00AD2A42"/>
    <w:rsid w:val="00AE041B"/>
    <w:rsid w:val="00AE66C7"/>
    <w:rsid w:val="00B23874"/>
    <w:rsid w:val="00B3135E"/>
    <w:rsid w:val="00B61B93"/>
    <w:rsid w:val="00BC6DAD"/>
    <w:rsid w:val="00BD70B0"/>
    <w:rsid w:val="00C01A1E"/>
    <w:rsid w:val="00C73F52"/>
    <w:rsid w:val="00C83FE1"/>
    <w:rsid w:val="00CB5231"/>
    <w:rsid w:val="00CC171B"/>
    <w:rsid w:val="00CE19BB"/>
    <w:rsid w:val="00CF23AB"/>
    <w:rsid w:val="00D7211F"/>
    <w:rsid w:val="00DA2BDB"/>
    <w:rsid w:val="00DB5CBA"/>
    <w:rsid w:val="00DC79FD"/>
    <w:rsid w:val="00DD5D5B"/>
    <w:rsid w:val="00DF136E"/>
    <w:rsid w:val="00E0619D"/>
    <w:rsid w:val="00E22EC6"/>
    <w:rsid w:val="00E62B2B"/>
    <w:rsid w:val="00F0663D"/>
    <w:rsid w:val="00F64A0E"/>
    <w:rsid w:val="00FA35B5"/>
    <w:rsid w:val="00FA62D5"/>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83C0"/>
  <w15:docId w15:val="{A2661438-1AAC-42A3-A259-45ED3E53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71B"/>
  </w:style>
  <w:style w:type="paragraph" w:styleId="Heading2">
    <w:name w:val="heading 2"/>
    <w:basedOn w:val="Normal"/>
    <w:next w:val="Normal"/>
    <w:link w:val="Heading2Char"/>
    <w:uiPriority w:val="9"/>
    <w:semiHidden/>
    <w:unhideWhenUsed/>
    <w:qFormat/>
    <w:rsid w:val="00DC79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A35B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428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217AA4"/>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paragraph" w:styleId="Heading6">
    <w:name w:val="heading 6"/>
    <w:basedOn w:val="Normal"/>
    <w:link w:val="Heading6Char"/>
    <w:uiPriority w:val="9"/>
    <w:qFormat/>
    <w:rsid w:val="00217AA4"/>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1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C7"/>
    <w:rPr>
      <w:rFonts w:ascii="Tahoma" w:hAnsi="Tahoma" w:cs="Tahoma"/>
      <w:sz w:val="16"/>
      <w:szCs w:val="16"/>
    </w:rPr>
  </w:style>
  <w:style w:type="table" w:customStyle="1" w:styleId="MediumGrid11">
    <w:name w:val="Medium Grid 11"/>
    <w:basedOn w:val="TableNormal"/>
    <w:uiPriority w:val="67"/>
    <w:rsid w:val="006330E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TableGrid">
    <w:name w:val="Table Grid"/>
    <w:basedOn w:val="TableNormal"/>
    <w:uiPriority w:val="59"/>
    <w:rsid w:val="00667D1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4D1F9A"/>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4D1F9A"/>
    <w:rPr>
      <w:rFonts w:ascii="Carlito" w:eastAsia="Carlito" w:hAnsi="Carlito" w:cs="Carlito"/>
      <w:sz w:val="24"/>
      <w:szCs w:val="24"/>
    </w:rPr>
  </w:style>
  <w:style w:type="character" w:customStyle="1" w:styleId="Heading5Char">
    <w:name w:val="Heading 5 Char"/>
    <w:basedOn w:val="DefaultParagraphFont"/>
    <w:link w:val="Heading5"/>
    <w:uiPriority w:val="9"/>
    <w:rsid w:val="00217AA4"/>
    <w:rPr>
      <w:rFonts w:ascii="Times New Roman" w:eastAsia="Times New Roman" w:hAnsi="Times New Roman" w:cs="Times New Roman"/>
      <w:b/>
      <w:bCs/>
      <w:sz w:val="20"/>
      <w:szCs w:val="20"/>
      <w:lang w:val="en-IN" w:eastAsia="en-IN"/>
    </w:rPr>
  </w:style>
  <w:style w:type="character" w:customStyle="1" w:styleId="Heading6Char">
    <w:name w:val="Heading 6 Char"/>
    <w:basedOn w:val="DefaultParagraphFont"/>
    <w:link w:val="Heading6"/>
    <w:uiPriority w:val="9"/>
    <w:rsid w:val="00217AA4"/>
    <w:rPr>
      <w:rFonts w:ascii="Times New Roman" w:eastAsia="Times New Roman" w:hAnsi="Times New Roman" w:cs="Times New Roman"/>
      <w:b/>
      <w:bCs/>
      <w:sz w:val="15"/>
      <w:szCs w:val="15"/>
      <w:lang w:val="en-IN" w:eastAsia="en-IN"/>
    </w:rPr>
  </w:style>
  <w:style w:type="paragraph" w:styleId="NormalWeb">
    <w:name w:val="Normal (Web)"/>
    <w:basedOn w:val="Normal"/>
    <w:uiPriority w:val="99"/>
    <w:unhideWhenUsed/>
    <w:rsid w:val="00217AA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217AA4"/>
    <w:pPr>
      <w:spacing w:after="0" w:line="240" w:lineRule="auto"/>
    </w:pPr>
  </w:style>
  <w:style w:type="character" w:customStyle="1" w:styleId="Heading3Char">
    <w:name w:val="Heading 3 Char"/>
    <w:basedOn w:val="DefaultParagraphFont"/>
    <w:link w:val="Heading3"/>
    <w:uiPriority w:val="9"/>
    <w:semiHidden/>
    <w:rsid w:val="00FA35B5"/>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DC79F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D4D27"/>
    <w:rPr>
      <w:color w:val="0000FF"/>
      <w:u w:val="single"/>
    </w:rPr>
  </w:style>
  <w:style w:type="character" w:styleId="BookTitle">
    <w:name w:val="Book Title"/>
    <w:basedOn w:val="DefaultParagraphFont"/>
    <w:uiPriority w:val="33"/>
    <w:qFormat/>
    <w:rsid w:val="009D4D27"/>
    <w:rPr>
      <w:b/>
      <w:bCs/>
      <w:i/>
      <w:iCs/>
      <w:spacing w:val="5"/>
    </w:rPr>
  </w:style>
  <w:style w:type="paragraph" w:styleId="ListParagraph">
    <w:name w:val="List Paragraph"/>
    <w:basedOn w:val="Normal"/>
    <w:uiPriority w:val="34"/>
    <w:qFormat/>
    <w:rsid w:val="009D4D27"/>
    <w:pPr>
      <w:ind w:left="720"/>
      <w:contextualSpacing/>
    </w:pPr>
  </w:style>
  <w:style w:type="character" w:customStyle="1" w:styleId="ipa">
    <w:name w:val="ipa"/>
    <w:basedOn w:val="DefaultParagraphFont"/>
    <w:rsid w:val="009869D7"/>
  </w:style>
  <w:style w:type="character" w:styleId="Strong">
    <w:name w:val="Strong"/>
    <w:basedOn w:val="DefaultParagraphFont"/>
    <w:uiPriority w:val="22"/>
    <w:qFormat/>
    <w:rsid w:val="007C07D3"/>
    <w:rPr>
      <w:b/>
      <w:bCs/>
    </w:rPr>
  </w:style>
  <w:style w:type="paragraph" w:customStyle="1" w:styleId="gg">
    <w:name w:val="gg"/>
    <w:basedOn w:val="Normal"/>
    <w:rsid w:val="007C07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3F428B"/>
    <w:rPr>
      <w:rFonts w:asciiTheme="majorHAnsi" w:eastAsiaTheme="majorEastAsia" w:hAnsiTheme="majorHAnsi" w:cstheme="majorBidi"/>
      <w:i/>
      <w:iCs/>
      <w:color w:val="365F91" w:themeColor="accent1" w:themeShade="BF"/>
    </w:rPr>
  </w:style>
  <w:style w:type="character" w:customStyle="1" w:styleId="ctatext">
    <w:name w:val="ctatext"/>
    <w:basedOn w:val="DefaultParagraphFont"/>
    <w:rsid w:val="0016744B"/>
  </w:style>
  <w:style w:type="character" w:customStyle="1" w:styleId="posttitle">
    <w:name w:val="posttitle"/>
    <w:basedOn w:val="DefaultParagraphFont"/>
    <w:rsid w:val="0016744B"/>
  </w:style>
  <w:style w:type="character" w:styleId="UnresolvedMention">
    <w:name w:val="Unresolved Mention"/>
    <w:basedOn w:val="DefaultParagraphFont"/>
    <w:uiPriority w:val="99"/>
    <w:semiHidden/>
    <w:unhideWhenUsed/>
    <w:rsid w:val="009A22DD"/>
    <w:rPr>
      <w:color w:val="605E5C"/>
      <w:shd w:val="clear" w:color="auto" w:fill="E1DFDD"/>
    </w:rPr>
  </w:style>
  <w:style w:type="paragraph" w:styleId="Header">
    <w:name w:val="header"/>
    <w:basedOn w:val="Normal"/>
    <w:link w:val="HeaderChar"/>
    <w:uiPriority w:val="99"/>
    <w:unhideWhenUsed/>
    <w:rsid w:val="007A05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503"/>
  </w:style>
  <w:style w:type="paragraph" w:styleId="Footer">
    <w:name w:val="footer"/>
    <w:basedOn w:val="Normal"/>
    <w:link w:val="FooterChar"/>
    <w:uiPriority w:val="99"/>
    <w:unhideWhenUsed/>
    <w:rsid w:val="007A05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3566">
      <w:bodyDiv w:val="1"/>
      <w:marLeft w:val="0"/>
      <w:marRight w:val="0"/>
      <w:marTop w:val="0"/>
      <w:marBottom w:val="0"/>
      <w:divBdr>
        <w:top w:val="none" w:sz="0" w:space="0" w:color="auto"/>
        <w:left w:val="none" w:sz="0" w:space="0" w:color="auto"/>
        <w:bottom w:val="none" w:sz="0" w:space="0" w:color="auto"/>
        <w:right w:val="none" w:sz="0" w:space="0" w:color="auto"/>
      </w:divBdr>
    </w:div>
    <w:div w:id="177545063">
      <w:bodyDiv w:val="1"/>
      <w:marLeft w:val="0"/>
      <w:marRight w:val="0"/>
      <w:marTop w:val="0"/>
      <w:marBottom w:val="0"/>
      <w:divBdr>
        <w:top w:val="none" w:sz="0" w:space="0" w:color="auto"/>
        <w:left w:val="none" w:sz="0" w:space="0" w:color="auto"/>
        <w:bottom w:val="none" w:sz="0" w:space="0" w:color="auto"/>
        <w:right w:val="none" w:sz="0" w:space="0" w:color="auto"/>
      </w:divBdr>
    </w:div>
    <w:div w:id="210921208">
      <w:bodyDiv w:val="1"/>
      <w:marLeft w:val="0"/>
      <w:marRight w:val="0"/>
      <w:marTop w:val="0"/>
      <w:marBottom w:val="0"/>
      <w:divBdr>
        <w:top w:val="none" w:sz="0" w:space="0" w:color="auto"/>
        <w:left w:val="none" w:sz="0" w:space="0" w:color="auto"/>
        <w:bottom w:val="none" w:sz="0" w:space="0" w:color="auto"/>
        <w:right w:val="none" w:sz="0" w:space="0" w:color="auto"/>
      </w:divBdr>
    </w:div>
    <w:div w:id="251819621">
      <w:bodyDiv w:val="1"/>
      <w:marLeft w:val="0"/>
      <w:marRight w:val="0"/>
      <w:marTop w:val="0"/>
      <w:marBottom w:val="0"/>
      <w:divBdr>
        <w:top w:val="none" w:sz="0" w:space="0" w:color="auto"/>
        <w:left w:val="none" w:sz="0" w:space="0" w:color="auto"/>
        <w:bottom w:val="none" w:sz="0" w:space="0" w:color="auto"/>
        <w:right w:val="none" w:sz="0" w:space="0" w:color="auto"/>
      </w:divBdr>
    </w:div>
    <w:div w:id="474445523">
      <w:bodyDiv w:val="1"/>
      <w:marLeft w:val="0"/>
      <w:marRight w:val="0"/>
      <w:marTop w:val="0"/>
      <w:marBottom w:val="0"/>
      <w:divBdr>
        <w:top w:val="none" w:sz="0" w:space="0" w:color="auto"/>
        <w:left w:val="none" w:sz="0" w:space="0" w:color="auto"/>
        <w:bottom w:val="none" w:sz="0" w:space="0" w:color="auto"/>
        <w:right w:val="none" w:sz="0" w:space="0" w:color="auto"/>
      </w:divBdr>
    </w:div>
    <w:div w:id="536747104">
      <w:bodyDiv w:val="1"/>
      <w:marLeft w:val="0"/>
      <w:marRight w:val="0"/>
      <w:marTop w:val="0"/>
      <w:marBottom w:val="0"/>
      <w:divBdr>
        <w:top w:val="none" w:sz="0" w:space="0" w:color="auto"/>
        <w:left w:val="none" w:sz="0" w:space="0" w:color="auto"/>
        <w:bottom w:val="none" w:sz="0" w:space="0" w:color="auto"/>
        <w:right w:val="none" w:sz="0" w:space="0" w:color="auto"/>
      </w:divBdr>
      <w:divsChild>
        <w:div w:id="599292821">
          <w:marLeft w:val="0"/>
          <w:marRight w:val="0"/>
          <w:marTop w:val="0"/>
          <w:marBottom w:val="240"/>
          <w:divBdr>
            <w:top w:val="none" w:sz="0" w:space="0" w:color="auto"/>
            <w:left w:val="none" w:sz="0" w:space="0" w:color="auto"/>
            <w:bottom w:val="none" w:sz="0" w:space="0" w:color="auto"/>
            <w:right w:val="none" w:sz="0" w:space="0" w:color="auto"/>
          </w:divBdr>
          <w:divsChild>
            <w:div w:id="199128450">
              <w:marLeft w:val="0"/>
              <w:marRight w:val="0"/>
              <w:marTop w:val="0"/>
              <w:marBottom w:val="0"/>
              <w:divBdr>
                <w:top w:val="none" w:sz="0" w:space="0" w:color="auto"/>
                <w:left w:val="none" w:sz="0" w:space="0" w:color="auto"/>
                <w:bottom w:val="none" w:sz="0" w:space="0" w:color="auto"/>
                <w:right w:val="none" w:sz="0" w:space="0" w:color="auto"/>
              </w:divBdr>
              <w:divsChild>
                <w:div w:id="1913150811">
                  <w:marLeft w:val="0"/>
                  <w:marRight w:val="0"/>
                  <w:marTop w:val="0"/>
                  <w:marBottom w:val="0"/>
                  <w:divBdr>
                    <w:top w:val="none" w:sz="0" w:space="0" w:color="auto"/>
                    <w:left w:val="none" w:sz="0" w:space="0" w:color="auto"/>
                    <w:bottom w:val="none" w:sz="0" w:space="0" w:color="auto"/>
                    <w:right w:val="none" w:sz="0" w:space="0" w:color="auto"/>
                  </w:divBdr>
                  <w:divsChild>
                    <w:div w:id="15053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40910">
      <w:bodyDiv w:val="1"/>
      <w:marLeft w:val="0"/>
      <w:marRight w:val="0"/>
      <w:marTop w:val="0"/>
      <w:marBottom w:val="0"/>
      <w:divBdr>
        <w:top w:val="none" w:sz="0" w:space="0" w:color="auto"/>
        <w:left w:val="none" w:sz="0" w:space="0" w:color="auto"/>
        <w:bottom w:val="none" w:sz="0" w:space="0" w:color="auto"/>
        <w:right w:val="none" w:sz="0" w:space="0" w:color="auto"/>
      </w:divBdr>
    </w:div>
    <w:div w:id="784273583">
      <w:bodyDiv w:val="1"/>
      <w:marLeft w:val="0"/>
      <w:marRight w:val="0"/>
      <w:marTop w:val="0"/>
      <w:marBottom w:val="0"/>
      <w:divBdr>
        <w:top w:val="none" w:sz="0" w:space="0" w:color="auto"/>
        <w:left w:val="none" w:sz="0" w:space="0" w:color="auto"/>
        <w:bottom w:val="none" w:sz="0" w:space="0" w:color="auto"/>
        <w:right w:val="none" w:sz="0" w:space="0" w:color="auto"/>
      </w:divBdr>
    </w:div>
    <w:div w:id="826869291">
      <w:bodyDiv w:val="1"/>
      <w:marLeft w:val="0"/>
      <w:marRight w:val="0"/>
      <w:marTop w:val="0"/>
      <w:marBottom w:val="0"/>
      <w:divBdr>
        <w:top w:val="none" w:sz="0" w:space="0" w:color="auto"/>
        <w:left w:val="none" w:sz="0" w:space="0" w:color="auto"/>
        <w:bottom w:val="none" w:sz="0" w:space="0" w:color="auto"/>
        <w:right w:val="none" w:sz="0" w:space="0" w:color="auto"/>
      </w:divBdr>
    </w:div>
    <w:div w:id="862017859">
      <w:bodyDiv w:val="1"/>
      <w:marLeft w:val="0"/>
      <w:marRight w:val="0"/>
      <w:marTop w:val="0"/>
      <w:marBottom w:val="0"/>
      <w:divBdr>
        <w:top w:val="none" w:sz="0" w:space="0" w:color="auto"/>
        <w:left w:val="none" w:sz="0" w:space="0" w:color="auto"/>
        <w:bottom w:val="none" w:sz="0" w:space="0" w:color="auto"/>
        <w:right w:val="none" w:sz="0" w:space="0" w:color="auto"/>
      </w:divBdr>
    </w:div>
    <w:div w:id="991637459">
      <w:bodyDiv w:val="1"/>
      <w:marLeft w:val="0"/>
      <w:marRight w:val="0"/>
      <w:marTop w:val="0"/>
      <w:marBottom w:val="0"/>
      <w:divBdr>
        <w:top w:val="none" w:sz="0" w:space="0" w:color="auto"/>
        <w:left w:val="none" w:sz="0" w:space="0" w:color="auto"/>
        <w:bottom w:val="none" w:sz="0" w:space="0" w:color="auto"/>
        <w:right w:val="none" w:sz="0" w:space="0" w:color="auto"/>
      </w:divBdr>
    </w:div>
    <w:div w:id="1121994355">
      <w:bodyDiv w:val="1"/>
      <w:marLeft w:val="0"/>
      <w:marRight w:val="0"/>
      <w:marTop w:val="0"/>
      <w:marBottom w:val="0"/>
      <w:divBdr>
        <w:top w:val="none" w:sz="0" w:space="0" w:color="auto"/>
        <w:left w:val="none" w:sz="0" w:space="0" w:color="auto"/>
        <w:bottom w:val="none" w:sz="0" w:space="0" w:color="auto"/>
        <w:right w:val="none" w:sz="0" w:space="0" w:color="auto"/>
      </w:divBdr>
    </w:div>
    <w:div w:id="1592469711">
      <w:bodyDiv w:val="1"/>
      <w:marLeft w:val="0"/>
      <w:marRight w:val="0"/>
      <w:marTop w:val="0"/>
      <w:marBottom w:val="0"/>
      <w:divBdr>
        <w:top w:val="none" w:sz="0" w:space="0" w:color="auto"/>
        <w:left w:val="none" w:sz="0" w:space="0" w:color="auto"/>
        <w:bottom w:val="none" w:sz="0" w:space="0" w:color="auto"/>
        <w:right w:val="none" w:sz="0" w:space="0" w:color="auto"/>
      </w:divBdr>
      <w:divsChild>
        <w:div w:id="378556820">
          <w:marLeft w:val="0"/>
          <w:marRight w:val="0"/>
          <w:marTop w:val="0"/>
          <w:marBottom w:val="0"/>
          <w:divBdr>
            <w:top w:val="none" w:sz="0" w:space="0" w:color="auto"/>
            <w:left w:val="none" w:sz="0" w:space="0" w:color="auto"/>
            <w:bottom w:val="none" w:sz="0" w:space="0" w:color="auto"/>
            <w:right w:val="none" w:sz="0" w:space="0" w:color="auto"/>
          </w:divBdr>
        </w:div>
        <w:div w:id="496116037">
          <w:marLeft w:val="0"/>
          <w:marRight w:val="0"/>
          <w:marTop w:val="0"/>
          <w:marBottom w:val="0"/>
          <w:divBdr>
            <w:top w:val="none" w:sz="0" w:space="0" w:color="auto"/>
            <w:left w:val="none" w:sz="0" w:space="0" w:color="auto"/>
            <w:bottom w:val="none" w:sz="0" w:space="0" w:color="auto"/>
            <w:right w:val="none" w:sz="0" w:space="0" w:color="auto"/>
          </w:divBdr>
          <w:divsChild>
            <w:div w:id="850610679">
              <w:marLeft w:val="0"/>
              <w:marRight w:val="0"/>
              <w:marTop w:val="0"/>
              <w:marBottom w:val="0"/>
              <w:divBdr>
                <w:top w:val="none" w:sz="0" w:space="0" w:color="auto"/>
                <w:left w:val="none" w:sz="0" w:space="0" w:color="auto"/>
                <w:bottom w:val="none" w:sz="0" w:space="0" w:color="auto"/>
                <w:right w:val="none" w:sz="0" w:space="0" w:color="auto"/>
              </w:divBdr>
            </w:div>
            <w:div w:id="334962244">
              <w:marLeft w:val="0"/>
              <w:marRight w:val="0"/>
              <w:marTop w:val="0"/>
              <w:marBottom w:val="0"/>
              <w:divBdr>
                <w:top w:val="none" w:sz="0" w:space="0" w:color="auto"/>
                <w:left w:val="none" w:sz="0" w:space="0" w:color="auto"/>
                <w:bottom w:val="none" w:sz="0" w:space="0" w:color="auto"/>
                <w:right w:val="none" w:sz="0" w:space="0" w:color="auto"/>
              </w:divBdr>
            </w:div>
            <w:div w:id="6361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233">
      <w:bodyDiv w:val="1"/>
      <w:marLeft w:val="0"/>
      <w:marRight w:val="0"/>
      <w:marTop w:val="0"/>
      <w:marBottom w:val="0"/>
      <w:divBdr>
        <w:top w:val="none" w:sz="0" w:space="0" w:color="auto"/>
        <w:left w:val="none" w:sz="0" w:space="0" w:color="auto"/>
        <w:bottom w:val="none" w:sz="0" w:space="0" w:color="auto"/>
        <w:right w:val="none" w:sz="0" w:space="0" w:color="auto"/>
      </w:divBdr>
    </w:div>
    <w:div w:id="181641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hyperlink" Target="https://en.wikipedia.org/wiki/BSNL" TargetMode="External" /><Relationship Id="rId26" Type="http://schemas.openxmlformats.org/officeDocument/2006/relationships/hyperlink" Target="https://en.wikipedia.org/wiki/Bombay_Stock_Exchange" TargetMode="External" /><Relationship Id="rId39" Type="http://schemas.openxmlformats.org/officeDocument/2006/relationships/hyperlink" Target="https://en.wikipedia.org/wiki/2G" TargetMode="External" /><Relationship Id="rId21" Type="http://schemas.openxmlformats.org/officeDocument/2006/relationships/hyperlink" Target="https://en.wikipedia.org/wiki/India" TargetMode="External" /><Relationship Id="rId34" Type="http://schemas.openxmlformats.org/officeDocument/2006/relationships/hyperlink" Target="https://en.wikipedia.org/wiki/Mumbai" TargetMode="External" /><Relationship Id="rId42" Type="http://schemas.openxmlformats.org/officeDocument/2006/relationships/hyperlink" Target="https://en.wikipedia.org/wiki/List_of_telecom_companies_in_India" TargetMode="External" /><Relationship Id="rId47" Type="http://schemas.openxmlformats.org/officeDocument/2006/relationships/image" Target="media/image11.jpg" /><Relationship Id="rId50" Type="http://schemas.openxmlformats.org/officeDocument/2006/relationships/hyperlink" Target="https://en.wikipedia.org/wiki/Maharashtra" TargetMode="External" /><Relationship Id="rId55" Type="http://schemas.openxmlformats.org/officeDocument/2006/relationships/hyperlink" Target="https://en.wikipedia.org/wiki/3G" TargetMode="External" /><Relationship Id="rId63" Type="http://schemas.openxmlformats.org/officeDocument/2006/relationships/hyperlink" Target="https://en.wikipedia.org/wiki/Kumar_Mangalam_Birla" TargetMode="External" /><Relationship Id="rId68" Type="http://schemas.openxmlformats.org/officeDocument/2006/relationships/hyperlink" Target="https://www.marketing91.com/brand-recall/" TargetMode="External" /><Relationship Id="rId76" Type="http://schemas.openxmlformats.org/officeDocument/2006/relationships/hyperlink" Target="https://www.marketing91.com/people-marketing-mix/" TargetMode="External" /><Relationship Id="rId84" Type="http://schemas.openxmlformats.org/officeDocument/2006/relationships/hyperlink" Target="https://www.marketing91.com/how-to-make-your-business-more-efficient-by-upgrading-technology/" TargetMode="External" /><Relationship Id="rId7" Type="http://schemas.openxmlformats.org/officeDocument/2006/relationships/endnotes" Target="endnotes.xml" /><Relationship Id="rId71" Type="http://schemas.openxmlformats.org/officeDocument/2006/relationships/hyperlink" Target="https://www.marketing91.com/marketing-mix-sony/" TargetMode="External" /><Relationship Id="rId2" Type="http://schemas.openxmlformats.org/officeDocument/2006/relationships/numbering" Target="numbering.xml" /><Relationship Id="rId16" Type="http://schemas.openxmlformats.org/officeDocument/2006/relationships/image" Target="media/image9.png" /><Relationship Id="rId29" Type="http://schemas.openxmlformats.org/officeDocument/2006/relationships/hyperlink" Target="https://en.wikipedia.org/wiki/American_depository_receipt" TargetMode="External" /><Relationship Id="rId11" Type="http://schemas.openxmlformats.org/officeDocument/2006/relationships/image" Target="media/image4.jpg" /><Relationship Id="rId24" Type="http://schemas.openxmlformats.org/officeDocument/2006/relationships/hyperlink" Target="https://en.wikipedia.org/wiki/Monopoly" TargetMode="External" /><Relationship Id="rId32" Type="http://schemas.openxmlformats.org/officeDocument/2006/relationships/hyperlink" Target="https://en.wikipedia.org/wiki/Telecommunications" TargetMode="External" /><Relationship Id="rId37" Type="http://schemas.openxmlformats.org/officeDocument/2006/relationships/hyperlink" Target="https://en.wikipedia.org/wiki/LTE_(telecommunication)" TargetMode="External" /><Relationship Id="rId40" Type="http://schemas.openxmlformats.org/officeDocument/2006/relationships/hyperlink" Target="https://en.wikipedia.org/wiki/3G" TargetMode="External" /><Relationship Id="rId45" Type="http://schemas.openxmlformats.org/officeDocument/2006/relationships/hyperlink" Target="https://en.wikipedia.org/wiki/Fiber_to_the_home" TargetMode="External" /><Relationship Id="rId53" Type="http://schemas.openxmlformats.org/officeDocument/2006/relationships/hyperlink" Target="https://en.wikipedia.org/wiki/India" TargetMode="External" /><Relationship Id="rId58" Type="http://schemas.openxmlformats.org/officeDocument/2006/relationships/hyperlink" Target="https://en.wikipedia.org/wiki/VoLTE" TargetMode="External" /><Relationship Id="rId66" Type="http://schemas.openxmlformats.org/officeDocument/2006/relationships/hyperlink" Target="https://www.marketing91.com/operational-decisions/" TargetMode="External" /><Relationship Id="rId74" Type="http://schemas.openxmlformats.org/officeDocument/2006/relationships/hyperlink" Target="https://www.marketing91.com/marketing-mix-boost/" TargetMode="External" /><Relationship Id="rId79" Type="http://schemas.openxmlformats.org/officeDocument/2006/relationships/hyperlink" Target="https://www.marketing91.com/market/" TargetMode="External" /><Relationship Id="rId87" Type="http://schemas.openxmlformats.org/officeDocument/2006/relationships/fontTable" Target="fontTable.xml" /><Relationship Id="rId5" Type="http://schemas.openxmlformats.org/officeDocument/2006/relationships/webSettings" Target="webSettings.xml" /><Relationship Id="rId61" Type="http://schemas.openxmlformats.org/officeDocument/2006/relationships/hyperlink" Target="https://en.wikipedia.org/wiki/Vodafone" TargetMode="External" /><Relationship Id="rId82" Type="http://schemas.openxmlformats.org/officeDocument/2006/relationships/hyperlink" Target="https://www.marketing91.com/differentiation-strategy/" TargetMode="External" /><Relationship Id="rId19" Type="http://schemas.openxmlformats.org/officeDocument/2006/relationships/hyperlink" Target="https://en.wikipedia.org/wiki/Mumbai" TargetMode="Externa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hyperlink" Target="https://en.wikipedia.org/wiki/Mauritius" TargetMode="External" /><Relationship Id="rId27" Type="http://schemas.openxmlformats.org/officeDocument/2006/relationships/hyperlink" Target="https://en.wikipedia.org/wiki/Global_depository_receipt" TargetMode="External" /><Relationship Id="rId30" Type="http://schemas.openxmlformats.org/officeDocument/2006/relationships/hyperlink" Target="https://en.wikipedia.org/wiki/New_York_Stock_Exchange" TargetMode="External" /><Relationship Id="rId35" Type="http://schemas.openxmlformats.org/officeDocument/2006/relationships/hyperlink" Target="https://en.wikipedia.org/wiki/Maharashtra" TargetMode="External" /><Relationship Id="rId43" Type="http://schemas.openxmlformats.org/officeDocument/2006/relationships/hyperlink" Target="https://en.wikipedia.org/wiki/List_of_mobile_network_operators" TargetMode="External" /><Relationship Id="rId48" Type="http://schemas.openxmlformats.org/officeDocument/2006/relationships/hyperlink" Target="https://en.wikipedia.org/wiki/Help:IPA/English" TargetMode="External" /><Relationship Id="rId56" Type="http://schemas.openxmlformats.org/officeDocument/2006/relationships/hyperlink" Target="https://en.wikipedia.org/wiki/4G" TargetMode="External" /><Relationship Id="rId64" Type="http://schemas.openxmlformats.org/officeDocument/2006/relationships/image" Target="media/image12.jpeg" /><Relationship Id="rId69" Type="http://schemas.openxmlformats.org/officeDocument/2006/relationships/hyperlink" Target="https://www.marketing91.com/swot-analysis-vodafone/" TargetMode="External" /><Relationship Id="rId77" Type="http://schemas.openxmlformats.org/officeDocument/2006/relationships/hyperlink" Target="https://www.marketing91.com/outsourcing/" TargetMode="External" /><Relationship Id="rId8" Type="http://schemas.openxmlformats.org/officeDocument/2006/relationships/image" Target="media/image1.png" /><Relationship Id="rId51" Type="http://schemas.openxmlformats.org/officeDocument/2006/relationships/hyperlink" Target="https://en.wikipedia.org/wiki/Gandhinagar" TargetMode="External" /><Relationship Id="rId72" Type="http://schemas.openxmlformats.org/officeDocument/2006/relationships/hyperlink" Target="https://www.marketing91.com/swot-nokia/" TargetMode="External" /><Relationship Id="rId80" Type="http://schemas.openxmlformats.org/officeDocument/2006/relationships/hyperlink" Target="https://www.marketing91.com/customer-development/" TargetMode="External" /><Relationship Id="rId85" Type="http://schemas.openxmlformats.org/officeDocument/2006/relationships/hyperlink" Target="https://shahmm.medium.com/brand-positioning-strategy-airtel-an-example-d870fa552d6d" TargetMode="External"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hyperlink" Target="https://en.wikipedia.org/wiki/Government-owned_corporation" TargetMode="External" /><Relationship Id="rId25" Type="http://schemas.openxmlformats.org/officeDocument/2006/relationships/hyperlink" Target="https://en.wikipedia.org/wiki/Government_of_India" TargetMode="External" /><Relationship Id="rId33" Type="http://schemas.openxmlformats.org/officeDocument/2006/relationships/hyperlink" Target="https://en.wikipedia.org/wiki/Jio_Platforms" TargetMode="External" /><Relationship Id="rId38" Type="http://schemas.openxmlformats.org/officeDocument/2006/relationships/hyperlink" Target="https://en.wikipedia.org/wiki/Telecom_circle" TargetMode="External" /><Relationship Id="rId46" Type="http://schemas.openxmlformats.org/officeDocument/2006/relationships/hyperlink" Target="https://en.wikipedia.org/wiki/Reliance_Industries" TargetMode="External" /><Relationship Id="rId59" Type="http://schemas.openxmlformats.org/officeDocument/2006/relationships/hyperlink" Target="https://en.wikipedia.org/wiki/List_of_telecom_companies_in_India" TargetMode="External" /><Relationship Id="rId67" Type="http://schemas.openxmlformats.org/officeDocument/2006/relationships/hyperlink" Target="https://www.marketing91.com/what-is-a-brand/" TargetMode="External" /><Relationship Id="rId20" Type="http://schemas.openxmlformats.org/officeDocument/2006/relationships/hyperlink" Target="https://en.wikipedia.org/wiki/New_Delhi" TargetMode="External" /><Relationship Id="rId41" Type="http://schemas.openxmlformats.org/officeDocument/2006/relationships/hyperlink" Target="https://en.wikipedia.org/wiki/Voice_over_LTE" TargetMode="External" /><Relationship Id="rId54" Type="http://schemas.openxmlformats.org/officeDocument/2006/relationships/hyperlink" Target="https://en.wikipedia.org/wiki/2G" TargetMode="External" /><Relationship Id="rId62" Type="http://schemas.openxmlformats.org/officeDocument/2006/relationships/hyperlink" Target="https://en.wikipedia.org/wiki/Aditya_Birla_Group" TargetMode="External" /><Relationship Id="rId70" Type="http://schemas.openxmlformats.org/officeDocument/2006/relationships/hyperlink" Target="https://www.marketing91.com/extended-marketing-mix/" TargetMode="External" /><Relationship Id="rId75" Type="http://schemas.openxmlformats.org/officeDocument/2006/relationships/hyperlink" Target="https://www.marketing91.com/brand-equity/" TargetMode="External" /><Relationship Id="rId83" Type="http://schemas.openxmlformats.org/officeDocument/2006/relationships/hyperlink" Target="https://www.marketing91.com/needs-wants-and-demands/" TargetMode="External" /><Relationship Id="rId88"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hyperlink" Target="https://en.wikipedia.org/wiki/Africa" TargetMode="External" /><Relationship Id="rId28" Type="http://schemas.openxmlformats.org/officeDocument/2006/relationships/hyperlink" Target="https://en.wikipedia.org/wiki/London_Stock_Exchange" TargetMode="External" /><Relationship Id="rId36" Type="http://schemas.openxmlformats.org/officeDocument/2006/relationships/hyperlink" Target="https://en.wikipedia.org/wiki/India" TargetMode="External" /><Relationship Id="rId49" Type="http://schemas.openxmlformats.org/officeDocument/2006/relationships/hyperlink" Target="https://en.wikipedia.org/wiki/Mumbai" TargetMode="External" /><Relationship Id="rId57" Type="http://schemas.openxmlformats.org/officeDocument/2006/relationships/hyperlink" Target="https://en.wikipedia.org/wiki/4G%2B" TargetMode="External" /><Relationship Id="rId10" Type="http://schemas.openxmlformats.org/officeDocument/2006/relationships/image" Target="media/image3.jpeg" /><Relationship Id="rId31" Type="http://schemas.openxmlformats.org/officeDocument/2006/relationships/image" Target="media/image10.webp" /><Relationship Id="rId44" Type="http://schemas.openxmlformats.org/officeDocument/2006/relationships/hyperlink" Target="https://en.wikipedia.org/wiki/Crore" TargetMode="External" /><Relationship Id="rId52" Type="http://schemas.openxmlformats.org/officeDocument/2006/relationships/hyperlink" Target="https://en.wikipedia.org/wiki/Gujarat" TargetMode="External" /><Relationship Id="rId60" Type="http://schemas.openxmlformats.org/officeDocument/2006/relationships/hyperlink" Target="https://en.wikipedia.org/wiki/List_of_mobile_network_operators" TargetMode="External" /><Relationship Id="rId65" Type="http://schemas.openxmlformats.org/officeDocument/2006/relationships/image" Target="media/image13.jpeg" /><Relationship Id="rId73" Type="http://schemas.openxmlformats.org/officeDocument/2006/relationships/hyperlink" Target="https://www.marketing91.com/marketing-strategy-apple/" TargetMode="External" /><Relationship Id="rId78" Type="http://schemas.openxmlformats.org/officeDocument/2006/relationships/hyperlink" Target="https://www.marketing91.com/marketing-and-strategy-models-and-concepts/" TargetMode="External" /><Relationship Id="rId81" Type="http://schemas.openxmlformats.org/officeDocument/2006/relationships/hyperlink" Target="https://www.marketing91.com/types-of-market/" TargetMode="External" /><Relationship Id="rId86" Type="http://schemas.openxmlformats.org/officeDocument/2006/relationships/hyperlink" Target="https://www.marketing91.com/swot-analysis-of-airt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7F24B-6999-7D4E-8BB2-2EF208C616B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3491</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dc:creator>
  <cp:lastModifiedBy>Jayant Diwedi</cp:lastModifiedBy>
  <cp:revision>2</cp:revision>
  <dcterms:created xsi:type="dcterms:W3CDTF">2021-05-22T10:31:00Z</dcterms:created>
  <dcterms:modified xsi:type="dcterms:W3CDTF">2021-05-22T10:31:00Z</dcterms:modified>
</cp:coreProperties>
</file>