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Bidder Submission</w:t>
      </w:r>
    </w:p>
    <w:p>
      <w:r>
        <w:t>Company Name: M/s. Education Suppliers Ltd.</w:t>
      </w:r>
    </w:p>
    <w:p>
      <w:r>
        <w:t>Bidder Name: John Doe</w:t>
      </w:r>
    </w:p>
    <w:p>
      <w:r>
        <w:t>Subject: Proposal for Govt School Uniform Tender</w:t>
      </w:r>
    </w:p>
    <w:p>
      <w:pPr>
        <w:pStyle w:val="Heading1"/>
      </w:pPr>
      <w:r>
        <w:t>Company Profile &amp; Eligibility</w:t>
      </w:r>
    </w:p>
    <w:p>
      <w:r>
        <w:t>We are a leading supplier in the Education sector, specializing in student uniforms, books, and sports kits.</w:t>
      </w:r>
    </w:p>
    <w:p>
      <w:r>
        <w:t>Turnover: INR 50 Crore for the last financial year.</w:t>
      </w:r>
    </w:p>
    <w:p>
      <w:r>
        <w:t>Certifications: GSTIN 29AAAAA0000A1Z5, ISO 9001:2015 certified company.</w:t>
      </w:r>
    </w:p>
    <w:p>
      <w:pPr>
        <w:pStyle w:val="Heading1"/>
      </w:pPr>
      <w:r>
        <w:t>Project References</w:t>
      </w:r>
    </w:p>
    <w:p>
      <w:r>
        <w:t>References: We have successfully completed work orders for 100,000 Govt School Uniforms for the Karnataka Education Department.</w:t>
      </w:r>
    </w:p>
    <w:p>
      <w:pPr>
        <w:pStyle w:val="Heading1"/>
      </w:pPr>
      <w:r>
        <w:t>Commercial Proposal</w:t>
      </w:r>
    </w:p>
    <w:p>
      <w:r>
        <w:t>Based on the requirements for the Govt School Uniforms tender, we submit our commercial proposal.</w:t>
      </w:r>
    </w:p>
    <w:p>
      <w:r>
        <w:t>Quoted Amount: INR 8 Crore</w:t>
      </w:r>
    </w:p>
    <w:p>
      <w:r>
        <w:t>Completion timeline: 45 days to deliver the complete order.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