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DB" w:rsidRDefault="007D08A1" w:rsidP="00853F70">
      <w:r>
        <w:t xml:space="preserve">Date: </w:t>
      </w:r>
      <w:r w:rsidR="00697738">
        <w:t>26</w:t>
      </w:r>
      <w:bookmarkStart w:id="0" w:name="_GoBack"/>
      <w:bookmarkEnd w:id="0"/>
      <w:r w:rsidR="00967971">
        <w:t>/4</w:t>
      </w:r>
      <w:r w:rsidR="003731B5">
        <w:t>/</w:t>
      </w:r>
      <w:r w:rsidR="00A709D2">
        <w:t>2019</w:t>
      </w:r>
    </w:p>
    <w:p w:rsidR="000A68D0" w:rsidRPr="00D10CDB" w:rsidRDefault="00D10CDB" w:rsidP="0013722C">
      <w:pPr>
        <w:spacing w:after="0"/>
        <w:jc w:val="center"/>
        <w:rPr>
          <w:b/>
          <w:sz w:val="28"/>
          <w:u w:val="single"/>
        </w:rPr>
      </w:pPr>
      <w:r w:rsidRPr="00D10CDB">
        <w:rPr>
          <w:b/>
          <w:sz w:val="28"/>
          <w:u w:val="single"/>
        </w:rPr>
        <w:t>Summary Report on WIT &amp; WIL</w:t>
      </w:r>
    </w:p>
    <w:p w:rsidR="00D10CDB" w:rsidRPr="00D10CDB" w:rsidRDefault="00D10CDB" w:rsidP="0013722C">
      <w:pPr>
        <w:spacing w:after="0"/>
        <w:jc w:val="center"/>
        <w:rPr>
          <w:b/>
        </w:rPr>
      </w:pPr>
      <w:r>
        <w:rPr>
          <w:b/>
        </w:rPr>
        <w:t>(</w:t>
      </w:r>
      <w:r w:rsidR="0013722C" w:rsidRPr="00D10CDB">
        <w:rPr>
          <w:b/>
        </w:rPr>
        <w:t>Daily Report</w:t>
      </w:r>
      <w:r>
        <w:rPr>
          <w:b/>
        </w:rPr>
        <w:t>)</w:t>
      </w:r>
    </w:p>
    <w:p w:rsidR="00D10CDB" w:rsidRDefault="00D10CDB"/>
    <w:tbl>
      <w:tblPr>
        <w:tblStyle w:val="TableGrid"/>
        <w:tblW w:w="9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3090"/>
        <w:gridCol w:w="1252"/>
        <w:gridCol w:w="4621"/>
        <w:gridCol w:w="142"/>
      </w:tblGrid>
      <w:tr w:rsidR="0013722C" w:rsidTr="00D7074E">
        <w:trPr>
          <w:gridAfter w:val="1"/>
          <w:wAfter w:w="142" w:type="dxa"/>
        </w:trPr>
        <w:tc>
          <w:tcPr>
            <w:tcW w:w="4621" w:type="dxa"/>
            <w:gridSpan w:val="3"/>
          </w:tcPr>
          <w:p w:rsidR="0013722C" w:rsidRPr="0013722C" w:rsidRDefault="0013722C" w:rsidP="008F6529">
            <w:pPr>
              <w:spacing w:line="360" w:lineRule="auto"/>
              <w:rPr>
                <w:b/>
              </w:rPr>
            </w:pPr>
            <w:r w:rsidRPr="0013722C">
              <w:rPr>
                <w:b/>
              </w:rPr>
              <w:t>Name of the Faculty:</w:t>
            </w:r>
            <w:r w:rsidR="00581432">
              <w:rPr>
                <w:b/>
              </w:rPr>
              <w:t xml:space="preserve"> </w:t>
            </w:r>
            <w:r w:rsidR="008F6529">
              <w:rPr>
                <w:b/>
              </w:rPr>
              <w:t>V Ganesh</w:t>
            </w:r>
            <w:r w:rsidR="00967971">
              <w:rPr>
                <w:b/>
              </w:rPr>
              <w:t xml:space="preserve"> Kumar</w:t>
            </w:r>
          </w:p>
        </w:tc>
        <w:tc>
          <w:tcPr>
            <w:tcW w:w="4621" w:type="dxa"/>
          </w:tcPr>
          <w:p w:rsidR="0013722C" w:rsidRPr="0013722C" w:rsidRDefault="0013722C" w:rsidP="0013722C">
            <w:pPr>
              <w:spacing w:line="360" w:lineRule="auto"/>
              <w:rPr>
                <w:b/>
              </w:rPr>
            </w:pPr>
            <w:r w:rsidRPr="0013722C">
              <w:rPr>
                <w:b/>
              </w:rPr>
              <w:t>Name of Subject:</w:t>
            </w:r>
            <w:r w:rsidR="00D8215E">
              <w:rPr>
                <w:b/>
              </w:rPr>
              <w:t xml:space="preserve">   </w:t>
            </w:r>
            <w:r w:rsidR="00581432">
              <w:rPr>
                <w:b/>
              </w:rPr>
              <w:t xml:space="preserve"> LAODE</w:t>
            </w:r>
          </w:p>
        </w:tc>
      </w:tr>
      <w:tr w:rsidR="0013722C" w:rsidTr="00D7074E">
        <w:trPr>
          <w:gridAfter w:val="1"/>
          <w:wAfter w:w="142" w:type="dxa"/>
        </w:trPr>
        <w:tc>
          <w:tcPr>
            <w:tcW w:w="9242" w:type="dxa"/>
            <w:gridSpan w:val="4"/>
          </w:tcPr>
          <w:p w:rsidR="0013722C" w:rsidRPr="0013722C" w:rsidRDefault="0013722C" w:rsidP="00853F70">
            <w:pPr>
              <w:spacing w:line="360" w:lineRule="auto"/>
              <w:rPr>
                <w:b/>
              </w:rPr>
            </w:pPr>
            <w:r w:rsidRPr="0013722C">
              <w:rPr>
                <w:b/>
              </w:rPr>
              <w:t>Class/Section:</w:t>
            </w:r>
            <w:r w:rsidR="00581432">
              <w:rPr>
                <w:b/>
              </w:rPr>
              <w:t xml:space="preserve"> I </w:t>
            </w:r>
            <w:proofErr w:type="spellStart"/>
            <w:r w:rsidR="00581432">
              <w:rPr>
                <w:b/>
              </w:rPr>
              <w:t>B.Tech</w:t>
            </w:r>
            <w:proofErr w:type="spellEnd"/>
            <w:r w:rsidR="00581432">
              <w:rPr>
                <w:b/>
              </w:rPr>
              <w:t xml:space="preserve">. II </w:t>
            </w:r>
            <w:proofErr w:type="spellStart"/>
            <w:r w:rsidR="00581432">
              <w:rPr>
                <w:b/>
              </w:rPr>
              <w:t>Sem</w:t>
            </w:r>
            <w:proofErr w:type="spellEnd"/>
            <w:r w:rsidR="00581432">
              <w:rPr>
                <w:b/>
              </w:rPr>
              <w:t>/</w:t>
            </w:r>
            <w:r w:rsidR="00A709D2">
              <w:rPr>
                <w:b/>
              </w:rPr>
              <w:t xml:space="preserve"> </w:t>
            </w:r>
            <w:r w:rsidR="00F42A2D">
              <w:rPr>
                <w:b/>
              </w:rPr>
              <w:t>CSEC</w:t>
            </w:r>
          </w:p>
        </w:tc>
      </w:tr>
      <w:tr w:rsidR="00D10CD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79" w:type="dxa"/>
          </w:tcPr>
          <w:p w:rsidR="00D10CDB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D10CDB" w:rsidRDefault="00D10CDB" w:rsidP="0013722C">
            <w:pPr>
              <w:spacing w:line="360" w:lineRule="auto"/>
            </w:pPr>
            <w:r>
              <w:t>Grid Reference No.:</w:t>
            </w:r>
          </w:p>
        </w:tc>
        <w:tc>
          <w:tcPr>
            <w:tcW w:w="6015" w:type="dxa"/>
            <w:gridSpan w:val="3"/>
          </w:tcPr>
          <w:p w:rsidR="00D10CDB" w:rsidRDefault="00181908" w:rsidP="0013722C">
            <w:pPr>
              <w:spacing w:line="360" w:lineRule="auto"/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4.1.</w:t>
            </w:r>
            <w:r w:rsidR="00F17DE5">
              <w:rPr>
                <w:rFonts w:ascii="Times New Roman" w:hAnsi="Times New Roman" w:cs="Times New Roman"/>
                <w:bCs/>
                <w:sz w:val="24"/>
                <w:szCs w:val="28"/>
              </w:rPr>
              <w:t>4</w:t>
            </w:r>
          </w:p>
        </w:tc>
      </w:tr>
      <w:tr w:rsidR="00D10CD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34"/>
        </w:trPr>
        <w:tc>
          <w:tcPr>
            <w:tcW w:w="279" w:type="dxa"/>
          </w:tcPr>
          <w:p w:rsidR="00D10CDB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D10CDB" w:rsidRDefault="00D10CDB" w:rsidP="0013722C">
            <w:pPr>
              <w:spacing w:line="360" w:lineRule="auto"/>
            </w:pPr>
            <w:r>
              <w:t>Scenario Reference No.</w:t>
            </w:r>
          </w:p>
          <w:p w:rsidR="00D10CDB" w:rsidRDefault="00D10CDB" w:rsidP="0013722C">
            <w:pPr>
              <w:spacing w:line="360" w:lineRule="auto"/>
            </w:pPr>
            <w:r>
              <w:t>(Mapping with Syllabus)</w:t>
            </w:r>
          </w:p>
        </w:tc>
        <w:tc>
          <w:tcPr>
            <w:tcW w:w="6015" w:type="dxa"/>
            <w:gridSpan w:val="3"/>
          </w:tcPr>
          <w:p w:rsidR="00D10CDB" w:rsidRDefault="008F6529" w:rsidP="0013722C">
            <w:pPr>
              <w:spacing w:line="360" w:lineRule="auto"/>
            </w:pPr>
            <w:r>
              <w:t>2</w:t>
            </w:r>
            <w:r w:rsidR="00F17DE5">
              <w:rPr>
                <w:noProof/>
              </w:rPr>
              <w:drawing>
                <wp:inline distT="0" distB="0" distL="0" distR="0">
                  <wp:extent cx="1704975" cy="885825"/>
                  <wp:effectExtent l="0" t="0" r="9525" b="9525"/>
                  <wp:docPr id="2" name="Picture 2" descr="C:\Users\Tintu\Desktop\2018-19\Even Sem\LAODE\Images\od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intu\Desktop\2018-19\Even Sem\LAODE\Images\od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67971">
              <w:rPr>
                <w:noProof/>
              </w:rPr>
              <w:drawing>
                <wp:inline distT="0" distB="0" distL="0" distR="0">
                  <wp:extent cx="1695450" cy="885825"/>
                  <wp:effectExtent l="0" t="0" r="0" b="9525"/>
                  <wp:docPr id="1" name="Picture 1" descr="C:\Users\Tintu\Desktop\2018-19\Even Sem\LAODE\Images\ode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intu\Desktop\2018-19\Even Sem\LAODE\Images\ode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726" cy="888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CD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1"/>
        </w:trPr>
        <w:tc>
          <w:tcPr>
            <w:tcW w:w="279" w:type="dxa"/>
          </w:tcPr>
          <w:p w:rsidR="00D10CDB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13722C" w:rsidRDefault="00D10CDB" w:rsidP="00906065">
            <w:pPr>
              <w:spacing w:line="360" w:lineRule="auto"/>
            </w:pPr>
            <w:r>
              <w:t>Topic covered in every clas</w:t>
            </w:r>
            <w:r w:rsidR="003D5D96">
              <w:t>s</w:t>
            </w:r>
          </w:p>
        </w:tc>
        <w:tc>
          <w:tcPr>
            <w:tcW w:w="6015" w:type="dxa"/>
            <w:gridSpan w:val="3"/>
          </w:tcPr>
          <w:p w:rsidR="004B5FE0" w:rsidRPr="00537599" w:rsidRDefault="00967971" w:rsidP="00D7074E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Revision of ODE of Higher order</w:t>
            </w:r>
          </w:p>
        </w:tc>
      </w:tr>
      <w:tr w:rsidR="00E97D6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635"/>
        </w:trPr>
        <w:tc>
          <w:tcPr>
            <w:tcW w:w="279" w:type="dxa"/>
          </w:tcPr>
          <w:p w:rsidR="00E97D6B" w:rsidRDefault="00E97D6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E97D6B" w:rsidRDefault="00E97D6B" w:rsidP="0013722C">
            <w:pPr>
              <w:spacing w:line="360" w:lineRule="auto"/>
            </w:pPr>
            <w:r>
              <w:t>Brief write-up (500 words) for every class:</w:t>
            </w:r>
          </w:p>
        </w:tc>
        <w:tc>
          <w:tcPr>
            <w:tcW w:w="6015" w:type="dxa"/>
            <w:gridSpan w:val="3"/>
          </w:tcPr>
          <w:p w:rsidR="004B5FE0" w:rsidRDefault="00DE25F9" w:rsidP="004B5FE0">
            <w:pPr>
              <w:shd w:val="clear" w:color="auto" w:fill="FFFFFF"/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 </w:t>
            </w:r>
            <w:r w:rsidR="004B5FE0">
              <w:t xml:space="preserve">Application of differential equations is in </w:t>
            </w:r>
            <w:proofErr w:type="spellStart"/>
            <w:r w:rsidR="004B5FE0">
              <w:t>modeling</w:t>
            </w:r>
            <w:proofErr w:type="spellEnd"/>
            <w:r w:rsidR="004B5FE0">
              <w:t xml:space="preserve"> the amount (or concentration) of a substance in a well-stirred tank/vessel subject to constant in-flow and out-flow.  simple applications are: </w:t>
            </w:r>
          </w:p>
          <w:p w:rsidR="004B5FE0" w:rsidRDefault="004B5FE0" w:rsidP="004B5FE0">
            <w:pPr>
              <w:shd w:val="clear" w:color="auto" w:fill="FFFFFF"/>
            </w:pPr>
            <w:r>
              <w:t>• an industrial mixing tank with an entry pipe (pumping the chemical of interest in) and an exit pipe;</w:t>
            </w:r>
          </w:p>
          <w:p w:rsidR="004B5FE0" w:rsidRDefault="004B5FE0" w:rsidP="004B5FE0">
            <w:pPr>
              <w:shd w:val="clear" w:color="auto" w:fill="FFFFFF"/>
            </w:pPr>
            <w:r>
              <w:t xml:space="preserve"> •a lake with a inflow (say, a river) feeding a pollutant from upstream and an outflow (also, a river) flowing downstream; </w:t>
            </w:r>
          </w:p>
          <w:p w:rsidR="004B5FE0" w:rsidRDefault="004B5FE0" w:rsidP="004B5FE0">
            <w:pPr>
              <w:shd w:val="clear" w:color="auto" w:fill="FFFFFF"/>
            </w:pPr>
            <w:r>
              <w:t>• a tub or sink with a steady inflow (say, a faucet) and a steady outflow</w:t>
            </w:r>
          </w:p>
          <w:p w:rsidR="004B5FE0" w:rsidRPr="006441F3" w:rsidRDefault="004B5FE0" w:rsidP="004B5FE0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SG" w:eastAsia="en-SG"/>
              </w:rPr>
            </w:pPr>
            <w:r w:rsidRPr="006441F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SG" w:eastAsia="en-SG"/>
              </w:rPr>
              <w:t>uses of differential equations include:</w:t>
            </w:r>
          </w:p>
          <w:p w:rsidR="004B5FE0" w:rsidRPr="006441F3" w:rsidRDefault="004B5FE0" w:rsidP="004B5FE0">
            <w:pPr>
              <w:numPr>
                <w:ilvl w:val="0"/>
                <w:numId w:val="11"/>
              </w:numPr>
              <w:shd w:val="clear" w:color="auto" w:fill="FFFFFF"/>
              <w:ind w:left="480" w:right="4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</w:pP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In </w:t>
            </w:r>
            <w:r w:rsidRPr="006441F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SG" w:eastAsia="en-SG"/>
              </w:rPr>
              <w:t>medicine </w:t>
            </w: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for modelling cancer growth or the spread of disease</w:t>
            </w:r>
          </w:p>
          <w:p w:rsidR="004B5FE0" w:rsidRPr="006441F3" w:rsidRDefault="004B5FE0" w:rsidP="004B5FE0">
            <w:pPr>
              <w:numPr>
                <w:ilvl w:val="0"/>
                <w:numId w:val="11"/>
              </w:numPr>
              <w:shd w:val="clear" w:color="auto" w:fill="FFFFFF"/>
              <w:ind w:left="480" w:right="4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</w:pP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In </w:t>
            </w:r>
            <w:r w:rsidRPr="006441F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SG" w:eastAsia="en-SG"/>
              </w:rPr>
              <w:t>engineering </w:t>
            </w: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for describing the movement of electricity</w:t>
            </w:r>
          </w:p>
          <w:p w:rsidR="004B5FE0" w:rsidRPr="006441F3" w:rsidRDefault="004B5FE0" w:rsidP="004B5FE0">
            <w:pPr>
              <w:numPr>
                <w:ilvl w:val="0"/>
                <w:numId w:val="11"/>
              </w:numPr>
              <w:shd w:val="clear" w:color="auto" w:fill="FFFFFF"/>
              <w:ind w:left="480" w:right="4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</w:pP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In </w:t>
            </w:r>
            <w:r w:rsidRPr="006441F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SG" w:eastAsia="en-SG"/>
              </w:rPr>
              <w:t>chemistry </w:t>
            </w: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for modelling chemical reactions and to computer radioactive half life</w:t>
            </w:r>
          </w:p>
          <w:p w:rsidR="004B5FE0" w:rsidRPr="006441F3" w:rsidRDefault="004B5FE0" w:rsidP="004B5FE0">
            <w:pPr>
              <w:numPr>
                <w:ilvl w:val="0"/>
                <w:numId w:val="11"/>
              </w:numPr>
              <w:shd w:val="clear" w:color="auto" w:fill="FFFFFF"/>
              <w:ind w:left="480" w:right="4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</w:pP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In </w:t>
            </w:r>
            <w:r w:rsidRPr="006441F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SG" w:eastAsia="en-SG"/>
              </w:rPr>
              <w:t>economics </w:t>
            </w: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to find optimum investment strategies</w:t>
            </w:r>
          </w:p>
          <w:p w:rsidR="00192D39" w:rsidRPr="00BE6418" w:rsidRDefault="004B5FE0" w:rsidP="008F6529">
            <w:pPr>
              <w:numPr>
                <w:ilvl w:val="0"/>
                <w:numId w:val="11"/>
              </w:numPr>
              <w:shd w:val="clear" w:color="auto" w:fill="FFFFFF"/>
              <w:ind w:left="480" w:right="4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In </w:t>
            </w:r>
            <w:r w:rsidRPr="006441F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SG" w:eastAsia="en-SG"/>
              </w:rPr>
              <w:t>physics</w:t>
            </w: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 to describe the motion of waves, pendulums or chaotic systems. It is also used in physics with Newton's Second Law of Motion and the Law of Cooling.</w:t>
            </w:r>
          </w:p>
        </w:tc>
      </w:tr>
      <w:tr w:rsidR="00E97D6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79" w:type="dxa"/>
          </w:tcPr>
          <w:p w:rsidR="00E97D6B" w:rsidRDefault="00E97D6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E97D6B" w:rsidRDefault="00E97D6B" w:rsidP="00967971">
            <w:pPr>
              <w:spacing w:line="360" w:lineRule="auto"/>
            </w:pPr>
            <w:r>
              <w:t>Relevant additional illustration  any:</w:t>
            </w:r>
          </w:p>
        </w:tc>
        <w:tc>
          <w:tcPr>
            <w:tcW w:w="6015" w:type="dxa"/>
            <w:gridSpan w:val="3"/>
          </w:tcPr>
          <w:p w:rsidR="00E97D6B" w:rsidRPr="00A611C6" w:rsidRDefault="004B5FE0" w:rsidP="00915D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2507">
              <w:t>https://prezi.com/sl2jjt7rccvt/real-life-application-of-differential-equation/</w:t>
            </w:r>
          </w:p>
        </w:tc>
      </w:tr>
      <w:tr w:rsidR="00E97D6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21"/>
        </w:trPr>
        <w:tc>
          <w:tcPr>
            <w:tcW w:w="279" w:type="dxa"/>
          </w:tcPr>
          <w:p w:rsidR="00E97D6B" w:rsidRDefault="00E97D6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E97D6B" w:rsidRDefault="00E97D6B" w:rsidP="00083F68">
            <w:pPr>
              <w:spacing w:line="360" w:lineRule="auto"/>
            </w:pPr>
            <w:r>
              <w:t>Video Links/ Web Links if any:</w:t>
            </w:r>
          </w:p>
        </w:tc>
        <w:tc>
          <w:tcPr>
            <w:tcW w:w="6015" w:type="dxa"/>
            <w:gridSpan w:val="3"/>
          </w:tcPr>
          <w:p w:rsidR="00E97D6B" w:rsidRDefault="00E97D6B" w:rsidP="00B27CBF">
            <w:pPr>
              <w:jc w:val="both"/>
            </w:pPr>
          </w:p>
        </w:tc>
      </w:tr>
      <w:tr w:rsidR="00E97D6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79" w:type="dxa"/>
          </w:tcPr>
          <w:p w:rsidR="00E97D6B" w:rsidRDefault="00E97D6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E97D6B" w:rsidRDefault="00E97D6B" w:rsidP="0013722C">
            <w:r>
              <w:t>Signature of Repository Administrator:</w:t>
            </w:r>
          </w:p>
        </w:tc>
        <w:tc>
          <w:tcPr>
            <w:tcW w:w="6015" w:type="dxa"/>
            <w:gridSpan w:val="3"/>
          </w:tcPr>
          <w:p w:rsidR="00E97D6B" w:rsidRDefault="00E97D6B" w:rsidP="0013722C">
            <w:pPr>
              <w:spacing w:line="360" w:lineRule="auto"/>
            </w:pPr>
          </w:p>
        </w:tc>
      </w:tr>
    </w:tbl>
    <w:p w:rsidR="0013722C" w:rsidRDefault="0013722C" w:rsidP="008F6529"/>
    <w:sectPr w:rsidR="0013722C" w:rsidSect="000A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2593"/>
    <w:multiLevelType w:val="hybridMultilevel"/>
    <w:tmpl w:val="D2A6DD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41555"/>
    <w:multiLevelType w:val="hybridMultilevel"/>
    <w:tmpl w:val="28CA2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915E7"/>
    <w:multiLevelType w:val="multilevel"/>
    <w:tmpl w:val="DA86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221087"/>
    <w:multiLevelType w:val="hybridMultilevel"/>
    <w:tmpl w:val="8E7E0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75201A"/>
    <w:multiLevelType w:val="hybridMultilevel"/>
    <w:tmpl w:val="51685BF6"/>
    <w:lvl w:ilvl="0" w:tplc="2F24CB6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04B26"/>
    <w:multiLevelType w:val="hybridMultilevel"/>
    <w:tmpl w:val="480A05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D34D40"/>
    <w:multiLevelType w:val="hybridMultilevel"/>
    <w:tmpl w:val="DAA69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366F1F"/>
    <w:multiLevelType w:val="hybridMultilevel"/>
    <w:tmpl w:val="08BA26FA"/>
    <w:lvl w:ilvl="0" w:tplc="07C20E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3A4397"/>
    <w:multiLevelType w:val="multilevel"/>
    <w:tmpl w:val="7798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B822EA"/>
    <w:multiLevelType w:val="hybridMultilevel"/>
    <w:tmpl w:val="96CECE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37B49"/>
    <w:multiLevelType w:val="hybridMultilevel"/>
    <w:tmpl w:val="E158A360"/>
    <w:lvl w:ilvl="0" w:tplc="3E940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E5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4E5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03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00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A1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62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24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C3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DB"/>
    <w:rsid w:val="0001120F"/>
    <w:rsid w:val="000267F9"/>
    <w:rsid w:val="000307D9"/>
    <w:rsid w:val="00083F68"/>
    <w:rsid w:val="000A68D0"/>
    <w:rsid w:val="000C04D8"/>
    <w:rsid w:val="000E0A5C"/>
    <w:rsid w:val="00112C54"/>
    <w:rsid w:val="00117469"/>
    <w:rsid w:val="001229D2"/>
    <w:rsid w:val="00126DF0"/>
    <w:rsid w:val="001308E0"/>
    <w:rsid w:val="00133A67"/>
    <w:rsid w:val="0013722C"/>
    <w:rsid w:val="001376BF"/>
    <w:rsid w:val="00141946"/>
    <w:rsid w:val="001438AB"/>
    <w:rsid w:val="00181908"/>
    <w:rsid w:val="00192D39"/>
    <w:rsid w:val="001952D1"/>
    <w:rsid w:val="001B05A6"/>
    <w:rsid w:val="001B3622"/>
    <w:rsid w:val="001D7CE5"/>
    <w:rsid w:val="001E6406"/>
    <w:rsid w:val="001F4339"/>
    <w:rsid w:val="00207BB3"/>
    <w:rsid w:val="002102C1"/>
    <w:rsid w:val="00270D3D"/>
    <w:rsid w:val="00280A97"/>
    <w:rsid w:val="002B1ACA"/>
    <w:rsid w:val="002B6F68"/>
    <w:rsid w:val="002C4D1E"/>
    <w:rsid w:val="002D15D7"/>
    <w:rsid w:val="002D3009"/>
    <w:rsid w:val="002F3A95"/>
    <w:rsid w:val="00327399"/>
    <w:rsid w:val="003276AD"/>
    <w:rsid w:val="00334469"/>
    <w:rsid w:val="003429FD"/>
    <w:rsid w:val="0035121D"/>
    <w:rsid w:val="003731B5"/>
    <w:rsid w:val="00394098"/>
    <w:rsid w:val="003A1453"/>
    <w:rsid w:val="003D5D96"/>
    <w:rsid w:val="003E2CC2"/>
    <w:rsid w:val="003E6AAE"/>
    <w:rsid w:val="003F599A"/>
    <w:rsid w:val="00420617"/>
    <w:rsid w:val="00422EAE"/>
    <w:rsid w:val="004256B7"/>
    <w:rsid w:val="004265E7"/>
    <w:rsid w:val="00435B7B"/>
    <w:rsid w:val="00436ADC"/>
    <w:rsid w:val="004370A1"/>
    <w:rsid w:val="00437D0C"/>
    <w:rsid w:val="0044728C"/>
    <w:rsid w:val="004600B6"/>
    <w:rsid w:val="004823EC"/>
    <w:rsid w:val="00493386"/>
    <w:rsid w:val="004A08D8"/>
    <w:rsid w:val="004A1073"/>
    <w:rsid w:val="004B5FE0"/>
    <w:rsid w:val="004B7C09"/>
    <w:rsid w:val="004C1FA3"/>
    <w:rsid w:val="004C411B"/>
    <w:rsid w:val="004C5127"/>
    <w:rsid w:val="004D238D"/>
    <w:rsid w:val="004E2E6C"/>
    <w:rsid w:val="004E7C5B"/>
    <w:rsid w:val="00504479"/>
    <w:rsid w:val="00537599"/>
    <w:rsid w:val="005376FA"/>
    <w:rsid w:val="005400D5"/>
    <w:rsid w:val="00580C58"/>
    <w:rsid w:val="0058103D"/>
    <w:rsid w:val="00581432"/>
    <w:rsid w:val="0058597D"/>
    <w:rsid w:val="005A1E58"/>
    <w:rsid w:val="005B0EC5"/>
    <w:rsid w:val="005E63F2"/>
    <w:rsid w:val="005F74B8"/>
    <w:rsid w:val="00622DEB"/>
    <w:rsid w:val="00631A5A"/>
    <w:rsid w:val="00641FF3"/>
    <w:rsid w:val="00653051"/>
    <w:rsid w:val="00671F75"/>
    <w:rsid w:val="0068600A"/>
    <w:rsid w:val="0069717F"/>
    <w:rsid w:val="00697738"/>
    <w:rsid w:val="006A2A21"/>
    <w:rsid w:val="00703C00"/>
    <w:rsid w:val="00703E32"/>
    <w:rsid w:val="007158B3"/>
    <w:rsid w:val="0072161F"/>
    <w:rsid w:val="007408DA"/>
    <w:rsid w:val="00740FF9"/>
    <w:rsid w:val="00753BB6"/>
    <w:rsid w:val="00770298"/>
    <w:rsid w:val="00796956"/>
    <w:rsid w:val="007D08A1"/>
    <w:rsid w:val="007F02D8"/>
    <w:rsid w:val="007F3858"/>
    <w:rsid w:val="00844316"/>
    <w:rsid w:val="00853F70"/>
    <w:rsid w:val="00856470"/>
    <w:rsid w:val="00873AF2"/>
    <w:rsid w:val="0089175C"/>
    <w:rsid w:val="008C3CF2"/>
    <w:rsid w:val="008D1624"/>
    <w:rsid w:val="008F2DCF"/>
    <w:rsid w:val="008F6529"/>
    <w:rsid w:val="00904E77"/>
    <w:rsid w:val="00905648"/>
    <w:rsid w:val="00906065"/>
    <w:rsid w:val="00915D1D"/>
    <w:rsid w:val="00952687"/>
    <w:rsid w:val="00954F3D"/>
    <w:rsid w:val="009653E9"/>
    <w:rsid w:val="00967971"/>
    <w:rsid w:val="00986551"/>
    <w:rsid w:val="009B757A"/>
    <w:rsid w:val="009E54B7"/>
    <w:rsid w:val="009E6768"/>
    <w:rsid w:val="00A003E2"/>
    <w:rsid w:val="00A035DB"/>
    <w:rsid w:val="00A20792"/>
    <w:rsid w:val="00A31F3D"/>
    <w:rsid w:val="00A52FDC"/>
    <w:rsid w:val="00A611C6"/>
    <w:rsid w:val="00A709D2"/>
    <w:rsid w:val="00AB6FBE"/>
    <w:rsid w:val="00AC22DB"/>
    <w:rsid w:val="00AD5FDF"/>
    <w:rsid w:val="00AE18E2"/>
    <w:rsid w:val="00B11638"/>
    <w:rsid w:val="00B23EC2"/>
    <w:rsid w:val="00B27CBF"/>
    <w:rsid w:val="00B72BE5"/>
    <w:rsid w:val="00B73CAD"/>
    <w:rsid w:val="00B805FC"/>
    <w:rsid w:val="00BC438C"/>
    <w:rsid w:val="00BC6622"/>
    <w:rsid w:val="00BE57D6"/>
    <w:rsid w:val="00BE6418"/>
    <w:rsid w:val="00C0546F"/>
    <w:rsid w:val="00C34EC6"/>
    <w:rsid w:val="00C71F59"/>
    <w:rsid w:val="00C72128"/>
    <w:rsid w:val="00C76C70"/>
    <w:rsid w:val="00C779A1"/>
    <w:rsid w:val="00C81882"/>
    <w:rsid w:val="00CC05AB"/>
    <w:rsid w:val="00CC329F"/>
    <w:rsid w:val="00CD15E5"/>
    <w:rsid w:val="00CF448D"/>
    <w:rsid w:val="00D00619"/>
    <w:rsid w:val="00D10CDB"/>
    <w:rsid w:val="00D153A7"/>
    <w:rsid w:val="00D27543"/>
    <w:rsid w:val="00D27E3C"/>
    <w:rsid w:val="00D45F92"/>
    <w:rsid w:val="00D55AC9"/>
    <w:rsid w:val="00D7074E"/>
    <w:rsid w:val="00D73DDE"/>
    <w:rsid w:val="00D8215E"/>
    <w:rsid w:val="00DA1963"/>
    <w:rsid w:val="00DC3236"/>
    <w:rsid w:val="00DC4955"/>
    <w:rsid w:val="00DD494D"/>
    <w:rsid w:val="00DD6F50"/>
    <w:rsid w:val="00DE25F9"/>
    <w:rsid w:val="00E04BE5"/>
    <w:rsid w:val="00E10892"/>
    <w:rsid w:val="00E142C2"/>
    <w:rsid w:val="00E4418E"/>
    <w:rsid w:val="00E676A2"/>
    <w:rsid w:val="00E97D6B"/>
    <w:rsid w:val="00EB4E37"/>
    <w:rsid w:val="00ED019D"/>
    <w:rsid w:val="00ED7027"/>
    <w:rsid w:val="00EE3E14"/>
    <w:rsid w:val="00EE7493"/>
    <w:rsid w:val="00F17DE5"/>
    <w:rsid w:val="00F34972"/>
    <w:rsid w:val="00F377B9"/>
    <w:rsid w:val="00F406D1"/>
    <w:rsid w:val="00F42A2D"/>
    <w:rsid w:val="00F54013"/>
    <w:rsid w:val="00F90127"/>
    <w:rsid w:val="00FD64F1"/>
    <w:rsid w:val="00FD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C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9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54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mi">
    <w:name w:val="mi"/>
    <w:basedOn w:val="DefaultParagraphFont"/>
    <w:rsid w:val="00E97D6B"/>
  </w:style>
  <w:style w:type="character" w:customStyle="1" w:styleId="qlinkcontainer">
    <w:name w:val="qlink_container"/>
    <w:basedOn w:val="DefaultParagraphFont"/>
    <w:rsid w:val="00192D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C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9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54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mi">
    <w:name w:val="mi"/>
    <w:basedOn w:val="DefaultParagraphFont"/>
    <w:rsid w:val="00E97D6B"/>
  </w:style>
  <w:style w:type="character" w:customStyle="1" w:styleId="qlinkcontainer">
    <w:name w:val="qlink_container"/>
    <w:basedOn w:val="DefaultParagraphFont"/>
    <w:rsid w:val="00192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8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SAMANYU VADLA</cp:lastModifiedBy>
  <cp:revision>2</cp:revision>
  <cp:lastPrinted>2019-03-08T08:31:00Z</cp:lastPrinted>
  <dcterms:created xsi:type="dcterms:W3CDTF">2019-04-26T05:25:00Z</dcterms:created>
  <dcterms:modified xsi:type="dcterms:W3CDTF">2019-04-26T05:25:00Z</dcterms:modified>
</cp:coreProperties>
</file>