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44" w:rsidRDefault="0042700C">
      <w:pPr>
        <w:numPr>
          <w:ilvl w:val="0"/>
          <w:numId w:val="1"/>
        </w:numPr>
        <w:contextualSpacing/>
      </w:pPr>
      <w:bookmarkStart w:id="0" w:name="_GoBack"/>
      <w:bookmarkEnd w:id="0"/>
      <w:r>
        <w:t xml:space="preserve">Parent table is </w:t>
      </w:r>
      <w:r>
        <w:rPr>
          <w:b/>
        </w:rPr>
        <w:t>Task</w:t>
      </w:r>
    </w:p>
    <w:p w:rsidR="00E87B44" w:rsidRDefault="0042700C">
      <w:pPr>
        <w:numPr>
          <w:ilvl w:val="0"/>
          <w:numId w:val="1"/>
        </w:numPr>
        <w:contextualSpacing/>
      </w:pPr>
      <w:r>
        <w:t>If we delete any column from child table, it also deletes from parent table and vice versa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Sys_dictionary</w:t>
      </w:r>
      <w:proofErr w:type="spellEnd"/>
      <w:r>
        <w:t xml:space="preserve"> table has two columns. One is columns and second is </w:t>
      </w:r>
      <w:proofErr w:type="spellStart"/>
      <w:r>
        <w:t>table_name</w:t>
      </w:r>
      <w:proofErr w:type="spellEnd"/>
      <w:r>
        <w:t xml:space="preserve">. </w:t>
      </w:r>
      <w:proofErr w:type="spellStart"/>
      <w:r>
        <w:t>Sys_dictionary</w:t>
      </w:r>
      <w:proofErr w:type="spellEnd"/>
      <w:r>
        <w:t xml:space="preserve"> to store all the records of tables 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If we delete from form view, it </w:t>
      </w:r>
      <w:proofErr w:type="spellStart"/>
      <w:r>
        <w:t>wont</w:t>
      </w:r>
      <w:proofErr w:type="spellEnd"/>
      <w:r>
        <w:t xml:space="preserve"> be deleted from tables</w:t>
      </w:r>
    </w:p>
    <w:p w:rsidR="00E87B44" w:rsidRDefault="0042700C">
      <w:pPr>
        <w:numPr>
          <w:ilvl w:val="0"/>
          <w:numId w:val="1"/>
        </w:numPr>
        <w:contextualSpacing/>
      </w:pPr>
      <w:r>
        <w:t>List Layout like excel with tabular format</w:t>
      </w:r>
    </w:p>
    <w:p w:rsidR="00E87B44" w:rsidRDefault="0042700C">
      <w:pPr>
        <w:numPr>
          <w:ilvl w:val="0"/>
          <w:numId w:val="1"/>
        </w:numPr>
        <w:contextualSpacing/>
      </w:pPr>
      <w:r>
        <w:t>Form Layout does not have UI. Simply list data. We can add a new one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Form Design is one with UI </w:t>
      </w:r>
    </w:p>
    <w:p w:rsidR="00E87B44" w:rsidRDefault="0042700C">
      <w:pPr>
        <w:numPr>
          <w:ilvl w:val="0"/>
          <w:numId w:val="1"/>
        </w:numPr>
        <w:contextualSpacing/>
      </w:pPr>
      <w:r>
        <w:rPr>
          <w:color w:val="333333"/>
          <w:sz w:val="21"/>
          <w:szCs w:val="21"/>
          <w:highlight w:val="white"/>
        </w:rPr>
        <w:t>Adding or deleting form sections does not affect the tab</w:t>
      </w:r>
      <w:r>
        <w:rPr>
          <w:color w:val="333333"/>
          <w:sz w:val="21"/>
          <w:szCs w:val="21"/>
          <w:highlight w:val="white"/>
        </w:rPr>
        <w:t>le structure of the form’s table.</w:t>
      </w:r>
    </w:p>
    <w:p w:rsidR="00E87B44" w:rsidRDefault="0042700C">
      <w:pPr>
        <w:numPr>
          <w:ilvl w:val="0"/>
          <w:numId w:val="1"/>
        </w:numPr>
        <w:contextualSpacing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The Log section should be the last section on the form</w:t>
      </w:r>
    </w:p>
    <w:p w:rsidR="00E87B44" w:rsidRDefault="0042700C">
      <w:pPr>
        <w:numPr>
          <w:ilvl w:val="0"/>
          <w:numId w:val="1"/>
        </w:numPr>
        <w:spacing w:before="220" w:after="520"/>
        <w:contextualSpacing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highlight w:val="white"/>
        </w:rPr>
        <w:t>Applications created in Studio are scoped applications</w:t>
      </w:r>
    </w:p>
    <w:p w:rsidR="00E87B44" w:rsidRDefault="0042700C">
      <w:pPr>
        <w:numPr>
          <w:ilvl w:val="0"/>
          <w:numId w:val="1"/>
        </w:numPr>
        <w:spacing w:before="220" w:after="520"/>
        <w:contextualSpacing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highlight w:val="white"/>
        </w:rPr>
        <w:t>Scope uniquely identifies applications and application files</w:t>
      </w:r>
    </w:p>
    <w:p w:rsidR="00E87B44" w:rsidRDefault="0042700C">
      <w:pPr>
        <w:numPr>
          <w:ilvl w:val="0"/>
          <w:numId w:val="1"/>
        </w:numPr>
        <w:spacing w:before="220" w:after="520"/>
        <w:contextualSpacing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highlight w:val="white"/>
        </w:rPr>
        <w:t>Use the Form Designer to simultaneously create fiel</w:t>
      </w:r>
      <w:r>
        <w:rPr>
          <w:color w:val="333333"/>
          <w:sz w:val="21"/>
          <w:szCs w:val="21"/>
          <w:highlight w:val="white"/>
        </w:rPr>
        <w:t>ds and form layouts</w:t>
      </w:r>
    </w:p>
    <w:p w:rsidR="00E87B44" w:rsidRDefault="0042700C">
      <w:pPr>
        <w:numPr>
          <w:ilvl w:val="0"/>
          <w:numId w:val="1"/>
        </w:numPr>
        <w:spacing w:before="220" w:after="520"/>
        <w:contextualSpacing/>
        <w:rPr>
          <w:color w:val="333333"/>
          <w:sz w:val="21"/>
          <w:szCs w:val="21"/>
        </w:rPr>
      </w:pPr>
      <w:r>
        <w:rPr>
          <w:color w:val="333333"/>
          <w:sz w:val="21"/>
          <w:szCs w:val="21"/>
          <w:highlight w:val="white"/>
        </w:rPr>
        <w:t>Enhance the application UI by using views and sections to organize forms</w:t>
      </w:r>
    </w:p>
    <w:p w:rsidR="00E87B44" w:rsidRDefault="00E87B44">
      <w:pPr>
        <w:numPr>
          <w:ilvl w:val="0"/>
          <w:numId w:val="1"/>
        </w:numPr>
        <w:contextualSpacing/>
        <w:rPr>
          <w:color w:val="333333"/>
          <w:sz w:val="21"/>
          <w:szCs w:val="21"/>
          <w:highlight w:val="white"/>
        </w:rPr>
      </w:pPr>
    </w:p>
    <w:p w:rsidR="00E87B44" w:rsidRDefault="0042700C">
      <w:pPr>
        <w:numPr>
          <w:ilvl w:val="0"/>
          <w:numId w:val="1"/>
        </w:numPr>
        <w:contextualSpacing/>
      </w:pPr>
      <w:r>
        <w:t>Auto numbers in number maintenance table  - with prefixes</w:t>
      </w:r>
    </w:p>
    <w:p w:rsidR="00E87B44" w:rsidRDefault="0042700C">
      <w:pPr>
        <w:numPr>
          <w:ilvl w:val="0"/>
          <w:numId w:val="1"/>
        </w:numPr>
        <w:contextualSpacing/>
      </w:pPr>
      <w:r>
        <w:t>Xml file uploading  == system update sets -&gt; update sources -&gt; retrieve update sets (similar to JAR or W</w:t>
      </w:r>
      <w:r>
        <w:t>AR in java)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GS is implicit object in scripting to hold data 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In </w:t>
      </w:r>
      <w:proofErr w:type="spellStart"/>
      <w:r>
        <w:t>sys_user</w:t>
      </w:r>
      <w:proofErr w:type="spellEnd"/>
      <w:r>
        <w:t>, all tables will be stored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Sys_user_group</w:t>
      </w:r>
      <w:proofErr w:type="spellEnd"/>
      <w:r>
        <w:t>, all groups will be stored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Sys_user_role</w:t>
      </w:r>
      <w:proofErr w:type="spellEnd"/>
      <w:r>
        <w:t xml:space="preserve"> is role definition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Sys_user_grmember</w:t>
      </w:r>
      <w:proofErr w:type="spellEnd"/>
      <w:r>
        <w:t xml:space="preserve"> is for members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Sys_trigger_db</w:t>
      </w:r>
      <w:proofErr w:type="spellEnd"/>
      <w:r>
        <w:t xml:space="preserve"> is to hold all scheduled jobs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Acl</w:t>
      </w:r>
      <w:proofErr w:type="spellEnd"/>
      <w:r>
        <w:t xml:space="preserve"> table is </w:t>
      </w:r>
      <w:proofErr w:type="spellStart"/>
      <w:r>
        <w:t>sys_security_acl</w:t>
      </w:r>
      <w:proofErr w:type="spellEnd"/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Sys_db_object</w:t>
      </w:r>
      <w:proofErr w:type="spellEnd"/>
      <w:r>
        <w:t xml:space="preserve"> is the table to store all the tables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</w:t>
      </w:r>
      <w:proofErr w:type="spellStart"/>
      <w:r>
        <w:t>Wf_workflow</w:t>
      </w:r>
      <w:proofErr w:type="spellEnd"/>
      <w:r>
        <w:t xml:space="preserve">  is for workflow table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</w:t>
      </w:r>
      <w:proofErr w:type="spellStart"/>
      <w:r>
        <w:t>Wf_context</w:t>
      </w:r>
      <w:proofErr w:type="spellEnd"/>
      <w:r>
        <w:t xml:space="preserve"> stores all the active and run workflow contexts (also used for debugging)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We can rename workflow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</w:t>
      </w:r>
      <w:proofErr w:type="spellStart"/>
      <w:r>
        <w:t>Ui_feed_admin</w:t>
      </w:r>
      <w:proofErr w:type="spellEnd"/>
      <w:r>
        <w:t xml:space="preserve"> or admin role is required for </w:t>
      </w:r>
      <w:proofErr w:type="spellStart"/>
      <w:r>
        <w:t>live_feed</w:t>
      </w:r>
      <w:proofErr w:type="spellEnd"/>
    </w:p>
    <w:p w:rsidR="00E87B44" w:rsidRDefault="0042700C">
      <w:pPr>
        <w:numPr>
          <w:ilvl w:val="0"/>
          <w:numId w:val="1"/>
        </w:numPr>
        <w:contextualSpacing/>
      </w:pPr>
      <w:r>
        <w:t xml:space="preserve"> Syslog is system log table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Syslog_transaction</w:t>
      </w:r>
      <w:proofErr w:type="spellEnd"/>
      <w:r>
        <w:t xml:space="preserve"> is for transactions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Using </w:t>
      </w:r>
      <w:proofErr w:type="spellStart"/>
      <w:r>
        <w:t>glideajax</w:t>
      </w:r>
      <w:proofErr w:type="spellEnd"/>
      <w:r>
        <w:t xml:space="preserve"> to have log of </w:t>
      </w:r>
      <w:proofErr w:type="spellStart"/>
      <w:r>
        <w:t>clientscripts</w:t>
      </w:r>
      <w:proofErr w:type="spellEnd"/>
    </w:p>
    <w:p w:rsidR="00E87B44" w:rsidRDefault="0042700C">
      <w:pPr>
        <w:numPr>
          <w:ilvl w:val="0"/>
          <w:numId w:val="1"/>
        </w:numPr>
        <w:contextualSpacing/>
      </w:pPr>
      <w:r>
        <w:t xml:space="preserve">  </w:t>
      </w:r>
      <w:proofErr w:type="spellStart"/>
      <w:r>
        <w:t>Sys_id</w:t>
      </w:r>
      <w:proofErr w:type="spellEnd"/>
      <w:r>
        <w:t xml:space="preserve"> for every record in table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Place to have tables in drop-down is modules/referen</w:t>
      </w:r>
      <w:r>
        <w:t xml:space="preserve">ce </w:t>
      </w:r>
    </w:p>
    <w:p w:rsidR="00E87B44" w:rsidRDefault="0042700C">
      <w:pPr>
        <w:numPr>
          <w:ilvl w:val="0"/>
          <w:numId w:val="1"/>
        </w:numPr>
        <w:contextualSpacing/>
      </w:pPr>
      <w:r>
        <w:t>Web service used is REST (all tables are APIs)</w:t>
      </w:r>
    </w:p>
    <w:p w:rsidR="00E87B44" w:rsidRDefault="0042700C">
      <w:pPr>
        <w:numPr>
          <w:ilvl w:val="0"/>
          <w:numId w:val="1"/>
        </w:numPr>
        <w:contextualSpacing/>
      </w:pPr>
      <w:r>
        <w:t>Default option for tables to access is all application scope and web service enabled</w:t>
      </w:r>
    </w:p>
    <w:p w:rsidR="00E87B44" w:rsidRDefault="0042700C">
      <w:pPr>
        <w:numPr>
          <w:ilvl w:val="0"/>
          <w:numId w:val="1"/>
        </w:numPr>
        <w:contextualSpacing/>
      </w:pPr>
      <w:r>
        <w:t>Query method is for reading in server side APIs</w:t>
      </w:r>
    </w:p>
    <w:p w:rsidR="00E87B44" w:rsidRDefault="0042700C">
      <w:pPr>
        <w:numPr>
          <w:ilvl w:val="0"/>
          <w:numId w:val="1"/>
        </w:numPr>
        <w:contextualSpacing/>
      </w:pPr>
      <w:r>
        <w:t>Incident table is a global level and for out of box</w:t>
      </w:r>
    </w:p>
    <w:p w:rsidR="00E87B44" w:rsidRDefault="00E87B44"/>
    <w:p w:rsidR="00E87B44" w:rsidRDefault="0042700C">
      <w:pPr>
        <w:rPr>
          <w:b/>
        </w:rPr>
      </w:pPr>
      <w:r>
        <w:rPr>
          <w:b/>
        </w:rPr>
        <w:t>Security: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Wildcard </w:t>
      </w:r>
      <w:proofErr w:type="spellStart"/>
      <w:r>
        <w:t>acl</w:t>
      </w:r>
      <w:proofErr w:type="spellEnd"/>
      <w:r>
        <w:t xml:space="preserve"> means all tables and all fields (*.*)</w:t>
      </w:r>
    </w:p>
    <w:p w:rsidR="00E87B44" w:rsidRDefault="00E87B44"/>
    <w:p w:rsidR="00E87B44" w:rsidRDefault="0042700C">
      <w:pPr>
        <w:numPr>
          <w:ilvl w:val="0"/>
          <w:numId w:val="1"/>
        </w:numPr>
        <w:contextualSpacing/>
      </w:pPr>
      <w:r>
        <w:lastRenderedPageBreak/>
        <w:t xml:space="preserve">3 parts in ACL. </w:t>
      </w:r>
      <w:proofErr w:type="gramStart"/>
      <w:r>
        <w:t>one</w:t>
      </w:r>
      <w:proofErr w:type="gramEnd"/>
      <w:r>
        <w:t xml:space="preserve"> is Role second is Condition and 3rd is Script field. And all these are to be satisfied (Logical AND).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* is row or table </w:t>
      </w:r>
      <w:proofErr w:type="gramStart"/>
      <w:r>
        <w:t>level  and</w:t>
      </w:r>
      <w:proofErr w:type="gramEnd"/>
      <w:r>
        <w:t xml:space="preserve"> . is field level 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Security manager default </w:t>
      </w:r>
      <w:proofErr w:type="spellStart"/>
      <w:r>
        <w:t>behaviour</w:t>
      </w:r>
      <w:proofErr w:type="spellEnd"/>
      <w:r>
        <w:t xml:space="preserve"> in the absence of any ACLs on a table is ‘Deny Access’.</w:t>
      </w:r>
    </w:p>
    <w:p w:rsidR="00E87B44" w:rsidRDefault="0042700C">
      <w:pPr>
        <w:numPr>
          <w:ilvl w:val="0"/>
          <w:numId w:val="1"/>
        </w:numPr>
        <w:spacing w:before="220" w:after="520"/>
        <w:contextualSpacing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Impersonate users is to test security</w:t>
      </w:r>
    </w:p>
    <w:p w:rsidR="00E87B44" w:rsidRDefault="0042700C">
      <w:pPr>
        <w:numPr>
          <w:ilvl w:val="0"/>
          <w:numId w:val="1"/>
        </w:numPr>
        <w:spacing w:before="220" w:after="520"/>
        <w:contextualSpacing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Access Control roles are evaluated first, then conditions, then scripts</w:t>
      </w:r>
    </w:p>
    <w:p w:rsidR="00E87B44" w:rsidRDefault="0042700C">
      <w:pPr>
        <w:numPr>
          <w:ilvl w:val="0"/>
          <w:numId w:val="1"/>
        </w:numPr>
        <w:spacing w:before="220" w:after="520"/>
        <w:contextualSpacing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Roles, conditions, and scripts must all return true for</w:t>
      </w:r>
      <w:r>
        <w:rPr>
          <w:color w:val="333333"/>
          <w:sz w:val="21"/>
          <w:szCs w:val="21"/>
        </w:rPr>
        <w:t xml:space="preserve"> an Access Control to grant access</w:t>
      </w:r>
    </w:p>
    <w:p w:rsidR="00E87B44" w:rsidRDefault="0042700C">
      <w:pPr>
        <w:numPr>
          <w:ilvl w:val="0"/>
          <w:numId w:val="1"/>
        </w:numPr>
        <w:spacing w:before="220" w:after="520"/>
        <w:contextualSpacing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Do not attempt to protect sensitive data with client-side scripted security</w:t>
      </w:r>
    </w:p>
    <w:p w:rsidR="00E87B44" w:rsidRDefault="0042700C">
      <w:pPr>
        <w:numPr>
          <w:ilvl w:val="0"/>
          <w:numId w:val="1"/>
        </w:numPr>
        <w:spacing w:before="220" w:after="520"/>
        <w:contextualSpacing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Scoped applications can be secured at the application, application menu, and module levels</w:t>
      </w:r>
    </w:p>
    <w:p w:rsidR="00E87B44" w:rsidRDefault="00E87B44">
      <w:pPr>
        <w:numPr>
          <w:ilvl w:val="0"/>
          <w:numId w:val="1"/>
        </w:numPr>
        <w:contextualSpacing/>
      </w:pPr>
    </w:p>
    <w:p w:rsidR="00E87B44" w:rsidRDefault="0042700C">
      <w:pPr>
        <w:numPr>
          <w:ilvl w:val="0"/>
          <w:numId w:val="1"/>
        </w:numPr>
        <w:contextualSpacing/>
      </w:pPr>
      <w:r>
        <w:t xml:space="preserve">Parameters for </w:t>
      </w:r>
      <w:proofErr w:type="spellStart"/>
      <w:r>
        <w:t>runMailscript</w:t>
      </w:r>
      <w:proofErr w:type="spellEnd"/>
      <w:r>
        <w:t xml:space="preserve"> are current, template, e</w:t>
      </w:r>
      <w:r>
        <w:t xml:space="preserve">mail, </w:t>
      </w:r>
      <w:proofErr w:type="spellStart"/>
      <w:r>
        <w:t>email_action</w:t>
      </w:r>
      <w:proofErr w:type="spellEnd"/>
      <w:r>
        <w:t>, event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Including script in mail is </w:t>
      </w:r>
      <w:proofErr w:type="spellStart"/>
      <w:r>
        <w:t>mail_script</w:t>
      </w:r>
      <w:proofErr w:type="spellEnd"/>
      <w:r>
        <w:t>:&lt;</w:t>
      </w:r>
      <w:proofErr w:type="spellStart"/>
      <w:r>
        <w:t>script_name</w:t>
      </w:r>
      <w:proofErr w:type="spellEnd"/>
      <w:r>
        <w:t>&gt;</w:t>
      </w:r>
    </w:p>
    <w:p w:rsidR="00E87B44" w:rsidRDefault="0042700C">
      <w:pPr>
        <w:numPr>
          <w:ilvl w:val="0"/>
          <w:numId w:val="1"/>
        </w:numPr>
        <w:contextualSpacing/>
      </w:pPr>
      <w:r>
        <w:t>Template is service now object to create scripts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gs.eventQueue</w:t>
      </w:r>
      <w:proofErr w:type="spellEnd"/>
      <w:r>
        <w:t xml:space="preserve">(name, object, string, string) to call events (for triggering mails via events) 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Inbound is getting mail from somebody and knowing what should we do</w:t>
      </w:r>
    </w:p>
    <w:p w:rsidR="00E87B44" w:rsidRDefault="0042700C">
      <w:pPr>
        <w:numPr>
          <w:ilvl w:val="0"/>
          <w:numId w:val="1"/>
        </w:numPr>
        <w:contextualSpacing/>
      </w:pPr>
      <w:r>
        <w:t>Outbound is sending mail</w:t>
      </w:r>
    </w:p>
    <w:p w:rsidR="00E87B44" w:rsidRDefault="0042700C">
      <w:pPr>
        <w:numPr>
          <w:ilvl w:val="0"/>
          <w:numId w:val="1"/>
        </w:numPr>
        <w:contextualSpacing/>
      </w:pPr>
      <w:r>
        <w:t>Schedule job is to create job from which it goes to events and cycle continues</w:t>
      </w:r>
    </w:p>
    <w:p w:rsidR="00E87B44" w:rsidRDefault="0042700C">
      <w:pPr>
        <w:numPr>
          <w:ilvl w:val="0"/>
          <w:numId w:val="1"/>
        </w:numPr>
        <w:contextualSpacing/>
      </w:pPr>
      <w:r>
        <w:t>UI policy is to have mandatory, hide, read only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gs.getUser</w:t>
      </w:r>
      <w:proofErr w:type="spellEnd"/>
      <w:r>
        <w:t xml:space="preserve"> returns </w:t>
      </w:r>
      <w:proofErr w:type="spellStart"/>
      <w:r>
        <w:t>GlideUser</w:t>
      </w:r>
      <w:proofErr w:type="spellEnd"/>
      <w:r>
        <w:t xml:space="preserve"> object</w:t>
      </w:r>
    </w:p>
    <w:p w:rsidR="00E87B44" w:rsidRDefault="0042700C">
      <w:pPr>
        <w:numPr>
          <w:ilvl w:val="0"/>
          <w:numId w:val="1"/>
        </w:numPr>
        <w:contextualSpacing/>
      </w:pPr>
      <w:r>
        <w:t>Business rule is intended for background database transaction processing and server side validations</w:t>
      </w:r>
    </w:p>
    <w:p w:rsidR="00E87B44" w:rsidRDefault="0042700C">
      <w:pPr>
        <w:numPr>
          <w:ilvl w:val="0"/>
          <w:numId w:val="1"/>
        </w:numPr>
        <w:contextualSpacing/>
      </w:pPr>
      <w:r>
        <w:t>Global UI actions will be available for all tables by default like update, submit</w:t>
      </w:r>
    </w:p>
    <w:p w:rsidR="00E87B44" w:rsidRDefault="0042700C">
      <w:pPr>
        <w:numPr>
          <w:ilvl w:val="0"/>
          <w:numId w:val="1"/>
        </w:numPr>
        <w:contextualSpacing/>
      </w:pPr>
      <w:r>
        <w:t>To see show live feed, we have to enable ‘show insert’ in UI actions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Sys</w:t>
      </w:r>
      <w:r>
        <w:t>_properties</w:t>
      </w:r>
      <w:proofErr w:type="spellEnd"/>
      <w:r>
        <w:t xml:space="preserve"> is the centralized table in which all properties of applications will be stored.</w:t>
      </w:r>
    </w:p>
    <w:p w:rsidR="00E87B44" w:rsidRDefault="0042700C">
      <w:pPr>
        <w:numPr>
          <w:ilvl w:val="0"/>
          <w:numId w:val="1"/>
        </w:numPr>
        <w:contextualSpacing/>
      </w:pPr>
      <w:r>
        <w:t>Admin only can create system properties.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proofErr w:type="gramStart"/>
      <w:r>
        <w:t>GlideForm</w:t>
      </w:r>
      <w:proofErr w:type="spellEnd"/>
      <w:r>
        <w:t>(</w:t>
      </w:r>
      <w:proofErr w:type="spellStart"/>
      <w:proofErr w:type="gramEnd"/>
      <w:r>
        <w:t>g_form</w:t>
      </w:r>
      <w:proofErr w:type="spellEnd"/>
      <w:r>
        <w:t xml:space="preserve">) and </w:t>
      </w:r>
      <w:proofErr w:type="spellStart"/>
      <w:r>
        <w:t>GlideUser</w:t>
      </w:r>
      <w:proofErr w:type="spellEnd"/>
      <w:r>
        <w:t>(</w:t>
      </w:r>
      <w:proofErr w:type="spellStart"/>
      <w:r>
        <w:t>g_user</w:t>
      </w:r>
      <w:proofErr w:type="spellEnd"/>
      <w:r>
        <w:t xml:space="preserve">) are the two important classes in </w:t>
      </w:r>
      <w:proofErr w:type="spellStart"/>
      <w:r>
        <w:t>clientscripts</w:t>
      </w:r>
      <w:proofErr w:type="spellEnd"/>
      <w:r>
        <w:t>.</w:t>
      </w:r>
    </w:p>
    <w:p w:rsidR="00E87B44" w:rsidRDefault="0042700C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  Client script  → UI Policy    (U</w:t>
      </w:r>
      <w:r>
        <w:rPr>
          <w:rFonts w:ascii="Arial Unicode MS" w:eastAsia="Arial Unicode MS" w:hAnsi="Arial Unicode MS" w:cs="Arial Unicode MS"/>
        </w:rPr>
        <w:t>I policy overrides client scripts if it is executed after client script)</w:t>
      </w:r>
    </w:p>
    <w:p w:rsidR="00E87B44" w:rsidRDefault="0042700C">
      <w:pPr>
        <w:numPr>
          <w:ilvl w:val="0"/>
          <w:numId w:val="1"/>
        </w:numPr>
        <w:contextualSpacing/>
      </w:pPr>
      <w:r>
        <w:t>Business rule will have access on previous value</w:t>
      </w:r>
    </w:p>
    <w:p w:rsidR="00E87B44" w:rsidRDefault="0042700C">
      <w:pPr>
        <w:numPr>
          <w:ilvl w:val="0"/>
          <w:numId w:val="1"/>
        </w:numPr>
        <w:contextualSpacing/>
      </w:pPr>
      <w:r>
        <w:t>The person who has checked out the same can publish the workflow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Workflow.scratchpad.abc</w:t>
      </w:r>
      <w:proofErr w:type="spellEnd"/>
      <w:r>
        <w:t xml:space="preserve"> = 20;   for each record one scratchpad will b</w:t>
      </w:r>
      <w:r>
        <w:t>e available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</w:t>
      </w:r>
      <w:proofErr w:type="spellStart"/>
      <w:r>
        <w:t>Subflow</w:t>
      </w:r>
      <w:proofErr w:type="spellEnd"/>
      <w:r>
        <w:t xml:space="preserve"> is to add another workflow into the current one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Email accounts is to enable mail </w:t>
      </w:r>
      <w:proofErr w:type="spellStart"/>
      <w:r>
        <w:t>outbounds</w:t>
      </w:r>
      <w:proofErr w:type="spellEnd"/>
      <w:r>
        <w:t xml:space="preserve"> 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Reusable business rules can be written using script includes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Protected scripts </w:t>
      </w:r>
      <w:proofErr w:type="spellStart"/>
      <w:r>
        <w:t>can not</w:t>
      </w:r>
      <w:proofErr w:type="spellEnd"/>
      <w:r>
        <w:t xml:space="preserve"> be visible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Zing search  -  4 zing searches and one l</w:t>
      </w:r>
      <w:r>
        <w:t>eft navigator search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  .do is to invoke a page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 .list opens the table data in list in the current tab. 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 .LIST opens the table data in new tab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</w:t>
      </w:r>
      <w:r>
        <w:rPr>
          <w:b/>
        </w:rPr>
        <w:t xml:space="preserve"> </w:t>
      </w:r>
      <w:r>
        <w:rPr>
          <w:b/>
          <w:u w:val="single"/>
        </w:rPr>
        <w:t>Data Imports:</w:t>
      </w:r>
    </w:p>
    <w:p w:rsidR="00E87B44" w:rsidRDefault="0042700C">
      <w:pPr>
        <w:numPr>
          <w:ilvl w:val="0"/>
          <w:numId w:val="1"/>
        </w:numPr>
        <w:contextualSpacing/>
      </w:pPr>
      <w:r>
        <w:lastRenderedPageBreak/>
        <w:t xml:space="preserve">  Staging table is a temporary table in </w:t>
      </w:r>
      <w:proofErr w:type="spellStart"/>
      <w:r>
        <w:t>servicenow</w:t>
      </w:r>
      <w:proofErr w:type="spellEnd"/>
      <w:r>
        <w:t>. From staging table the data will be transf</w:t>
      </w:r>
      <w:r>
        <w:t>ormed to main(target) table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</w:t>
      </w:r>
      <w:proofErr w:type="spellStart"/>
      <w:r>
        <w:t>Import_admin</w:t>
      </w:r>
      <w:proofErr w:type="spellEnd"/>
      <w:r>
        <w:t xml:space="preserve">, </w:t>
      </w:r>
      <w:proofErr w:type="spellStart"/>
      <w:r>
        <w:t>import_scheduler</w:t>
      </w:r>
      <w:proofErr w:type="spellEnd"/>
      <w:r>
        <w:t xml:space="preserve">, </w:t>
      </w:r>
      <w:proofErr w:type="spellStart"/>
      <w:r>
        <w:t>import_ser</w:t>
      </w:r>
      <w:proofErr w:type="spellEnd"/>
    </w:p>
    <w:p w:rsidR="00E87B44" w:rsidRDefault="0042700C">
      <w:pPr>
        <w:numPr>
          <w:ilvl w:val="0"/>
          <w:numId w:val="1"/>
        </w:numPr>
        <w:contextualSpacing/>
      </w:pPr>
      <w:r>
        <w:t xml:space="preserve"> </w:t>
      </w:r>
      <w:proofErr w:type="spellStart"/>
      <w:r>
        <w:t>Sys_import_set</w:t>
      </w:r>
      <w:proofErr w:type="spellEnd"/>
      <w:r>
        <w:t xml:space="preserve"> is the table to store imported data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Transform map (auto map, mapping assist) is to map source fields with target map </w:t>
      </w:r>
    </w:p>
    <w:p w:rsidR="00E87B44" w:rsidRDefault="0042700C">
      <w:pPr>
        <w:numPr>
          <w:ilvl w:val="0"/>
          <w:numId w:val="1"/>
        </w:numPr>
        <w:contextualSpacing/>
      </w:pPr>
      <w:r>
        <w:t>coalesce=true to maintain index (to maintain unique values)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DataSource</w:t>
      </w:r>
      <w:proofErr w:type="spellEnd"/>
      <w:r>
        <w:t xml:space="preserve"> is also to upload the data</w:t>
      </w:r>
    </w:p>
    <w:p w:rsidR="00E87B44" w:rsidRDefault="0042700C">
      <w:pPr>
        <w:numPr>
          <w:ilvl w:val="0"/>
          <w:numId w:val="1"/>
        </w:numPr>
        <w:contextualSpacing/>
      </w:pPr>
      <w:r>
        <w:t>Schedule import is to import the data in scheduled time</w:t>
      </w:r>
    </w:p>
    <w:p w:rsidR="00E87B44" w:rsidRDefault="0042700C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Scheduled data import  → </w:t>
      </w:r>
      <w:proofErr w:type="spellStart"/>
      <w:r>
        <w:rPr>
          <w:rFonts w:ascii="Arial Unicode MS" w:eastAsia="Arial Unicode MS" w:hAnsi="Arial Unicode MS" w:cs="Arial Unicode MS"/>
        </w:rPr>
        <w:t>Daily,weekly</w:t>
      </w:r>
      <w:proofErr w:type="spellEnd"/>
      <w:r>
        <w:rPr>
          <w:rFonts w:ascii="Arial Unicode MS" w:eastAsia="Arial Unicode MS" w:hAnsi="Arial Unicode MS" w:cs="Arial Unicode MS"/>
        </w:rPr>
        <w:t>, monthly, periodically, after parent runs</w:t>
      </w:r>
    </w:p>
    <w:p w:rsidR="00E87B44" w:rsidRDefault="0042700C">
      <w:pPr>
        <w:numPr>
          <w:ilvl w:val="0"/>
          <w:numId w:val="1"/>
        </w:numPr>
        <w:contextualSpacing/>
      </w:pPr>
      <w:r>
        <w:t>My Approval is to approve, reject the request in workflow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Activity.result</w:t>
      </w:r>
      <w:proofErr w:type="spellEnd"/>
      <w:r>
        <w:t xml:space="preserve"> is to take the decisions in workflow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Workflow_admin</w:t>
      </w:r>
      <w:proofErr w:type="spellEnd"/>
      <w:r>
        <w:t xml:space="preserve"> role is required for workflow role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Update set is to pack the data to import into </w:t>
      </w:r>
      <w:proofErr w:type="spellStart"/>
      <w:r>
        <w:t>servicenow</w:t>
      </w:r>
      <w:proofErr w:type="spellEnd"/>
      <w:r>
        <w:t xml:space="preserve"> like JAR file</w:t>
      </w:r>
    </w:p>
    <w:p w:rsidR="00E87B44" w:rsidRDefault="0042700C">
      <w:pPr>
        <w:numPr>
          <w:ilvl w:val="0"/>
          <w:numId w:val="1"/>
        </w:numPr>
        <w:contextualSpacing/>
      </w:pPr>
      <w:r>
        <w:t>Default update set is ‘</w:t>
      </w:r>
      <w:r>
        <w:t>Default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Sys_updateset</w:t>
      </w:r>
      <w:proofErr w:type="spellEnd"/>
      <w:r>
        <w:t xml:space="preserve"> is the table for </w:t>
      </w:r>
      <w:proofErr w:type="spellStart"/>
      <w:r>
        <w:t>updateset</w:t>
      </w:r>
      <w:proofErr w:type="spellEnd"/>
    </w:p>
    <w:p w:rsidR="00E87B44" w:rsidRDefault="00E87B44">
      <w:pPr>
        <w:numPr>
          <w:ilvl w:val="0"/>
          <w:numId w:val="1"/>
        </w:numPr>
        <w:contextualSpacing/>
      </w:pPr>
    </w:p>
    <w:p w:rsidR="00E87B44" w:rsidRDefault="0042700C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Web Services: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Outbound is to send the request from </w:t>
      </w:r>
      <w:proofErr w:type="spellStart"/>
      <w:r>
        <w:t>serviceNow</w:t>
      </w:r>
      <w:proofErr w:type="spellEnd"/>
      <w:r>
        <w:t xml:space="preserve"> to third party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Inbound is a request coming to </w:t>
      </w:r>
      <w:proofErr w:type="spellStart"/>
      <w:r>
        <w:t>ServiceNow</w:t>
      </w:r>
      <w:proofErr w:type="spellEnd"/>
    </w:p>
    <w:p w:rsidR="00E87B44" w:rsidRDefault="0042700C">
      <w:pPr>
        <w:numPr>
          <w:ilvl w:val="0"/>
          <w:numId w:val="1"/>
        </w:numPr>
        <w:contextualSpacing/>
      </w:pPr>
      <w:r>
        <w:t xml:space="preserve">SOAPMessageV2 is the class for SOAP </w:t>
      </w:r>
      <w:proofErr w:type="spellStart"/>
      <w:r>
        <w:t>webservice</w:t>
      </w:r>
      <w:proofErr w:type="spellEnd"/>
    </w:p>
    <w:p w:rsidR="00E87B44" w:rsidRDefault="0042700C">
      <w:pPr>
        <w:numPr>
          <w:ilvl w:val="0"/>
          <w:numId w:val="1"/>
        </w:numPr>
        <w:contextualSpacing/>
      </w:pPr>
      <w:r>
        <w:t xml:space="preserve">Hoping an instance to hold all the </w:t>
      </w:r>
      <w:proofErr w:type="spellStart"/>
      <w:r>
        <w:t>servi</w:t>
      </w:r>
      <w:r>
        <w:t>cenow</w:t>
      </w:r>
      <w:proofErr w:type="spellEnd"/>
      <w:r>
        <w:t xml:space="preserve"> instances</w:t>
      </w:r>
    </w:p>
    <w:p w:rsidR="00E87B44" w:rsidRDefault="0042700C">
      <w:pPr>
        <w:numPr>
          <w:ilvl w:val="0"/>
          <w:numId w:val="1"/>
        </w:numPr>
        <w:contextualSpacing/>
      </w:pPr>
      <w:r>
        <w:t>Script APIs are always Inbound web service</w:t>
      </w:r>
    </w:p>
    <w:p w:rsidR="00E87B44" w:rsidRDefault="0042700C">
      <w:pPr>
        <w:numPr>
          <w:ilvl w:val="0"/>
          <w:numId w:val="1"/>
        </w:numPr>
        <w:contextualSpacing/>
      </w:pPr>
      <w:proofErr w:type="spellStart"/>
      <w:r>
        <w:t>GlideRecord</w:t>
      </w:r>
      <w:proofErr w:type="spellEnd"/>
      <w:r>
        <w:t xml:space="preserve"> is an API to call a table</w:t>
      </w:r>
    </w:p>
    <w:p w:rsidR="00E87B44" w:rsidRDefault="0042700C">
      <w:pPr>
        <w:numPr>
          <w:ilvl w:val="0"/>
          <w:numId w:val="1"/>
        </w:numPr>
        <w:contextualSpacing/>
      </w:pPr>
      <w:r>
        <w:t>S - B is to run any script in the background</w:t>
      </w:r>
    </w:p>
    <w:p w:rsidR="00E87B44" w:rsidRDefault="0042700C">
      <w:pPr>
        <w:numPr>
          <w:ilvl w:val="0"/>
          <w:numId w:val="1"/>
        </w:numPr>
        <w:contextualSpacing/>
      </w:pPr>
      <w:r>
        <w:t>Script web service for customization</w:t>
      </w:r>
    </w:p>
    <w:p w:rsidR="00E87B44" w:rsidRDefault="0042700C">
      <w:pPr>
        <w:numPr>
          <w:ilvl w:val="0"/>
          <w:numId w:val="1"/>
        </w:numPr>
        <w:contextualSpacing/>
      </w:pPr>
      <w:r>
        <w:t xml:space="preserve"> </w:t>
      </w:r>
      <w:proofErr w:type="gramStart"/>
      <w:r>
        <w:t>Default</w:t>
      </w:r>
      <w:proofErr w:type="gramEnd"/>
      <w:r>
        <w:t xml:space="preserve"> ACLs are 4 (create, write, read, delete). We can customize by in unc</w:t>
      </w:r>
      <w:r>
        <w:t>hecking</w:t>
      </w:r>
    </w:p>
    <w:p w:rsidR="00E87B44" w:rsidRDefault="00E87B44">
      <w:pPr>
        <w:numPr>
          <w:ilvl w:val="0"/>
          <w:numId w:val="1"/>
        </w:numPr>
        <w:contextualSpacing/>
      </w:pPr>
    </w:p>
    <w:p w:rsidR="00E87B44" w:rsidRDefault="00E87B44">
      <w:pPr>
        <w:numPr>
          <w:ilvl w:val="0"/>
          <w:numId w:val="1"/>
        </w:numPr>
        <w:contextualSpacing/>
      </w:pPr>
    </w:p>
    <w:p w:rsidR="00E87B44" w:rsidRDefault="00E87B44"/>
    <w:p w:rsidR="00E87B44" w:rsidRDefault="0042700C">
      <w:r>
        <w:t xml:space="preserve"> </w:t>
      </w:r>
    </w:p>
    <w:p w:rsidR="00E87B44" w:rsidRDefault="00E87B44"/>
    <w:p w:rsidR="00E87B44" w:rsidRDefault="00E87B44"/>
    <w:p w:rsidR="00E87B44" w:rsidRDefault="00E87B44"/>
    <w:p w:rsidR="00E87B44" w:rsidRDefault="00E87B44"/>
    <w:p w:rsidR="00E87B44" w:rsidRDefault="00E87B44"/>
    <w:p w:rsidR="00E87B44" w:rsidRDefault="00E87B44"/>
    <w:p w:rsidR="00E87B44" w:rsidRDefault="00E87B44">
      <w:pPr>
        <w:rPr>
          <w:b/>
        </w:rPr>
      </w:pPr>
    </w:p>
    <w:p w:rsidR="00E87B44" w:rsidRDefault="00E87B44"/>
    <w:sectPr w:rsidR="00E87B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A4126"/>
    <w:multiLevelType w:val="multilevel"/>
    <w:tmpl w:val="39F6F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7B44"/>
    <w:rsid w:val="0042700C"/>
    <w:rsid w:val="006B2EB7"/>
    <w:rsid w:val="00E8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amulyak</dc:creator>
  <cp:lastModifiedBy>amulyak</cp:lastModifiedBy>
  <cp:revision>2</cp:revision>
  <dcterms:created xsi:type="dcterms:W3CDTF">2018-10-14T06:20:00Z</dcterms:created>
  <dcterms:modified xsi:type="dcterms:W3CDTF">2018-10-14T06:20:00Z</dcterms:modified>
</cp:coreProperties>
</file>