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A1245" w14:textId="77777777"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Predicting Stock Price using Machine Learning:</w:t>
      </w:r>
    </w:p>
    <w:p w14:paraId="0E8BC972" w14:textId="77777777"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Tesla</w:t>
      </w:r>
    </w:p>
    <w:p w14:paraId="23BBCEDE" w14:textId="77777777" w:rsidR="00CF2C89" w:rsidRDefault="00CF2C89">
      <w:pPr>
        <w:jc w:val="center"/>
        <w:rPr>
          <w:rFonts w:ascii="Times New Roman" w:eastAsia="Times New Roman" w:hAnsi="Times New Roman" w:cs="Times New Roman"/>
          <w:i/>
          <w:sz w:val="36"/>
          <w:szCs w:val="36"/>
        </w:rPr>
      </w:pPr>
    </w:p>
    <w:p w14:paraId="76FBD3D1" w14:textId="77777777"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Team 22:</w:t>
      </w:r>
    </w:p>
    <w:p w14:paraId="35F9E978" w14:textId="2B645969"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 xml:space="preserve">Jayant </w:t>
      </w:r>
      <w:r w:rsidR="00C04224">
        <w:rPr>
          <w:rFonts w:ascii="Times New Roman" w:eastAsia="Times New Roman" w:hAnsi="Times New Roman" w:cs="Times New Roman"/>
          <w:i/>
          <w:sz w:val="36"/>
          <w:szCs w:val="36"/>
        </w:rPr>
        <w:t>Kumar</w:t>
      </w:r>
    </w:p>
    <w:p w14:paraId="4F7E73D7" w14:textId="77777777"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Varun Kandhari</w:t>
      </w:r>
    </w:p>
    <w:p w14:paraId="412ED161" w14:textId="77777777"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Angad Singh Malhotra</w:t>
      </w:r>
    </w:p>
    <w:p w14:paraId="3C233AA6" w14:textId="77777777" w:rsidR="00CF2C89" w:rsidRDefault="00CF2C89">
      <w:pPr>
        <w:jc w:val="center"/>
        <w:rPr>
          <w:rFonts w:ascii="Times New Roman" w:eastAsia="Times New Roman" w:hAnsi="Times New Roman" w:cs="Times New Roman"/>
          <w:i/>
          <w:sz w:val="36"/>
          <w:szCs w:val="36"/>
        </w:rPr>
      </w:pPr>
    </w:p>
    <w:p w14:paraId="2E8DC5ED" w14:textId="77777777" w:rsidR="00CF2C89" w:rsidRDefault="00CF2C89">
      <w:pPr>
        <w:rPr>
          <w:rFonts w:ascii="Times New Roman" w:eastAsia="Times New Roman" w:hAnsi="Times New Roman" w:cs="Times New Roman"/>
          <w:b/>
          <w:sz w:val="36"/>
          <w:szCs w:val="36"/>
        </w:rPr>
      </w:pPr>
    </w:p>
    <w:p w14:paraId="0FEEE3DA" w14:textId="77777777" w:rsidR="00CF2C89" w:rsidRDefault="00CF2C89">
      <w:pPr>
        <w:rPr>
          <w:rFonts w:ascii="Times New Roman" w:eastAsia="Times New Roman" w:hAnsi="Times New Roman" w:cs="Times New Roman"/>
          <w:b/>
          <w:sz w:val="24"/>
          <w:szCs w:val="24"/>
        </w:rPr>
      </w:pPr>
    </w:p>
    <w:p w14:paraId="5AA7D200" w14:textId="77777777" w:rsidR="00CF2C89" w:rsidRDefault="00CF2C89">
      <w:pPr>
        <w:rPr>
          <w:rFonts w:ascii="Times New Roman" w:eastAsia="Times New Roman" w:hAnsi="Times New Roman" w:cs="Times New Roman"/>
          <w:b/>
          <w:sz w:val="24"/>
          <w:szCs w:val="24"/>
        </w:rPr>
      </w:pPr>
    </w:p>
    <w:p w14:paraId="73301F7E" w14:textId="77777777" w:rsidR="00CF2C89" w:rsidRDefault="00CF2C89">
      <w:pPr>
        <w:rPr>
          <w:rFonts w:ascii="Times New Roman" w:eastAsia="Times New Roman" w:hAnsi="Times New Roman" w:cs="Times New Roman"/>
          <w:b/>
          <w:sz w:val="24"/>
          <w:szCs w:val="24"/>
        </w:rPr>
      </w:pPr>
    </w:p>
    <w:p w14:paraId="18350848" w14:textId="77777777" w:rsidR="00CF2C89" w:rsidRDefault="00CF2C89">
      <w:pPr>
        <w:rPr>
          <w:rFonts w:ascii="Times New Roman" w:eastAsia="Times New Roman" w:hAnsi="Times New Roman" w:cs="Times New Roman"/>
          <w:b/>
          <w:sz w:val="24"/>
          <w:szCs w:val="24"/>
        </w:rPr>
      </w:pPr>
    </w:p>
    <w:p w14:paraId="458B6E06" w14:textId="77777777" w:rsidR="00CF2C89" w:rsidRDefault="00CF2C89">
      <w:pPr>
        <w:rPr>
          <w:rFonts w:ascii="Times New Roman" w:eastAsia="Times New Roman" w:hAnsi="Times New Roman" w:cs="Times New Roman"/>
          <w:b/>
          <w:sz w:val="24"/>
          <w:szCs w:val="24"/>
        </w:rPr>
      </w:pPr>
    </w:p>
    <w:p w14:paraId="1108BB0B" w14:textId="77777777" w:rsidR="00CF2C89" w:rsidRDefault="00CF2C89">
      <w:pPr>
        <w:rPr>
          <w:rFonts w:ascii="Times New Roman" w:eastAsia="Times New Roman" w:hAnsi="Times New Roman" w:cs="Times New Roman"/>
          <w:b/>
          <w:sz w:val="24"/>
          <w:szCs w:val="24"/>
        </w:rPr>
      </w:pPr>
    </w:p>
    <w:p w14:paraId="16FC46D4" w14:textId="77777777" w:rsidR="00CF2C89" w:rsidRDefault="00CF2C89">
      <w:pPr>
        <w:rPr>
          <w:rFonts w:ascii="Times New Roman" w:eastAsia="Times New Roman" w:hAnsi="Times New Roman" w:cs="Times New Roman"/>
          <w:b/>
          <w:sz w:val="24"/>
          <w:szCs w:val="24"/>
        </w:rPr>
      </w:pPr>
    </w:p>
    <w:p w14:paraId="6735DE79" w14:textId="77777777" w:rsidR="00CF2C89" w:rsidRDefault="00CF2C89">
      <w:pPr>
        <w:rPr>
          <w:rFonts w:ascii="Times New Roman" w:eastAsia="Times New Roman" w:hAnsi="Times New Roman" w:cs="Times New Roman"/>
          <w:b/>
          <w:sz w:val="24"/>
          <w:szCs w:val="24"/>
        </w:rPr>
      </w:pPr>
    </w:p>
    <w:p w14:paraId="18A4AF49" w14:textId="77777777" w:rsidR="00CF2C89" w:rsidRDefault="00CF2C89">
      <w:pPr>
        <w:rPr>
          <w:rFonts w:ascii="Times New Roman" w:eastAsia="Times New Roman" w:hAnsi="Times New Roman" w:cs="Times New Roman"/>
          <w:b/>
          <w:sz w:val="24"/>
          <w:szCs w:val="24"/>
        </w:rPr>
      </w:pPr>
    </w:p>
    <w:p w14:paraId="00E54982" w14:textId="77777777" w:rsidR="00CF2C89" w:rsidRDefault="00CF2C89">
      <w:pPr>
        <w:rPr>
          <w:rFonts w:ascii="Times New Roman" w:eastAsia="Times New Roman" w:hAnsi="Times New Roman" w:cs="Times New Roman"/>
          <w:b/>
          <w:sz w:val="24"/>
          <w:szCs w:val="24"/>
        </w:rPr>
      </w:pPr>
    </w:p>
    <w:p w14:paraId="7741A65D" w14:textId="77777777" w:rsidR="00CF2C89" w:rsidRDefault="00CF2C89">
      <w:pPr>
        <w:rPr>
          <w:rFonts w:ascii="Times New Roman" w:eastAsia="Times New Roman" w:hAnsi="Times New Roman" w:cs="Times New Roman"/>
          <w:b/>
          <w:sz w:val="24"/>
          <w:szCs w:val="24"/>
        </w:rPr>
      </w:pPr>
    </w:p>
    <w:p w14:paraId="2C982916" w14:textId="77777777" w:rsidR="00CF2C89" w:rsidRDefault="00CF2C89">
      <w:pPr>
        <w:rPr>
          <w:rFonts w:ascii="Times New Roman" w:eastAsia="Times New Roman" w:hAnsi="Times New Roman" w:cs="Times New Roman"/>
          <w:b/>
          <w:sz w:val="24"/>
          <w:szCs w:val="24"/>
        </w:rPr>
      </w:pPr>
    </w:p>
    <w:p w14:paraId="646CF433" w14:textId="77777777" w:rsidR="00CF2C89" w:rsidRDefault="00CF2C89">
      <w:pPr>
        <w:rPr>
          <w:rFonts w:ascii="Times New Roman" w:eastAsia="Times New Roman" w:hAnsi="Times New Roman" w:cs="Times New Roman"/>
          <w:b/>
          <w:sz w:val="24"/>
          <w:szCs w:val="24"/>
        </w:rPr>
      </w:pPr>
    </w:p>
    <w:p w14:paraId="42E1461B" w14:textId="77777777" w:rsidR="00CF2C89" w:rsidRDefault="00CF2C89">
      <w:pPr>
        <w:rPr>
          <w:rFonts w:ascii="Times New Roman" w:eastAsia="Times New Roman" w:hAnsi="Times New Roman" w:cs="Times New Roman"/>
          <w:b/>
          <w:sz w:val="24"/>
          <w:szCs w:val="24"/>
        </w:rPr>
      </w:pPr>
    </w:p>
    <w:p w14:paraId="574B6421" w14:textId="77777777" w:rsidR="00CF2C89" w:rsidRDefault="00CF2C89">
      <w:pPr>
        <w:rPr>
          <w:rFonts w:ascii="Times New Roman" w:eastAsia="Times New Roman" w:hAnsi="Times New Roman" w:cs="Times New Roman"/>
          <w:b/>
          <w:sz w:val="24"/>
          <w:szCs w:val="24"/>
        </w:rPr>
      </w:pPr>
    </w:p>
    <w:p w14:paraId="024D3C87" w14:textId="77777777" w:rsidR="00CF2C89" w:rsidRDefault="00CF2C89">
      <w:pPr>
        <w:rPr>
          <w:rFonts w:ascii="Times New Roman" w:eastAsia="Times New Roman" w:hAnsi="Times New Roman" w:cs="Times New Roman"/>
          <w:b/>
          <w:sz w:val="24"/>
          <w:szCs w:val="24"/>
        </w:rPr>
      </w:pPr>
    </w:p>
    <w:p w14:paraId="6817C827" w14:textId="77777777" w:rsidR="00CF2C89" w:rsidRDefault="00CF2C89">
      <w:pPr>
        <w:rPr>
          <w:rFonts w:ascii="Times New Roman" w:eastAsia="Times New Roman" w:hAnsi="Times New Roman" w:cs="Times New Roman"/>
          <w:b/>
          <w:sz w:val="24"/>
          <w:szCs w:val="24"/>
        </w:rPr>
      </w:pPr>
    </w:p>
    <w:p w14:paraId="73667A73" w14:textId="77777777" w:rsidR="00CF2C89" w:rsidRDefault="00CF2C89">
      <w:pPr>
        <w:rPr>
          <w:rFonts w:ascii="Times New Roman" w:eastAsia="Times New Roman" w:hAnsi="Times New Roman" w:cs="Times New Roman"/>
          <w:b/>
          <w:sz w:val="24"/>
          <w:szCs w:val="24"/>
        </w:rPr>
      </w:pPr>
    </w:p>
    <w:p w14:paraId="3D748F67" w14:textId="77777777" w:rsidR="00CF2C89" w:rsidRDefault="00CF2C89">
      <w:pPr>
        <w:rPr>
          <w:rFonts w:ascii="Times New Roman" w:eastAsia="Times New Roman" w:hAnsi="Times New Roman" w:cs="Times New Roman"/>
          <w:b/>
          <w:sz w:val="24"/>
          <w:szCs w:val="24"/>
        </w:rPr>
      </w:pPr>
    </w:p>
    <w:p w14:paraId="3BAE458C" w14:textId="77777777" w:rsidR="00CF2C89" w:rsidRDefault="00CF2C89">
      <w:pPr>
        <w:rPr>
          <w:rFonts w:ascii="Times New Roman" w:eastAsia="Times New Roman" w:hAnsi="Times New Roman" w:cs="Times New Roman"/>
          <w:b/>
          <w:sz w:val="24"/>
          <w:szCs w:val="24"/>
        </w:rPr>
      </w:pPr>
    </w:p>
    <w:p w14:paraId="27AEF19D" w14:textId="77777777" w:rsidR="00CF2C89" w:rsidRDefault="00CF2C89">
      <w:pPr>
        <w:rPr>
          <w:rFonts w:ascii="Times New Roman" w:eastAsia="Times New Roman" w:hAnsi="Times New Roman" w:cs="Times New Roman"/>
          <w:b/>
          <w:sz w:val="24"/>
          <w:szCs w:val="24"/>
        </w:rPr>
      </w:pPr>
    </w:p>
    <w:p w14:paraId="7D77E122" w14:textId="77777777" w:rsidR="00CF2C89" w:rsidRDefault="00C35B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7B04D207" w14:textId="77777777" w:rsidR="00CF2C89" w:rsidRDefault="00C35BC4">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p>
    <w:p w14:paraId="02FA6057" w14:textId="77777777" w:rsidR="00CF2C89" w:rsidRDefault="00C35BC4">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w:t>
      </w:r>
    </w:p>
    <w:p w14:paraId="5A4E9E94" w14:textId="77777777" w:rsidR="00CF2C89" w:rsidRDefault="00C35BC4">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Tesla Stock Price using ARIMA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w:t>
      </w:r>
    </w:p>
    <w:p w14:paraId="15267DB8" w14:textId="77777777" w:rsidR="00CF2C89" w:rsidRDefault="00C35BC4">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13</w:t>
      </w:r>
    </w:p>
    <w:p w14:paraId="00B1C02F" w14:textId="77777777" w:rsidR="00CF2C89" w:rsidRDefault="00C35BC4">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13</w:t>
      </w:r>
    </w:p>
    <w:p w14:paraId="3E26715D" w14:textId="77777777" w:rsidR="00CF2C89" w:rsidRDefault="00C35BC4">
      <w:pPr>
        <w:jc w:val="center"/>
        <w:rPr>
          <w:rFonts w:ascii="Times New Roman" w:eastAsia="Times New Roman" w:hAnsi="Times New Roman" w:cs="Times New Roman"/>
          <w:i/>
          <w:sz w:val="36"/>
          <w:szCs w:val="36"/>
          <w:u w:val="single"/>
        </w:rPr>
      </w:pPr>
      <w:r>
        <w:rPr>
          <w:rFonts w:ascii="Times New Roman" w:eastAsia="Times New Roman" w:hAnsi="Times New Roman" w:cs="Times New Roman"/>
          <w:i/>
          <w:sz w:val="36"/>
          <w:szCs w:val="36"/>
        </w:rPr>
        <w:lastRenderedPageBreak/>
        <w:t>Introduction</w:t>
      </w:r>
    </w:p>
    <w:p w14:paraId="63D7CFA8" w14:textId="77777777" w:rsidR="00CF2C89" w:rsidRDefault="00C35BC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the stock market?</w:t>
      </w:r>
    </w:p>
    <w:p w14:paraId="69464149" w14:textId="77777777" w:rsidR="00CF2C89" w:rsidRDefault="00C35B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 market is a public market where one can buy and sell shares for publicly listed companies. The</w:t>
      </w:r>
      <w:r>
        <w:rPr>
          <w:rFonts w:ascii="Times New Roman" w:eastAsia="Times New Roman" w:hAnsi="Times New Roman" w:cs="Times New Roman"/>
          <w:sz w:val="24"/>
          <w:szCs w:val="24"/>
        </w:rPr>
        <w:t xml:space="preserve"> stocks, also known as equities, represent ownership in the company. The stock exchange acts as a mediator who allows the buying and selling of shares. </w:t>
      </w:r>
    </w:p>
    <w:p w14:paraId="474384E1" w14:textId="77777777" w:rsidR="00CF2C89" w:rsidRDefault="00C35BC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Importance of Stock Market</w:t>
      </w:r>
    </w:p>
    <w:p w14:paraId="044D9325"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Stock markets help companies to raise capital for growth purposes.</w:t>
      </w:r>
    </w:p>
    <w:p w14:paraId="2F129908"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It he</w:t>
      </w:r>
      <w:r>
        <w:rPr>
          <w:rFonts w:ascii="Times New Roman" w:eastAsia="Times New Roman" w:hAnsi="Times New Roman" w:cs="Times New Roman"/>
          <w:sz w:val="24"/>
          <w:szCs w:val="24"/>
        </w:rPr>
        <w:t>lps in generating personal wealth.</w:t>
      </w:r>
    </w:p>
    <w:p w14:paraId="77859049"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It is a widely used source for people to invest money in companies with high growth potential.</w:t>
      </w:r>
    </w:p>
    <w:p w14:paraId="59FD2C31"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Stock markets also serve as an indicator of the state of the economy.</w:t>
      </w:r>
    </w:p>
    <w:p w14:paraId="60952E63" w14:textId="77777777" w:rsidR="00CF2C89" w:rsidRDefault="00C35BC4">
      <w:pPr>
        <w:shd w:val="clear" w:color="auto" w:fill="FFFFFF"/>
        <w:spacing w:before="240" w:after="220" w:line="39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is stock market prediction important?</w:t>
      </w:r>
    </w:p>
    <w:p w14:paraId="56217CF5"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Equity s</w:t>
      </w:r>
      <w:r>
        <w:rPr>
          <w:rFonts w:ascii="Times New Roman" w:eastAsia="Times New Roman" w:hAnsi="Times New Roman" w:cs="Times New Roman"/>
          <w:sz w:val="24"/>
          <w:szCs w:val="24"/>
        </w:rPr>
        <w:t>ecurities are one of the most traded securities as they have an attractive return and are a relatively liquid asset.</w:t>
      </w:r>
    </w:p>
    <w:p w14:paraId="5DC3998B"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Stock market prediction aims to determine the future movement of the stock value of a financial exchange. The accurate prediction of shar</w:t>
      </w:r>
      <w:r>
        <w:rPr>
          <w:rFonts w:ascii="Times New Roman" w:eastAsia="Times New Roman" w:hAnsi="Times New Roman" w:cs="Times New Roman"/>
          <w:sz w:val="24"/>
          <w:szCs w:val="24"/>
        </w:rPr>
        <w:t>e price movement would eventually lead to more profit for investors.</w:t>
      </w:r>
    </w:p>
    <w:p w14:paraId="33E661D5"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It contributes to the development of effective strategies for stock exchange transactions.</w:t>
      </w:r>
    </w:p>
    <w:p w14:paraId="2843F748" w14:textId="77777777" w:rsidR="00CF2C89" w:rsidRDefault="00C35BC4">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There is an increasing number of people who are using deep learning and Neural networks to assist in predicting stock prices.</w:t>
      </w:r>
    </w:p>
    <w:p w14:paraId="527242E5" w14:textId="77777777" w:rsidR="00CF2C89" w:rsidRDefault="00C35BC4">
      <w:pPr>
        <w:shd w:val="clear" w:color="auto" w:fill="FFFFFF"/>
        <w:spacing w:before="240" w:after="220" w:line="39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Popularity of the Stock Market in the eyes of retail investors  </w:t>
      </w:r>
    </w:p>
    <w:p w14:paraId="047D3ECF" w14:textId="77777777" w:rsidR="00CF2C89" w:rsidRDefault="00C35B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times the stock market has seen an influx of new reta</w:t>
      </w:r>
      <w:r>
        <w:rPr>
          <w:rFonts w:ascii="Times New Roman" w:eastAsia="Times New Roman" w:hAnsi="Times New Roman" w:cs="Times New Roman"/>
          <w:sz w:val="24"/>
          <w:szCs w:val="24"/>
        </w:rPr>
        <w:t>il investors entering the stock market. Many factors have spurred the influx of new retail investors, including stimulus checks, the ability to save during pandemic lockdowns that curbed activities and the availability of free or low-cost trading. In addit</w:t>
      </w:r>
      <w:r>
        <w:rPr>
          <w:rFonts w:ascii="Times New Roman" w:eastAsia="Times New Roman" w:hAnsi="Times New Roman" w:cs="Times New Roman"/>
          <w:sz w:val="24"/>
          <w:szCs w:val="24"/>
        </w:rPr>
        <w:t>ion, the performance of the so-called meme stocks driven in part by investors from r/WallStreetBets, a popular Reddit thread, and growth of cryptocurrencies such as dogecoin piqued interest for some.</w:t>
      </w:r>
    </w:p>
    <w:p w14:paraId="53DF4917" w14:textId="77777777" w:rsidR="00CF2C89" w:rsidRDefault="00C35B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GameStop trading frenzy is the most explosive and apparent example of a shift in market power that has been building in plain sight for more than a year.</w:t>
      </w:r>
    </w:p>
    <w:p w14:paraId="3803D28B" w14:textId="77777777" w:rsidR="00CF2C89" w:rsidRDefault="00C35B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the below chart we can see the increasing volume of trades by retail investors.</w:t>
      </w:r>
    </w:p>
    <w:p w14:paraId="05B0FA83" w14:textId="77777777" w:rsidR="00CF2C89" w:rsidRDefault="00CF2C89">
      <w:pPr>
        <w:spacing w:before="240" w:after="240"/>
        <w:rPr>
          <w:rFonts w:ascii="Times New Roman" w:eastAsia="Times New Roman" w:hAnsi="Times New Roman" w:cs="Times New Roman"/>
          <w:b/>
          <w:sz w:val="24"/>
          <w:szCs w:val="24"/>
        </w:rPr>
      </w:pPr>
    </w:p>
    <w:p w14:paraId="71872929" w14:textId="77777777" w:rsidR="00CF2C89" w:rsidRDefault="00CF2C89">
      <w:pPr>
        <w:spacing w:before="240" w:after="240"/>
        <w:rPr>
          <w:rFonts w:ascii="Times New Roman" w:eastAsia="Times New Roman" w:hAnsi="Times New Roman" w:cs="Times New Roman"/>
          <w:b/>
          <w:sz w:val="24"/>
          <w:szCs w:val="24"/>
        </w:rPr>
      </w:pPr>
    </w:p>
    <w:p w14:paraId="69430539" w14:textId="77777777" w:rsidR="00CF2C89" w:rsidRDefault="00C35BC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Why Tesla </w:t>
      </w:r>
      <w:proofErr w:type="gramStart"/>
      <w:r>
        <w:rPr>
          <w:rFonts w:ascii="Times New Roman" w:eastAsia="Times New Roman" w:hAnsi="Times New Roman" w:cs="Times New Roman"/>
          <w:b/>
          <w:sz w:val="24"/>
          <w:szCs w:val="24"/>
        </w:rPr>
        <w:t>Sto</w:t>
      </w:r>
      <w:r>
        <w:rPr>
          <w:rFonts w:ascii="Times New Roman" w:eastAsia="Times New Roman" w:hAnsi="Times New Roman" w:cs="Times New Roman"/>
          <w:b/>
          <w:sz w:val="24"/>
          <w:szCs w:val="24"/>
        </w:rPr>
        <w:t>ck ?</w:t>
      </w:r>
      <w:proofErr w:type="gramEnd"/>
    </w:p>
    <w:p w14:paraId="4B2C5B4F" w14:textId="77777777" w:rsidR="00CF2C89" w:rsidRDefault="00C35BC4">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Tesla has seen a high growth in its stock. In the last year alone, Tesla's share price has rocketed upward more than 700% and since it went public in 2010, the stock price has increase more than a whopping 20,000%</w:t>
      </w:r>
    </w:p>
    <w:p w14:paraId="7FB7CC59" w14:textId="77777777" w:rsidR="00CF2C89" w:rsidRDefault="00C35BC4">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Tesla has beaten th</w:t>
      </w:r>
      <w:r>
        <w:rPr>
          <w:rFonts w:ascii="Times New Roman" w:eastAsia="Times New Roman" w:hAnsi="Times New Roman" w:cs="Times New Roman"/>
          <w:sz w:val="24"/>
          <w:szCs w:val="24"/>
        </w:rPr>
        <w:t>e Wall Street delivery estimates multiple times in 2020, which has cultivated a lot of confidence in the shareholders.</w:t>
      </w:r>
    </w:p>
    <w:p w14:paraId="49276CB1" w14:textId="77777777" w:rsidR="00CF2C89" w:rsidRDefault="00C35BC4">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In recent times, there is a lot of interest in investors and fund managers in Tesla stock.</w:t>
      </w:r>
    </w:p>
    <w:p w14:paraId="08818D9C" w14:textId="77777777" w:rsidR="00CF2C89" w:rsidRDefault="00CF2C89">
      <w:pPr>
        <w:spacing w:line="240" w:lineRule="auto"/>
        <w:ind w:left="360"/>
        <w:rPr>
          <w:rFonts w:ascii="Times New Roman" w:eastAsia="Times New Roman" w:hAnsi="Times New Roman" w:cs="Times New Roman"/>
          <w:sz w:val="24"/>
          <w:szCs w:val="24"/>
        </w:rPr>
      </w:pPr>
    </w:p>
    <w:p w14:paraId="6D223BD6" w14:textId="77777777" w:rsidR="00CF2C89" w:rsidRDefault="00C35BC4">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451591" wp14:editId="0259591C">
            <wp:extent cx="5700713" cy="290512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00713" cy="2905125"/>
                    </a:xfrm>
                    <a:prstGeom prst="rect">
                      <a:avLst/>
                    </a:prstGeom>
                    <a:ln/>
                  </pic:spPr>
                </pic:pic>
              </a:graphicData>
            </a:graphic>
          </wp:inline>
        </w:drawing>
      </w:r>
    </w:p>
    <w:p w14:paraId="555E7A5A" w14:textId="77777777" w:rsidR="00CF2C89" w:rsidRDefault="00C35BC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38BC3D59" wp14:editId="288A3F53">
            <wp:extent cx="5857875" cy="31956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857875" cy="3195638"/>
                    </a:xfrm>
                    <a:prstGeom prst="rect">
                      <a:avLst/>
                    </a:prstGeom>
                    <a:ln/>
                  </pic:spPr>
                </pic:pic>
              </a:graphicData>
            </a:graphic>
          </wp:inline>
        </w:drawing>
      </w:r>
    </w:p>
    <w:p w14:paraId="2488A10B" w14:textId="77777777" w:rsidR="00CF2C89" w:rsidRDefault="00CF2C89">
      <w:pPr>
        <w:rPr>
          <w:rFonts w:ascii="Times New Roman" w:eastAsia="Times New Roman" w:hAnsi="Times New Roman" w:cs="Times New Roman"/>
          <w:sz w:val="36"/>
          <w:szCs w:val="36"/>
        </w:rPr>
      </w:pPr>
    </w:p>
    <w:p w14:paraId="2896EE60" w14:textId="77777777" w:rsidR="00CF2C89" w:rsidRDefault="00C35BC4">
      <w:pPr>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lastRenderedPageBreak/>
        <w:t xml:space="preserve">Understanding the Model </w:t>
      </w:r>
    </w:p>
    <w:p w14:paraId="4143A860" w14:textId="77777777" w:rsidR="00CF2C89" w:rsidRDefault="00CF2C89">
      <w:pPr>
        <w:rPr>
          <w:rFonts w:ascii="Times New Roman" w:eastAsia="Times New Roman" w:hAnsi="Times New Roman" w:cs="Times New Roman"/>
          <w:sz w:val="24"/>
          <w:szCs w:val="24"/>
        </w:rPr>
      </w:pPr>
    </w:p>
    <w:p w14:paraId="5B9F39FF"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w:t>
      </w:r>
      <w:r>
        <w:rPr>
          <w:rFonts w:ascii="Times New Roman" w:eastAsia="Times New Roman" w:hAnsi="Times New Roman" w:cs="Times New Roman"/>
          <w:sz w:val="24"/>
          <w:szCs w:val="24"/>
        </w:rPr>
        <w:t xml:space="preserve">cting the Stock Market holds great significance as evidenced by the previous explanation in the study and to predict the future of the Stock Market or particular stock, in this case Tesla, Autoregressive Integrated Moving Average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ARIMA) is applied. A</w:t>
      </w:r>
      <w:r>
        <w:rPr>
          <w:rFonts w:ascii="Times New Roman" w:eastAsia="Times New Roman" w:hAnsi="Times New Roman" w:cs="Times New Roman"/>
          <w:sz w:val="24"/>
          <w:szCs w:val="24"/>
        </w:rPr>
        <w:t xml:space="preserve">s the name of the model suggests it’s the combination of Two models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 Autoregressive Model and Moving Average Model, but another aspect to the model is the ‘Integrated’ which deals with non-stationarity issues in data. Before delving deeper into the</w:t>
      </w:r>
      <w:r>
        <w:rPr>
          <w:rFonts w:ascii="Times New Roman" w:eastAsia="Times New Roman" w:hAnsi="Times New Roman" w:cs="Times New Roman"/>
          <w:sz w:val="24"/>
          <w:szCs w:val="24"/>
        </w:rPr>
        <w:t xml:space="preserve"> technical aspects of the study, an understanding of components of the ARIMA model is necessary.</w:t>
      </w:r>
    </w:p>
    <w:p w14:paraId="0680E4A6" w14:textId="77777777" w:rsidR="00CF2C89" w:rsidRDefault="00CF2C89">
      <w:pPr>
        <w:rPr>
          <w:rFonts w:ascii="Times New Roman" w:eastAsia="Times New Roman" w:hAnsi="Times New Roman" w:cs="Times New Roman"/>
          <w:sz w:val="24"/>
          <w:szCs w:val="24"/>
        </w:rPr>
      </w:pPr>
    </w:p>
    <w:p w14:paraId="19D07532" w14:textId="77777777" w:rsidR="00CF2C89" w:rsidRDefault="00C35BC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ARIMA Model = Autoregressive Model + Integrated + Moving Average Model </w:t>
      </w:r>
    </w:p>
    <w:p w14:paraId="6D2CBE2D" w14:textId="77777777" w:rsidR="00CF2C89" w:rsidRDefault="00CF2C89">
      <w:pPr>
        <w:rPr>
          <w:rFonts w:ascii="Times New Roman" w:eastAsia="Times New Roman" w:hAnsi="Times New Roman" w:cs="Times New Roman"/>
          <w:sz w:val="24"/>
          <w:szCs w:val="24"/>
        </w:rPr>
      </w:pPr>
    </w:p>
    <w:p w14:paraId="6888BB55" w14:textId="77777777" w:rsidR="00CF2C89" w:rsidRDefault="00C35B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Autoregressive Model:</w:t>
      </w:r>
    </w:p>
    <w:p w14:paraId="608796CD"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takes into account the impact </w:t>
      </w:r>
      <w:proofErr w:type="gramStart"/>
      <w:r>
        <w:rPr>
          <w:rFonts w:ascii="Times New Roman" w:eastAsia="Times New Roman" w:hAnsi="Times New Roman" w:cs="Times New Roman"/>
          <w:sz w:val="24"/>
          <w:szCs w:val="24"/>
        </w:rPr>
        <w:t>of  previous</w:t>
      </w:r>
      <w:proofErr w:type="gramEnd"/>
      <w:r>
        <w:rPr>
          <w:rFonts w:ascii="Times New Roman" w:eastAsia="Times New Roman" w:hAnsi="Times New Roman" w:cs="Times New Roman"/>
          <w:sz w:val="24"/>
          <w:szCs w:val="24"/>
        </w:rPr>
        <w:t xml:space="preserve"> trends of</w:t>
      </w:r>
      <w:r>
        <w:rPr>
          <w:rFonts w:ascii="Times New Roman" w:eastAsia="Times New Roman" w:hAnsi="Times New Roman" w:cs="Times New Roman"/>
          <w:sz w:val="24"/>
          <w:szCs w:val="24"/>
        </w:rPr>
        <w:t xml:space="preserve"> the same variable on itself. As this study pertains to Tesla’s Stock Price, this model assumes that the previous trend of the stock price impacts the current and future movement in stock price of Tesla. Thus, it takes in lagged variables of Tesla Stock to</w:t>
      </w:r>
      <w:r>
        <w:rPr>
          <w:rFonts w:ascii="Times New Roman" w:eastAsia="Times New Roman" w:hAnsi="Times New Roman" w:cs="Times New Roman"/>
          <w:sz w:val="24"/>
          <w:szCs w:val="24"/>
        </w:rPr>
        <w:t xml:space="preserve"> a range that is permissible to predict the stock. The equation of the model:</w:t>
      </w:r>
    </w:p>
    <w:p w14:paraId="4CB11807" w14:textId="77777777" w:rsidR="00CF2C89" w:rsidRDefault="00C35BC4">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p</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u</m:t>
          </m:r>
        </m:oMath>
      </m:oMathPara>
    </w:p>
    <w:p w14:paraId="40F3B16A" w14:textId="77777777" w:rsidR="00CF2C89" w:rsidRDefault="00C35BC4">
      <w:p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is the constant and the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 xml:space="preserve">1 </m:t>
            </m:r>
          </m:sub>
        </m:sSub>
      </m:oMath>
      <w:r>
        <w:rPr>
          <w:rFonts w:ascii="Times New Roman" w:eastAsia="Times New Roman" w:hAnsi="Times New Roman" w:cs="Times New Roman"/>
          <w:sz w:val="24"/>
          <w:szCs w:val="24"/>
        </w:rPr>
        <w:t xml:space="preserve">to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p</m:t>
            </m:r>
          </m:sub>
        </m:sSub>
      </m:oMath>
      <w:r>
        <w:rPr>
          <w:rFonts w:ascii="Times New Roman" w:eastAsia="Times New Roman" w:hAnsi="Times New Roman" w:cs="Times New Roman"/>
          <w:sz w:val="24"/>
          <w:szCs w:val="24"/>
        </w:rPr>
        <w:t xml:space="preserve">are the coefficients of the lagged variables,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-1 </m:t>
            </m:r>
          </m:sub>
        </m:sSub>
      </m:oMath>
      <w:r>
        <w:rPr>
          <w:rFonts w:ascii="Times New Roman" w:eastAsia="Times New Roman" w:hAnsi="Times New Roman" w:cs="Times New Roman"/>
          <w:sz w:val="24"/>
          <w:szCs w:val="24"/>
        </w:rPr>
        <w:t xml:space="preserve">to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sub>
        </m:sSub>
      </m:oMath>
      <w:r>
        <w:rPr>
          <w:rFonts w:ascii="Times New Roman" w:eastAsia="Times New Roman" w:hAnsi="Times New Roman" w:cs="Times New Roman"/>
          <w:sz w:val="24"/>
          <w:szCs w:val="24"/>
        </w:rPr>
        <w:t xml:space="preserve">are the lagged variables from time(t) -1 to time(t) - p. </w:t>
      </w:r>
      <m:oMath>
        <m:r>
          <w:rPr>
            <w:rFonts w:ascii="Times New Roman" w:eastAsia="Times New Roman" w:hAnsi="Times New Roman" w:cs="Times New Roman"/>
            <w:sz w:val="24"/>
            <w:szCs w:val="24"/>
          </w:rPr>
          <m:t>u</m:t>
        </m:r>
      </m:oMath>
      <w:r>
        <w:rPr>
          <w:rFonts w:ascii="Times New Roman" w:eastAsia="Times New Roman" w:hAnsi="Times New Roman" w:cs="Times New Roman"/>
          <w:sz w:val="24"/>
          <w:szCs w:val="24"/>
        </w:rPr>
        <w:t xml:space="preserve"> is the residuals/unobservables term which suggests the residual value at each predicted data point, meaning </w:t>
      </w:r>
      <m:oMath>
        <m:r>
          <w:rPr>
            <w:rFonts w:ascii="Times New Roman" w:eastAsia="Times New Roman" w:hAnsi="Times New Roman" w:cs="Times New Roman"/>
            <w:sz w:val="24"/>
            <w:szCs w:val="24"/>
          </w:rPr>
          <m:t>u</m:t>
        </m:r>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actual</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p</m:t>
            </m:r>
            <m:r>
              <w:rPr>
                <w:rFonts w:ascii="Times New Roman" w:eastAsia="Times New Roman" w:hAnsi="Times New Roman" w:cs="Times New Roman"/>
                <w:sz w:val="24"/>
                <w:szCs w:val="24"/>
              </w:rPr>
              <m:t>r</m:t>
            </m:r>
            <m:r>
              <w:rPr>
                <w:rFonts w:ascii="Times New Roman" w:eastAsia="Times New Roman" w:hAnsi="Times New Roman" w:cs="Times New Roman"/>
                <w:sz w:val="24"/>
                <w:szCs w:val="24"/>
              </w:rPr>
              <m:t>edicted</m:t>
            </m:r>
          </m:sub>
        </m:sSub>
      </m:oMath>
      <w:r>
        <w:rPr>
          <w:rFonts w:ascii="Times New Roman" w:eastAsia="Times New Roman" w:hAnsi="Times New Roman" w:cs="Times New Roman"/>
          <w:sz w:val="24"/>
          <w:szCs w:val="24"/>
        </w:rPr>
        <w:t xml:space="preserve">. Now the question comes how many lagged variables are to be selected for the model, this is answered by the Partial Correlation Function </w:t>
      </w:r>
      <w:proofErr w:type="gramStart"/>
      <w:r>
        <w:rPr>
          <w:rFonts w:ascii="Times New Roman" w:eastAsia="Times New Roman" w:hAnsi="Times New Roman" w:cs="Times New Roman"/>
          <w:sz w:val="24"/>
          <w:szCs w:val="24"/>
        </w:rPr>
        <w:t>( PCAF</w:t>
      </w:r>
      <w:proofErr w:type="gramEnd"/>
      <w:r>
        <w:rPr>
          <w:rFonts w:ascii="Times New Roman" w:eastAsia="Times New Roman" w:hAnsi="Times New Roman" w:cs="Times New Roman"/>
          <w:sz w:val="24"/>
          <w:szCs w:val="24"/>
        </w:rPr>
        <w:t xml:space="preserve"> ) where the last number of lagged values is chosen which is above the threshold limit of PCAF.</w:t>
      </w:r>
    </w:p>
    <w:p w14:paraId="5FEA066C" w14:textId="77777777" w:rsidR="00CF2C89" w:rsidRDefault="00CF2C89">
      <w:pPr>
        <w:rPr>
          <w:rFonts w:ascii="Times New Roman" w:eastAsia="Times New Roman" w:hAnsi="Times New Roman" w:cs="Times New Roman"/>
          <w:sz w:val="24"/>
          <w:szCs w:val="24"/>
        </w:rPr>
      </w:pPr>
    </w:p>
    <w:p w14:paraId="3005520D" w14:textId="77777777" w:rsidR="00CF2C89" w:rsidRDefault="00C35B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Moving Average Model:</w:t>
      </w:r>
    </w:p>
    <w:p w14:paraId="57297704"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not necessary that a variable wouldn’t have shock/seasonal periods or trends. Such shocks could either have a positive or a negative impact on the variable and sometimes they can have a large impact as well.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account for the</w:t>
      </w:r>
      <w:r>
        <w:rPr>
          <w:rFonts w:ascii="Times New Roman" w:eastAsia="Times New Roman" w:hAnsi="Times New Roman" w:cs="Times New Roman"/>
          <w:sz w:val="24"/>
          <w:szCs w:val="24"/>
        </w:rPr>
        <w:t>m the Moving Average Model is implemented. Tesla’s Stock price previously had abnormal movements, one instance being the dip in stock price due to the split of the stock. It is imperative that such an anomaly is acknowledged if the stock price is to be pre</w:t>
      </w:r>
      <w:r>
        <w:rPr>
          <w:rFonts w:ascii="Times New Roman" w:eastAsia="Times New Roman" w:hAnsi="Times New Roman" w:cs="Times New Roman"/>
          <w:sz w:val="24"/>
          <w:szCs w:val="24"/>
        </w:rPr>
        <w:t>dicted. Thus, the model sets a relation between such shocks with the dependent variable and produces coefficients as follows:</w:t>
      </w:r>
    </w:p>
    <w:p w14:paraId="6CC7BA6E" w14:textId="77777777" w:rsidR="00CF2C89" w:rsidRDefault="00C35BC4">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μ</m:t>
          </m:r>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3</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-3</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p</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sub>
          </m:sSub>
          <m:r>
            <w:rPr>
              <w:rFonts w:ascii="Times New Roman" w:eastAsia="Times New Roman" w:hAnsi="Times New Roman" w:cs="Times New Roman"/>
              <w:sz w:val="24"/>
              <w:szCs w:val="24"/>
            </w:rPr>
            <m:t xml:space="preserve">  </m:t>
          </m:r>
        </m:oMath>
      </m:oMathPara>
    </w:p>
    <w:p w14:paraId="4547EFF8"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price Y is predicted at time t, where </w:t>
      </w:r>
      <m:oMath>
        <m:r>
          <w:rPr>
            <w:rFonts w:ascii="Cambria Math" w:hAnsi="Cambria Math"/>
          </w:rPr>
          <m:t>μ</m:t>
        </m:r>
      </m:oMath>
      <w:r>
        <w:rPr>
          <w:rFonts w:ascii="Times New Roman" w:eastAsia="Times New Roman" w:hAnsi="Times New Roman" w:cs="Times New Roman"/>
          <w:sz w:val="24"/>
          <w:szCs w:val="24"/>
        </w:rPr>
        <w:t>is the mea</w:t>
      </w:r>
      <w:r>
        <w:rPr>
          <w:rFonts w:ascii="Times New Roman" w:eastAsia="Times New Roman" w:hAnsi="Times New Roman" w:cs="Times New Roman"/>
          <w:sz w:val="24"/>
          <w:szCs w:val="24"/>
        </w:rPr>
        <w:t xml:space="preserve">n of the series and </w:t>
      </w:r>
      <m:oMath>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m:t>
            </m:r>
          </m:sub>
        </m:sSub>
      </m:oMath>
      <w:r>
        <w:rPr>
          <w:rFonts w:ascii="Times New Roman" w:eastAsia="Times New Roman" w:hAnsi="Times New Roman" w:cs="Times New Roman"/>
          <w:sz w:val="24"/>
          <w:szCs w:val="24"/>
        </w:rPr>
        <w:t xml:space="preserve">to </w:t>
      </w:r>
      <m:oMath>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p</m:t>
            </m:r>
          </m:sub>
        </m:sSub>
      </m:oMath>
      <w:r>
        <w:rPr>
          <w:rFonts w:ascii="Times New Roman" w:eastAsia="Times New Roman" w:hAnsi="Times New Roman" w:cs="Times New Roman"/>
          <w:sz w:val="24"/>
          <w:szCs w:val="24"/>
        </w:rPr>
        <w:t xml:space="preserve">are the shocks. </w:t>
      </w:r>
      <m:oMath>
        <m:sSub>
          <m:sSubPr>
            <m:ctrlPr>
              <w:rPr>
                <w:rFonts w:ascii="Times New Roman" w:eastAsia="Times New Roman" w:hAnsi="Times New Roman" w:cs="Times New Roman"/>
                <w:sz w:val="24"/>
                <w:szCs w:val="24"/>
              </w:rPr>
            </m:ctrlPr>
          </m:sSubPr>
          <m:e>
            <m:r>
              <w:rPr>
                <w:rFonts w:ascii="Cambria Math" w:hAnsi="Cambria Math"/>
              </w:rPr>
              <m:t>θ</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to </w:t>
      </w:r>
      <m:oMath>
        <m:sSub>
          <m:sSubPr>
            <m:ctrlPr>
              <w:rPr>
                <w:rFonts w:ascii="Times New Roman" w:eastAsia="Times New Roman" w:hAnsi="Times New Roman" w:cs="Times New Roman"/>
                <w:sz w:val="24"/>
                <w:szCs w:val="24"/>
              </w:rPr>
            </m:ctrlPr>
          </m:sSubPr>
          <m:e>
            <m:r>
              <w:rPr>
                <w:rFonts w:ascii="Cambria Math" w:hAnsi="Cambria Math"/>
              </w:rPr>
              <m:t>θ</m:t>
            </m:r>
          </m:e>
          <m:sub>
            <m:r>
              <w:rPr>
                <w:rFonts w:ascii="Times New Roman" w:eastAsia="Times New Roman" w:hAnsi="Times New Roman" w:cs="Times New Roman"/>
                <w:sz w:val="24"/>
                <w:szCs w:val="24"/>
              </w:rPr>
              <m:t>p</m:t>
            </m:r>
          </m:sub>
        </m:sSub>
      </m:oMath>
      <w:r>
        <w:rPr>
          <w:rFonts w:ascii="Times New Roman" w:eastAsia="Times New Roman" w:hAnsi="Times New Roman" w:cs="Times New Roman"/>
          <w:sz w:val="24"/>
          <w:szCs w:val="24"/>
        </w:rPr>
        <w:t xml:space="preserve">being the shock coefficients, that measure the relation of the shocks with the dependent variable. </w:t>
      </w:r>
    </w:p>
    <w:p w14:paraId="73CDC70C" w14:textId="77777777" w:rsidR="00CF2C89" w:rsidRDefault="00CF2C89">
      <w:pPr>
        <w:rPr>
          <w:rFonts w:ascii="Times New Roman" w:eastAsia="Times New Roman" w:hAnsi="Times New Roman" w:cs="Times New Roman"/>
          <w:sz w:val="24"/>
          <w:szCs w:val="24"/>
        </w:rPr>
      </w:pPr>
    </w:p>
    <w:p w14:paraId="3859FBEA" w14:textId="77777777" w:rsidR="00CF2C89" w:rsidRDefault="00C35B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ARIMA Model:</w:t>
      </w:r>
    </w:p>
    <w:p w14:paraId="6F2210DA"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As previous pointed out the ARIMA model is a combination of the two models stated above and the equation after the amalgamation shall be as follows:</w:t>
      </w:r>
    </w:p>
    <w:p w14:paraId="08ED7B07" w14:textId="77777777" w:rsidR="00CF2C89" w:rsidRDefault="00C35BC4">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p</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Cambria Math" w:hAnsi="Cambria Math"/>
                    </w:rPr>
                    <m:t>θ</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3</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 xml:space="preserve"> -3</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θ</m:t>
              </m:r>
            </m:e>
            <m:sub>
              <m:r>
                <w:rPr>
                  <w:rFonts w:ascii="Times New Roman" w:eastAsia="Times New Roman" w:hAnsi="Times New Roman" w:cs="Times New Roman"/>
                  <w:sz w:val="24"/>
                  <w:szCs w:val="24"/>
                </w:rPr>
                <m:t>p</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ϵ</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sub>
          </m:sSub>
          <m:r>
            <w:rPr>
              <w:rFonts w:ascii="Times New Roman" w:eastAsia="Times New Roman" w:hAnsi="Times New Roman" w:cs="Times New Roman"/>
              <w:sz w:val="24"/>
              <w:szCs w:val="24"/>
            </w:rPr>
            <m:t>+</m:t>
          </m:r>
          <m:r>
            <w:rPr>
              <w:rFonts w:ascii="Times New Roman" w:eastAsia="Times New Roman" w:hAnsi="Times New Roman" w:cs="Times New Roman"/>
              <w:sz w:val="24"/>
              <w:szCs w:val="24"/>
            </w:rPr>
            <m:t>u</m:t>
          </m:r>
        </m:oMath>
      </m:oMathPara>
    </w:p>
    <w:p w14:paraId="19956A87" w14:textId="77777777" w:rsidR="00CF2C89" w:rsidRDefault="00CF2C89">
      <w:pPr>
        <w:rPr>
          <w:rFonts w:ascii="Times New Roman" w:eastAsia="Times New Roman" w:hAnsi="Times New Roman" w:cs="Times New Roman"/>
          <w:b/>
          <w:sz w:val="24"/>
          <w:szCs w:val="24"/>
        </w:rPr>
      </w:pPr>
    </w:p>
    <w:p w14:paraId="14246C40"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m:oMath>
        <m:r>
          <w:rPr>
            <w:rFonts w:ascii="Cambria Math" w:hAnsi="Cambria Math"/>
          </w:rPr>
          <m:t>μ</m:t>
        </m:r>
      </m:oMath>
      <w:r>
        <w:rPr>
          <w:rFonts w:ascii="Times New Roman" w:eastAsia="Times New Roman" w:hAnsi="Times New Roman" w:cs="Times New Roman"/>
          <w:sz w:val="24"/>
          <w:szCs w:val="24"/>
        </w:rPr>
        <w:t xml:space="preserve">value will be removed as the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holds the information about the average value of the series. </w:t>
      </w:r>
    </w:p>
    <w:p w14:paraId="5459975C"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to use the ARIMA model some </w:t>
      </w:r>
      <w:r>
        <w:rPr>
          <w:rFonts w:ascii="Times New Roman" w:eastAsia="Times New Roman" w:hAnsi="Times New Roman" w:cs="Times New Roman"/>
          <w:b/>
          <w:sz w:val="24"/>
          <w:szCs w:val="24"/>
        </w:rPr>
        <w:t>assumptions/requirements</w:t>
      </w:r>
      <w:r>
        <w:rPr>
          <w:rFonts w:ascii="Times New Roman" w:eastAsia="Times New Roman" w:hAnsi="Times New Roman" w:cs="Times New Roman"/>
          <w:sz w:val="24"/>
          <w:szCs w:val="24"/>
        </w:rPr>
        <w:t xml:space="preserve"> are to be satisfied:</w:t>
      </w:r>
    </w:p>
    <w:p w14:paraId="0C108289" w14:textId="77777777" w:rsidR="00CF2C89" w:rsidRDefault="00C35BC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Univariate Variable - A single variable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studied by the A</w:t>
      </w:r>
      <w:r>
        <w:rPr>
          <w:rFonts w:ascii="Times New Roman" w:eastAsia="Times New Roman" w:hAnsi="Times New Roman" w:cs="Times New Roman"/>
          <w:sz w:val="24"/>
          <w:szCs w:val="24"/>
        </w:rPr>
        <w:t xml:space="preserve">RIMA model, that is the model cannot have multiple Independent and Dependent variables. Just one </w:t>
      </w:r>
      <w:proofErr w:type="gramStart"/>
      <w:r>
        <w:rPr>
          <w:rFonts w:ascii="Times New Roman" w:eastAsia="Times New Roman" w:hAnsi="Times New Roman" w:cs="Times New Roman"/>
          <w:sz w:val="24"/>
          <w:szCs w:val="24"/>
        </w:rPr>
        <w:t>Independent</w:t>
      </w:r>
      <w:proofErr w:type="gramEnd"/>
      <w:r>
        <w:rPr>
          <w:rFonts w:ascii="Times New Roman" w:eastAsia="Times New Roman" w:hAnsi="Times New Roman" w:cs="Times New Roman"/>
          <w:sz w:val="24"/>
          <w:szCs w:val="24"/>
        </w:rPr>
        <w:t xml:space="preserve"> variable should be considered.</w:t>
      </w:r>
    </w:p>
    <w:p w14:paraId="706C7AA3" w14:textId="77777777" w:rsidR="00CF2C89" w:rsidRDefault="00C35BC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Stationarity in Data - The data should be stationary for the model to work. Stationarity means the mu and variance o</w:t>
      </w:r>
      <w:r>
        <w:rPr>
          <w:rFonts w:ascii="Times New Roman" w:eastAsia="Times New Roman" w:hAnsi="Times New Roman" w:cs="Times New Roman"/>
          <w:sz w:val="24"/>
          <w:szCs w:val="24"/>
        </w:rPr>
        <w:t>f across different periods in the series should be the same. For example, Tesla Stock price cannot have a different mu and variance for the year 2012 and 2013. If in case the mu and variance of aren’t the same, the data is made stationary by applying diffe</w:t>
      </w:r>
      <w:r>
        <w:rPr>
          <w:rFonts w:ascii="Times New Roman" w:eastAsia="Times New Roman" w:hAnsi="Times New Roman" w:cs="Times New Roman"/>
          <w:sz w:val="24"/>
          <w:szCs w:val="24"/>
        </w:rPr>
        <w:t>rencing. Differencing is done by deducting the current term with its previous term if Differencing is 1 and so on.</w:t>
      </w:r>
    </w:p>
    <w:p w14:paraId="0CA9BA40" w14:textId="77777777" w:rsidR="00CF2C89" w:rsidRDefault="00C35BC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Linearity in Parameters- The parameters/coefficients that will predict the stock price at different values should be linear. For example, the</w:t>
      </w:r>
      <w:r>
        <w:rPr>
          <w:rFonts w:ascii="Times New Roman" w:eastAsia="Times New Roman" w:hAnsi="Times New Roman" w:cs="Times New Roman"/>
          <w:sz w:val="24"/>
          <w:szCs w:val="24"/>
        </w:rPr>
        <w:t xml:space="preserve"> nature of the parameters shouldn’t be quadratic.</w:t>
      </w:r>
    </w:p>
    <w:p w14:paraId="665AE69D"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apply the model obviously these requirements will be taken care of. Firstly, the condition of the Univariate variable is satisfied as the variable that is considered for the study is just the Closing Stock Price of Tesla. The second condition of station</w:t>
      </w:r>
      <w:r>
        <w:rPr>
          <w:rFonts w:ascii="Times New Roman" w:eastAsia="Times New Roman" w:hAnsi="Times New Roman" w:cs="Times New Roman"/>
          <w:sz w:val="24"/>
          <w:szCs w:val="24"/>
        </w:rPr>
        <w:t>arity is something to be taken care of.</w:t>
      </w:r>
    </w:p>
    <w:p w14:paraId="484E0C2C"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AAC2246" wp14:editId="18ABD071">
            <wp:extent cx="5891213" cy="28956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891213" cy="2895600"/>
                    </a:xfrm>
                    <a:prstGeom prst="rect">
                      <a:avLst/>
                    </a:prstGeom>
                    <a:ln/>
                  </pic:spPr>
                </pic:pic>
              </a:graphicData>
            </a:graphic>
          </wp:inline>
        </w:drawing>
      </w:r>
    </w:p>
    <w:p w14:paraId="7535C67A"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Evidenced in the plot of Closing Prices for Tesla, the stationarity assumption is obviously being broken because the level of price is drastically changing between year 2012 to 2014. To bring the </w:t>
      </w:r>
      <w:r>
        <w:rPr>
          <w:rFonts w:ascii="Times New Roman" w:eastAsia="Times New Roman" w:hAnsi="Times New Roman" w:cs="Times New Roman"/>
          <w:sz w:val="24"/>
          <w:szCs w:val="24"/>
        </w:rPr>
        <w:lastRenderedPageBreak/>
        <w:t>mu and variance to</w:t>
      </w:r>
      <w:r>
        <w:rPr>
          <w:rFonts w:ascii="Times New Roman" w:eastAsia="Times New Roman" w:hAnsi="Times New Roman" w:cs="Times New Roman"/>
          <w:sz w:val="24"/>
          <w:szCs w:val="24"/>
        </w:rPr>
        <w:t xml:space="preserve"> the same level, differencing will be used here which will be dealt with later. Lastly, Linearity in parameters assumption will be automatically satisfied as the coefficients that will be generated after applying the model will be linear in nature. </w:t>
      </w:r>
    </w:p>
    <w:p w14:paraId="2B0C3600" w14:textId="77777777" w:rsidR="00CF2C89" w:rsidRDefault="00CF2C89">
      <w:pPr>
        <w:rPr>
          <w:rFonts w:ascii="Times New Roman" w:eastAsia="Times New Roman" w:hAnsi="Times New Roman" w:cs="Times New Roman"/>
          <w:sz w:val="24"/>
          <w:szCs w:val="24"/>
        </w:rPr>
      </w:pPr>
    </w:p>
    <w:p w14:paraId="0E806543"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To su</w:t>
      </w:r>
      <w:r>
        <w:rPr>
          <w:rFonts w:ascii="Times New Roman" w:eastAsia="Times New Roman" w:hAnsi="Times New Roman" w:cs="Times New Roman"/>
          <w:sz w:val="24"/>
          <w:szCs w:val="24"/>
        </w:rPr>
        <w:t xml:space="preserve">mmarize what was discussed before a flow chart is presented, which talks about the process of ARIMA Model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requirements.</w:t>
      </w:r>
    </w:p>
    <w:p w14:paraId="6EB964D9" w14:textId="77777777" w:rsidR="00CF2C89" w:rsidRDefault="00CF2C89">
      <w:pPr>
        <w:rPr>
          <w:rFonts w:ascii="Times New Roman" w:eastAsia="Times New Roman" w:hAnsi="Times New Roman" w:cs="Times New Roman"/>
          <w:sz w:val="24"/>
          <w:szCs w:val="24"/>
        </w:rPr>
      </w:pPr>
    </w:p>
    <w:p w14:paraId="595ECACC"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3FF1" wp14:editId="4469BF91">
            <wp:extent cx="5943600" cy="426943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1378" r="10576"/>
                    <a:stretch>
                      <a:fillRect/>
                    </a:stretch>
                  </pic:blipFill>
                  <pic:spPr>
                    <a:xfrm>
                      <a:off x="0" y="0"/>
                      <a:ext cx="5943600" cy="4269432"/>
                    </a:xfrm>
                    <a:prstGeom prst="rect">
                      <a:avLst/>
                    </a:prstGeom>
                    <a:ln/>
                  </pic:spPr>
                </pic:pic>
              </a:graphicData>
            </a:graphic>
          </wp:inline>
        </w:drawing>
      </w:r>
    </w:p>
    <w:p w14:paraId="2496D897" w14:textId="77777777" w:rsidR="00CF2C89" w:rsidRDefault="00CF2C89">
      <w:pPr>
        <w:rPr>
          <w:rFonts w:ascii="Times New Roman" w:eastAsia="Times New Roman" w:hAnsi="Times New Roman" w:cs="Times New Roman"/>
          <w:sz w:val="24"/>
          <w:szCs w:val="24"/>
        </w:rPr>
      </w:pPr>
    </w:p>
    <w:p w14:paraId="49FFE296" w14:textId="77777777" w:rsidR="00CF2C89" w:rsidRDefault="00CF2C89">
      <w:pPr>
        <w:rPr>
          <w:rFonts w:ascii="Times New Roman" w:eastAsia="Times New Roman" w:hAnsi="Times New Roman" w:cs="Times New Roman"/>
          <w:sz w:val="24"/>
          <w:szCs w:val="24"/>
        </w:rPr>
      </w:pPr>
    </w:p>
    <w:p w14:paraId="78A46423" w14:textId="77777777" w:rsidR="00CF2C89" w:rsidRDefault="00C35BC4">
      <w:pPr>
        <w:jc w:val="center"/>
        <w:rPr>
          <w:rFonts w:ascii="Times New Roman" w:eastAsia="Times New Roman" w:hAnsi="Times New Roman" w:cs="Times New Roman"/>
          <w:i/>
          <w:sz w:val="36"/>
          <w:szCs w:val="36"/>
          <w:highlight w:val="white"/>
        </w:rPr>
      </w:pPr>
      <w:r>
        <w:rPr>
          <w:rFonts w:ascii="Times New Roman" w:eastAsia="Times New Roman" w:hAnsi="Times New Roman" w:cs="Times New Roman"/>
          <w:i/>
          <w:sz w:val="36"/>
          <w:szCs w:val="36"/>
          <w:highlight w:val="white"/>
        </w:rPr>
        <w:t>Tesla Stock Price Prediction using ARIMA model</w:t>
      </w:r>
    </w:p>
    <w:p w14:paraId="55A29623" w14:textId="77777777" w:rsidR="00CF2C89" w:rsidRDefault="00CF2C89">
      <w:pPr>
        <w:jc w:val="center"/>
        <w:rPr>
          <w:rFonts w:ascii="Times New Roman" w:eastAsia="Times New Roman" w:hAnsi="Times New Roman" w:cs="Times New Roman"/>
          <w:i/>
          <w:sz w:val="24"/>
          <w:szCs w:val="24"/>
          <w:highlight w:val="white"/>
        </w:rPr>
      </w:pPr>
    </w:p>
    <w:p w14:paraId="5966ADA1"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are using google collabo for this prediction. To run the program first </w:t>
      </w:r>
      <w:r>
        <w:rPr>
          <w:rFonts w:ascii="Times New Roman" w:eastAsia="Times New Roman" w:hAnsi="Times New Roman" w:cs="Times New Roman"/>
          <w:sz w:val="24"/>
          <w:szCs w:val="24"/>
          <w:highlight w:val="white"/>
        </w:rPr>
        <w:t>we must mount the google drive which is shown below.</w:t>
      </w:r>
    </w:p>
    <w:p w14:paraId="531FEF6D"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0B30FEB2"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Mounting the drive:</w:t>
      </w:r>
    </w:p>
    <w:p w14:paraId="71A79AD3"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45EB7847"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E6EE4D" wp14:editId="6150C488">
            <wp:extent cx="5943600" cy="1625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1625600"/>
                    </a:xfrm>
                    <a:prstGeom prst="rect">
                      <a:avLst/>
                    </a:prstGeom>
                    <a:ln/>
                  </pic:spPr>
                </pic:pic>
              </a:graphicData>
            </a:graphic>
          </wp:inline>
        </w:drawing>
      </w:r>
    </w:p>
    <w:p w14:paraId="75721DB9" w14:textId="77777777" w:rsidR="00CF2C89" w:rsidRDefault="00CF2C89">
      <w:pPr>
        <w:rPr>
          <w:rFonts w:ascii="Times New Roman" w:eastAsia="Times New Roman" w:hAnsi="Times New Roman" w:cs="Times New Roman"/>
          <w:sz w:val="24"/>
          <w:szCs w:val="24"/>
        </w:rPr>
      </w:pPr>
    </w:p>
    <w:p w14:paraId="35EB2B8F"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Importing the libraries:</w:t>
      </w:r>
    </w:p>
    <w:p w14:paraId="19F2CF6A" w14:textId="77777777" w:rsidR="00CF2C89" w:rsidRDefault="00CF2C89">
      <w:pPr>
        <w:rPr>
          <w:rFonts w:ascii="Times New Roman" w:eastAsia="Times New Roman" w:hAnsi="Times New Roman" w:cs="Times New Roman"/>
          <w:b/>
          <w:sz w:val="24"/>
          <w:szCs w:val="24"/>
          <w:highlight w:val="white"/>
        </w:rPr>
      </w:pPr>
    </w:p>
    <w:p w14:paraId="130BCD68"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9076F6" wp14:editId="2B30A83D">
            <wp:extent cx="5943600" cy="216230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2162305"/>
                    </a:xfrm>
                    <a:prstGeom prst="rect">
                      <a:avLst/>
                    </a:prstGeom>
                    <a:ln/>
                  </pic:spPr>
                </pic:pic>
              </a:graphicData>
            </a:graphic>
          </wp:inline>
        </w:drawing>
      </w:r>
    </w:p>
    <w:p w14:paraId="46D3D597" w14:textId="77777777" w:rsidR="00CF2C89" w:rsidRDefault="00CF2C89">
      <w:pPr>
        <w:rPr>
          <w:rFonts w:ascii="Times New Roman" w:eastAsia="Times New Roman" w:hAnsi="Times New Roman" w:cs="Times New Roman"/>
          <w:sz w:val="24"/>
          <w:szCs w:val="24"/>
        </w:rPr>
      </w:pPr>
    </w:p>
    <w:p w14:paraId="47B5CE48"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Load the Training Dataset:</w:t>
      </w:r>
    </w:p>
    <w:p w14:paraId="24B7847D" w14:textId="77777777" w:rsidR="00CF2C89" w:rsidRDefault="00CF2C89">
      <w:pPr>
        <w:rPr>
          <w:rFonts w:ascii="Times New Roman" w:eastAsia="Times New Roman" w:hAnsi="Times New Roman" w:cs="Times New Roman"/>
          <w:b/>
          <w:sz w:val="24"/>
          <w:szCs w:val="24"/>
          <w:highlight w:val="white"/>
        </w:rPr>
      </w:pPr>
    </w:p>
    <w:p w14:paraId="2F626B34"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tesla training data has been collected from below link:</w:t>
      </w:r>
    </w:p>
    <w:p w14:paraId="6DB781C7" w14:textId="77777777" w:rsidR="00CF2C89" w:rsidRDefault="00C35BC4">
      <w:pPr>
        <w:ind w:left="720"/>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hyperlink r:id="rId13">
        <w:r>
          <w:rPr>
            <w:rFonts w:ascii="Times New Roman" w:eastAsia="Times New Roman" w:hAnsi="Times New Roman" w:cs="Times New Roman"/>
            <w:sz w:val="24"/>
            <w:szCs w:val="24"/>
            <w:highlight w:val="white"/>
            <w:u w:val="single"/>
          </w:rPr>
          <w:t>https://finance.yahoo.com/quote/TSLA/</w:t>
        </w:r>
      </w:hyperlink>
    </w:p>
    <w:p w14:paraId="33FAB1F8"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5 columns. The Open column shows the price at which a stock opened to trade when the market opened on a specific date. The "Closing Price" column shows t</w:t>
      </w:r>
      <w:r>
        <w:rPr>
          <w:rFonts w:ascii="Times New Roman" w:eastAsia="Times New Roman" w:hAnsi="Times New Roman" w:cs="Times New Roman"/>
          <w:sz w:val="24"/>
          <w:szCs w:val="24"/>
          <w:highlight w:val="white"/>
        </w:rPr>
        <w:t>he price of an individual stock when the exchange closed the market for the day. The High column shows the highest price the stock traded during the period. The Low Column shows the lowest price for the period. Trading volume is the total volume of trading</w:t>
      </w:r>
      <w:r>
        <w:rPr>
          <w:rFonts w:ascii="Times New Roman" w:eastAsia="Times New Roman" w:hAnsi="Times New Roman" w:cs="Times New Roman"/>
          <w:sz w:val="24"/>
          <w:szCs w:val="24"/>
          <w:highlight w:val="white"/>
        </w:rPr>
        <w:t xml:space="preserve"> over a period.</w:t>
      </w:r>
    </w:p>
    <w:p w14:paraId="338A488B"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B30328" wp14:editId="628CC496">
            <wp:extent cx="5943600" cy="152876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1528763"/>
                    </a:xfrm>
                    <a:prstGeom prst="rect">
                      <a:avLst/>
                    </a:prstGeom>
                    <a:ln/>
                  </pic:spPr>
                </pic:pic>
              </a:graphicData>
            </a:graphic>
          </wp:inline>
        </w:drawing>
      </w:r>
    </w:p>
    <w:p w14:paraId="5B0DC0FB" w14:textId="77777777" w:rsidR="00CF2C89" w:rsidRDefault="00CF2C89">
      <w:pPr>
        <w:rPr>
          <w:rFonts w:ascii="Times New Roman" w:eastAsia="Times New Roman" w:hAnsi="Times New Roman" w:cs="Times New Roman"/>
          <w:sz w:val="24"/>
          <w:szCs w:val="24"/>
        </w:rPr>
      </w:pPr>
    </w:p>
    <w:p w14:paraId="39B137C6" w14:textId="77777777" w:rsidR="00CF2C89" w:rsidRDefault="00C35BC4">
      <w:pPr>
        <w:pStyle w:val="Heading3"/>
        <w:keepNext w:val="0"/>
        <w:keepLines w:val="0"/>
        <w:spacing w:before="280" w:line="346" w:lineRule="auto"/>
        <w:rPr>
          <w:rFonts w:ascii="Times New Roman" w:eastAsia="Times New Roman" w:hAnsi="Times New Roman" w:cs="Times New Roman"/>
          <w:b/>
          <w:color w:val="000000"/>
          <w:sz w:val="24"/>
          <w:szCs w:val="24"/>
          <w:highlight w:val="white"/>
        </w:rPr>
      </w:pPr>
      <w:bookmarkStart w:id="0" w:name="_ibu0wengbjh7" w:colFirst="0" w:colLast="0"/>
      <w:bookmarkEnd w:id="0"/>
      <w:r>
        <w:rPr>
          <w:rFonts w:ascii="Times New Roman" w:eastAsia="Times New Roman" w:hAnsi="Times New Roman" w:cs="Times New Roman"/>
          <w:b/>
          <w:color w:val="000000"/>
          <w:sz w:val="24"/>
          <w:szCs w:val="24"/>
          <w:highlight w:val="white"/>
        </w:rPr>
        <w:lastRenderedPageBreak/>
        <w:t>Use the Close Stock Price Column to Train Your Model:</w:t>
      </w:r>
    </w:p>
    <w:p w14:paraId="5EB5718F" w14:textId="77777777" w:rsidR="00CF2C89" w:rsidRDefault="00C35BC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5E8B07" wp14:editId="3F0871E5">
            <wp:extent cx="5943600" cy="3429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429000"/>
                    </a:xfrm>
                    <a:prstGeom prst="rect">
                      <a:avLst/>
                    </a:prstGeom>
                    <a:ln/>
                  </pic:spPr>
                </pic:pic>
              </a:graphicData>
            </a:graphic>
          </wp:inline>
        </w:drawing>
      </w:r>
    </w:p>
    <w:p w14:paraId="71D2517D" w14:textId="77777777" w:rsidR="00CF2C89" w:rsidRDefault="00CF2C89">
      <w:pPr>
        <w:rPr>
          <w:rFonts w:ascii="Times New Roman" w:eastAsia="Times New Roman" w:hAnsi="Times New Roman" w:cs="Times New Roman"/>
          <w:b/>
          <w:sz w:val="24"/>
          <w:szCs w:val="24"/>
          <w:highlight w:val="white"/>
        </w:rPr>
      </w:pPr>
    </w:p>
    <w:p w14:paraId="2C8D20BF"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Autocorrelation for close stock price column:</w:t>
      </w:r>
    </w:p>
    <w:p w14:paraId="3D2E0E70"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2063CAD" wp14:editId="04529490">
            <wp:extent cx="5943600" cy="313590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135908"/>
                    </a:xfrm>
                    <a:prstGeom prst="rect">
                      <a:avLst/>
                    </a:prstGeom>
                    <a:ln/>
                  </pic:spPr>
                </pic:pic>
              </a:graphicData>
            </a:graphic>
          </wp:inline>
        </w:drawing>
      </w:r>
    </w:p>
    <w:p w14:paraId="2AECAA5E" w14:textId="77777777" w:rsidR="00CF2C89" w:rsidRDefault="00CF2C89">
      <w:pPr>
        <w:rPr>
          <w:rFonts w:ascii="Times New Roman" w:eastAsia="Times New Roman" w:hAnsi="Times New Roman" w:cs="Times New Roman"/>
          <w:b/>
          <w:sz w:val="24"/>
          <w:szCs w:val="24"/>
          <w:highlight w:val="white"/>
        </w:rPr>
      </w:pPr>
    </w:p>
    <w:p w14:paraId="54509D28" w14:textId="77777777" w:rsidR="00CF2C89" w:rsidRDefault="00C35BC4">
      <w:pPr>
        <w:pStyle w:val="Heading3"/>
        <w:keepNext w:val="0"/>
        <w:keepLines w:val="0"/>
        <w:spacing w:before="280" w:line="346" w:lineRule="auto"/>
        <w:rPr>
          <w:rFonts w:ascii="Times New Roman" w:eastAsia="Times New Roman" w:hAnsi="Times New Roman" w:cs="Times New Roman"/>
          <w:b/>
          <w:color w:val="000000"/>
          <w:sz w:val="24"/>
          <w:szCs w:val="24"/>
          <w:highlight w:val="white"/>
        </w:rPr>
      </w:pPr>
      <w:bookmarkStart w:id="1" w:name="_31jy0rvv2t64" w:colFirst="0" w:colLast="0"/>
      <w:bookmarkEnd w:id="1"/>
      <w:r>
        <w:rPr>
          <w:rFonts w:ascii="Times New Roman" w:eastAsia="Times New Roman" w:hAnsi="Times New Roman" w:cs="Times New Roman"/>
          <w:b/>
          <w:color w:val="000000"/>
          <w:sz w:val="24"/>
          <w:szCs w:val="24"/>
          <w:highlight w:val="white"/>
        </w:rPr>
        <w:t>Dividing the dataset in train and test:</w:t>
      </w:r>
    </w:p>
    <w:p w14:paraId="33A9EC89"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6F1A1860" wp14:editId="57260054">
            <wp:extent cx="5943600" cy="300513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005138"/>
                    </a:xfrm>
                    <a:prstGeom prst="rect">
                      <a:avLst/>
                    </a:prstGeom>
                    <a:ln/>
                  </pic:spPr>
                </pic:pic>
              </a:graphicData>
            </a:graphic>
          </wp:inline>
        </w:drawing>
      </w:r>
    </w:p>
    <w:p w14:paraId="18E417EB" w14:textId="77777777" w:rsidR="00CF2C89" w:rsidRDefault="00CF2C89">
      <w:pPr>
        <w:rPr>
          <w:rFonts w:ascii="Times New Roman" w:eastAsia="Times New Roman" w:hAnsi="Times New Roman" w:cs="Times New Roman"/>
          <w:b/>
          <w:sz w:val="24"/>
          <w:szCs w:val="24"/>
          <w:highlight w:val="white"/>
        </w:rPr>
      </w:pPr>
    </w:p>
    <w:p w14:paraId="0176452D" w14:textId="77777777" w:rsidR="00CF2C89" w:rsidRDefault="00C35BC4">
      <w:pPr>
        <w:pStyle w:val="Heading3"/>
        <w:keepNext w:val="0"/>
        <w:keepLines w:val="0"/>
        <w:spacing w:before="0" w:line="240" w:lineRule="auto"/>
        <w:rPr>
          <w:rFonts w:ascii="Times New Roman" w:eastAsia="Times New Roman" w:hAnsi="Times New Roman" w:cs="Times New Roman"/>
          <w:b/>
          <w:color w:val="000000"/>
          <w:sz w:val="24"/>
          <w:szCs w:val="24"/>
          <w:highlight w:val="white"/>
        </w:rPr>
      </w:pPr>
      <w:bookmarkStart w:id="2" w:name="_ldsmfvqhxggp" w:colFirst="0" w:colLast="0"/>
      <w:bookmarkEnd w:id="2"/>
      <w:r>
        <w:rPr>
          <w:rFonts w:ascii="Times New Roman" w:eastAsia="Times New Roman" w:hAnsi="Times New Roman" w:cs="Times New Roman"/>
          <w:b/>
          <w:color w:val="000000"/>
          <w:sz w:val="24"/>
          <w:szCs w:val="24"/>
          <w:highlight w:val="white"/>
        </w:rPr>
        <w:t>Building the Model by Importing the Crucial Libraries and Adding Different Layers to ARIMA:</w:t>
      </w:r>
    </w:p>
    <w:p w14:paraId="314888AB" w14:textId="77777777" w:rsidR="00CF2C89" w:rsidRDefault="00C35BC4">
      <w:pPr>
        <w:pStyle w:val="Heading3"/>
        <w:keepNext w:val="0"/>
        <w:keepLines w:val="0"/>
        <w:spacing w:before="0" w:line="240" w:lineRule="auto"/>
        <w:rPr>
          <w:rFonts w:ascii="Times New Roman" w:eastAsia="Times New Roman" w:hAnsi="Times New Roman" w:cs="Times New Roman"/>
          <w:color w:val="000000"/>
          <w:sz w:val="24"/>
          <w:szCs w:val="24"/>
          <w:highlight w:val="white"/>
        </w:rPr>
      </w:pPr>
      <w:bookmarkStart w:id="3" w:name="_g30wbfh5j0m6" w:colFirst="0" w:colLast="0"/>
      <w:bookmarkEnd w:id="3"/>
      <w:r>
        <w:rPr>
          <w:rFonts w:ascii="Times New Roman" w:eastAsia="Times New Roman" w:hAnsi="Times New Roman" w:cs="Times New Roman"/>
          <w:color w:val="000000"/>
          <w:sz w:val="24"/>
          <w:szCs w:val="24"/>
          <w:highlight w:val="white"/>
        </w:rPr>
        <w:t>In ARIMA model we have 3 parameters which are explain below:</w:t>
      </w:r>
    </w:p>
    <w:p w14:paraId="46AFE03D" w14:textId="77777777" w:rsidR="00CF2C89" w:rsidRDefault="00C35BC4">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 The number of lag observations included in the model, also called the lag order.</w:t>
      </w:r>
    </w:p>
    <w:p w14:paraId="643A5A83" w14:textId="77777777" w:rsidR="00CF2C89" w:rsidRDefault="00C35BC4">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 The number of times that the raw observations are differenced, also called the degree of differencing.</w:t>
      </w:r>
    </w:p>
    <w:p w14:paraId="2DAF4DB9" w14:textId="77777777" w:rsidR="00CF2C89" w:rsidRDefault="00C35BC4">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 The size of the moving average window, also called the order of moving average.</w:t>
      </w:r>
    </w:p>
    <w:p w14:paraId="39458EE5" w14:textId="77777777" w:rsidR="00CF2C89" w:rsidRDefault="00CF2C89">
      <w:pPr>
        <w:rPr>
          <w:rFonts w:ascii="Times New Roman" w:eastAsia="Times New Roman" w:hAnsi="Times New Roman" w:cs="Times New Roman"/>
          <w:b/>
          <w:sz w:val="24"/>
          <w:szCs w:val="24"/>
          <w:highlight w:val="white"/>
        </w:rPr>
      </w:pPr>
    </w:p>
    <w:p w14:paraId="3C87B51E"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Let’s take p=4, d=1, q=0:</w:t>
      </w:r>
    </w:p>
    <w:p w14:paraId="3D3C1624" w14:textId="77777777" w:rsidR="00CF2C89" w:rsidRDefault="00CF2C89">
      <w:pPr>
        <w:rPr>
          <w:rFonts w:ascii="Times New Roman" w:eastAsia="Times New Roman" w:hAnsi="Times New Roman" w:cs="Times New Roman"/>
          <w:b/>
          <w:sz w:val="24"/>
          <w:szCs w:val="24"/>
          <w:highlight w:val="white"/>
        </w:rPr>
      </w:pPr>
    </w:p>
    <w:p w14:paraId="452A3F8A"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67E76E41" wp14:editId="347DA85A">
            <wp:extent cx="5943600" cy="2336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2336800"/>
                    </a:xfrm>
                    <a:prstGeom prst="rect">
                      <a:avLst/>
                    </a:prstGeom>
                    <a:ln/>
                  </pic:spPr>
                </pic:pic>
              </a:graphicData>
            </a:graphic>
          </wp:inline>
        </w:drawing>
      </w:r>
    </w:p>
    <w:p w14:paraId="00D47085" w14:textId="77777777" w:rsidR="00CF2C89" w:rsidRDefault="00CF2C89">
      <w:pPr>
        <w:rPr>
          <w:rFonts w:ascii="Times New Roman" w:eastAsia="Times New Roman" w:hAnsi="Times New Roman" w:cs="Times New Roman"/>
          <w:b/>
          <w:sz w:val="24"/>
          <w:szCs w:val="24"/>
          <w:highlight w:val="white"/>
        </w:rPr>
      </w:pPr>
    </w:p>
    <w:p w14:paraId="70ED5A8E"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p=5, d=</w:t>
      </w:r>
      <w:proofErr w:type="gramStart"/>
      <w:r>
        <w:rPr>
          <w:rFonts w:ascii="Times New Roman" w:eastAsia="Times New Roman" w:hAnsi="Times New Roman" w:cs="Times New Roman"/>
          <w:b/>
          <w:sz w:val="24"/>
          <w:szCs w:val="24"/>
          <w:highlight w:val="white"/>
        </w:rPr>
        <w:t>1,q</w:t>
      </w:r>
      <w:proofErr w:type="gramEnd"/>
      <w:r>
        <w:rPr>
          <w:rFonts w:ascii="Times New Roman" w:eastAsia="Times New Roman" w:hAnsi="Times New Roman" w:cs="Times New Roman"/>
          <w:b/>
          <w:sz w:val="24"/>
          <w:szCs w:val="24"/>
          <w:highlight w:val="white"/>
        </w:rPr>
        <w:t>=0</w:t>
      </w:r>
    </w:p>
    <w:p w14:paraId="5CB7FB49" w14:textId="77777777" w:rsidR="00CF2C89" w:rsidRDefault="00CF2C89">
      <w:pPr>
        <w:rPr>
          <w:rFonts w:ascii="Times New Roman" w:eastAsia="Times New Roman" w:hAnsi="Times New Roman" w:cs="Times New Roman"/>
          <w:b/>
          <w:sz w:val="24"/>
          <w:szCs w:val="24"/>
          <w:highlight w:val="white"/>
        </w:rPr>
      </w:pPr>
    </w:p>
    <w:p w14:paraId="19301516"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53B05E62" wp14:editId="3021BFB4">
            <wp:extent cx="5943600" cy="3009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009900"/>
                    </a:xfrm>
                    <a:prstGeom prst="rect">
                      <a:avLst/>
                    </a:prstGeom>
                    <a:ln/>
                  </pic:spPr>
                </pic:pic>
              </a:graphicData>
            </a:graphic>
          </wp:inline>
        </w:drawing>
      </w:r>
    </w:p>
    <w:p w14:paraId="64A5A03E" w14:textId="77777777" w:rsidR="00CF2C89" w:rsidRDefault="00CF2C89">
      <w:pPr>
        <w:rPr>
          <w:rFonts w:ascii="Times New Roman" w:eastAsia="Times New Roman" w:hAnsi="Times New Roman" w:cs="Times New Roman"/>
          <w:b/>
          <w:sz w:val="24"/>
          <w:szCs w:val="24"/>
          <w:highlight w:val="white"/>
        </w:rPr>
      </w:pPr>
    </w:p>
    <w:p w14:paraId="41014DA7"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p=5, d=1, q=1:</w:t>
      </w:r>
    </w:p>
    <w:p w14:paraId="6A0CE56B" w14:textId="77777777" w:rsidR="00CF2C89" w:rsidRDefault="00CF2C89">
      <w:pPr>
        <w:rPr>
          <w:rFonts w:ascii="Times New Roman" w:eastAsia="Times New Roman" w:hAnsi="Times New Roman" w:cs="Times New Roman"/>
          <w:b/>
          <w:sz w:val="24"/>
          <w:szCs w:val="24"/>
          <w:highlight w:val="white"/>
        </w:rPr>
      </w:pPr>
    </w:p>
    <w:p w14:paraId="0BCA2D57"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9C417A9" wp14:editId="12CC7BE0">
            <wp:extent cx="5943600" cy="34290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429000"/>
                    </a:xfrm>
                    <a:prstGeom prst="rect">
                      <a:avLst/>
                    </a:prstGeom>
                    <a:ln/>
                  </pic:spPr>
                </pic:pic>
              </a:graphicData>
            </a:graphic>
          </wp:inline>
        </w:drawing>
      </w:r>
    </w:p>
    <w:p w14:paraId="663A128F" w14:textId="77777777" w:rsidR="00CF2C89" w:rsidRDefault="00CF2C89">
      <w:pPr>
        <w:rPr>
          <w:rFonts w:ascii="Times New Roman" w:eastAsia="Times New Roman" w:hAnsi="Times New Roman" w:cs="Times New Roman"/>
          <w:b/>
          <w:sz w:val="24"/>
          <w:szCs w:val="24"/>
          <w:highlight w:val="white"/>
        </w:rPr>
      </w:pPr>
    </w:p>
    <w:p w14:paraId="5CE6DB61" w14:textId="77777777" w:rsidR="00CF2C89" w:rsidRDefault="00CF2C89">
      <w:pPr>
        <w:rPr>
          <w:rFonts w:ascii="Times New Roman" w:eastAsia="Times New Roman" w:hAnsi="Times New Roman" w:cs="Times New Roman"/>
          <w:b/>
          <w:sz w:val="24"/>
          <w:szCs w:val="24"/>
          <w:highlight w:val="white"/>
        </w:rPr>
      </w:pPr>
    </w:p>
    <w:p w14:paraId="1F7AF381" w14:textId="77777777" w:rsidR="00CF2C89" w:rsidRDefault="00CF2C89">
      <w:pPr>
        <w:rPr>
          <w:rFonts w:ascii="Times New Roman" w:eastAsia="Times New Roman" w:hAnsi="Times New Roman" w:cs="Times New Roman"/>
          <w:b/>
          <w:sz w:val="24"/>
          <w:szCs w:val="24"/>
          <w:highlight w:val="white"/>
        </w:rPr>
      </w:pPr>
    </w:p>
    <w:p w14:paraId="4ADC587B" w14:textId="77777777" w:rsidR="00CF2C89" w:rsidRDefault="00CF2C89">
      <w:pPr>
        <w:rPr>
          <w:rFonts w:ascii="Times New Roman" w:eastAsia="Times New Roman" w:hAnsi="Times New Roman" w:cs="Times New Roman"/>
          <w:b/>
          <w:sz w:val="24"/>
          <w:szCs w:val="24"/>
          <w:highlight w:val="white"/>
        </w:rPr>
      </w:pPr>
    </w:p>
    <w:p w14:paraId="023B3E81" w14:textId="77777777" w:rsidR="00CF2C89" w:rsidRDefault="00CF2C89">
      <w:pPr>
        <w:rPr>
          <w:rFonts w:ascii="Times New Roman" w:eastAsia="Times New Roman" w:hAnsi="Times New Roman" w:cs="Times New Roman"/>
          <w:b/>
          <w:sz w:val="24"/>
          <w:szCs w:val="24"/>
          <w:highlight w:val="white"/>
        </w:rPr>
      </w:pPr>
    </w:p>
    <w:p w14:paraId="35D989D8" w14:textId="77777777" w:rsidR="00CF2C89" w:rsidRDefault="00CF2C89">
      <w:pPr>
        <w:rPr>
          <w:rFonts w:ascii="Times New Roman" w:eastAsia="Times New Roman" w:hAnsi="Times New Roman" w:cs="Times New Roman"/>
          <w:b/>
          <w:sz w:val="24"/>
          <w:szCs w:val="24"/>
          <w:highlight w:val="white"/>
        </w:rPr>
      </w:pPr>
    </w:p>
    <w:p w14:paraId="7589F909"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p=5, d=1, q=2:</w:t>
      </w:r>
    </w:p>
    <w:p w14:paraId="4923CFBF" w14:textId="77777777" w:rsidR="00CF2C89" w:rsidRDefault="00CF2C89">
      <w:pPr>
        <w:rPr>
          <w:rFonts w:ascii="Times New Roman" w:eastAsia="Times New Roman" w:hAnsi="Times New Roman" w:cs="Times New Roman"/>
          <w:b/>
          <w:sz w:val="24"/>
          <w:szCs w:val="24"/>
          <w:highlight w:val="white"/>
        </w:rPr>
      </w:pPr>
    </w:p>
    <w:p w14:paraId="7DE5A76D"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9B8ECCF" wp14:editId="56619006">
            <wp:extent cx="5943600" cy="3556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556000"/>
                    </a:xfrm>
                    <a:prstGeom prst="rect">
                      <a:avLst/>
                    </a:prstGeom>
                    <a:ln/>
                  </pic:spPr>
                </pic:pic>
              </a:graphicData>
            </a:graphic>
          </wp:inline>
        </w:drawing>
      </w:r>
    </w:p>
    <w:p w14:paraId="6E550704" w14:textId="77777777" w:rsidR="00CF2C89" w:rsidRDefault="00CF2C89">
      <w:pPr>
        <w:rPr>
          <w:rFonts w:ascii="Times New Roman" w:eastAsia="Times New Roman" w:hAnsi="Times New Roman" w:cs="Times New Roman"/>
          <w:b/>
          <w:sz w:val="24"/>
          <w:szCs w:val="24"/>
          <w:highlight w:val="white"/>
        </w:rPr>
      </w:pPr>
    </w:p>
    <w:p w14:paraId="4EFB1F8F"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p=7, d=</w:t>
      </w:r>
      <w:proofErr w:type="gramStart"/>
      <w:r>
        <w:rPr>
          <w:rFonts w:ascii="Times New Roman" w:eastAsia="Times New Roman" w:hAnsi="Times New Roman" w:cs="Times New Roman"/>
          <w:b/>
          <w:sz w:val="24"/>
          <w:szCs w:val="24"/>
          <w:highlight w:val="white"/>
        </w:rPr>
        <w:t>1,q</w:t>
      </w:r>
      <w:proofErr w:type="gramEnd"/>
      <w:r>
        <w:rPr>
          <w:rFonts w:ascii="Times New Roman" w:eastAsia="Times New Roman" w:hAnsi="Times New Roman" w:cs="Times New Roman"/>
          <w:b/>
          <w:sz w:val="24"/>
          <w:szCs w:val="24"/>
          <w:highlight w:val="white"/>
        </w:rPr>
        <w:t>=0:</w:t>
      </w:r>
    </w:p>
    <w:p w14:paraId="12F69B93" w14:textId="77777777" w:rsidR="00CF2C89" w:rsidRDefault="00CF2C89">
      <w:pPr>
        <w:rPr>
          <w:rFonts w:ascii="Times New Roman" w:eastAsia="Times New Roman" w:hAnsi="Times New Roman" w:cs="Times New Roman"/>
          <w:b/>
          <w:sz w:val="24"/>
          <w:szCs w:val="24"/>
          <w:highlight w:val="white"/>
        </w:rPr>
      </w:pPr>
    </w:p>
    <w:p w14:paraId="19BB1C17" w14:textId="77777777" w:rsidR="00CF2C89" w:rsidRDefault="00C35BC4">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7DF1350" wp14:editId="43F4DBCC">
            <wp:extent cx="5943600" cy="2603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2603500"/>
                    </a:xfrm>
                    <a:prstGeom prst="rect">
                      <a:avLst/>
                    </a:prstGeom>
                    <a:ln/>
                  </pic:spPr>
                </pic:pic>
              </a:graphicData>
            </a:graphic>
          </wp:inline>
        </w:drawing>
      </w:r>
    </w:p>
    <w:p w14:paraId="3A314EFC"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 above results we concluded, we have the best result with parameters </w:t>
      </w:r>
      <w:r>
        <w:rPr>
          <w:rFonts w:ascii="Times New Roman" w:eastAsia="Times New Roman" w:hAnsi="Times New Roman" w:cs="Times New Roman"/>
          <w:b/>
          <w:sz w:val="24"/>
          <w:szCs w:val="24"/>
          <w:highlight w:val="white"/>
        </w:rPr>
        <w:t>p=5, d=1, q=0</w:t>
      </w:r>
      <w:r>
        <w:rPr>
          <w:rFonts w:ascii="Times New Roman" w:eastAsia="Times New Roman" w:hAnsi="Times New Roman" w:cs="Times New Roman"/>
          <w:sz w:val="24"/>
          <w:szCs w:val="24"/>
          <w:highlight w:val="white"/>
        </w:rPr>
        <w:t xml:space="preserve"> because we don't want our model to overfit as well as underfit.</w:t>
      </w:r>
    </w:p>
    <w:p w14:paraId="10AFEEF8" w14:textId="77777777" w:rsidR="00CF2C89" w:rsidRDefault="00C35BC4">
      <w:pPr>
        <w:pStyle w:val="Heading3"/>
        <w:keepNext w:val="0"/>
        <w:keepLines w:val="0"/>
        <w:spacing w:before="280" w:line="346" w:lineRule="auto"/>
        <w:rPr>
          <w:rFonts w:ascii="Times New Roman" w:eastAsia="Times New Roman" w:hAnsi="Times New Roman" w:cs="Times New Roman"/>
          <w:b/>
          <w:color w:val="000000"/>
          <w:sz w:val="24"/>
          <w:szCs w:val="24"/>
          <w:highlight w:val="white"/>
        </w:rPr>
      </w:pPr>
      <w:bookmarkStart w:id="4" w:name="_2mq45qi6caig" w:colFirst="0" w:colLast="0"/>
      <w:bookmarkEnd w:id="4"/>
      <w:r>
        <w:rPr>
          <w:rFonts w:ascii="Times New Roman" w:eastAsia="Times New Roman" w:hAnsi="Times New Roman" w:cs="Times New Roman"/>
          <w:b/>
          <w:color w:val="000000"/>
          <w:sz w:val="24"/>
          <w:szCs w:val="24"/>
          <w:highlight w:val="white"/>
        </w:rPr>
        <w:t xml:space="preserve">Plotting the Actual and Predicted Prices </w:t>
      </w:r>
      <w:r>
        <w:rPr>
          <w:rFonts w:ascii="Times New Roman" w:eastAsia="Times New Roman" w:hAnsi="Times New Roman" w:cs="Times New Roman"/>
          <w:b/>
          <w:color w:val="000000"/>
          <w:sz w:val="24"/>
          <w:szCs w:val="24"/>
          <w:highlight w:val="white"/>
        </w:rPr>
        <w:t>for Tesla Stocks:</w:t>
      </w:r>
    </w:p>
    <w:p w14:paraId="486F5644" w14:textId="77777777" w:rsidR="00CF2C89" w:rsidRDefault="00C35BC4">
      <w:pPr>
        <w:ind w:left="360" w:hanging="36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23A10524" wp14:editId="734EFC5C">
            <wp:extent cx="6172200" cy="30442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172200" cy="3044267"/>
                    </a:xfrm>
                    <a:prstGeom prst="rect">
                      <a:avLst/>
                    </a:prstGeom>
                    <a:ln/>
                  </pic:spPr>
                </pic:pic>
              </a:graphicData>
            </a:graphic>
          </wp:inline>
        </w:drawing>
      </w:r>
    </w:p>
    <w:p w14:paraId="724D550D" w14:textId="77777777" w:rsidR="00CF2C89" w:rsidRDefault="00CF2C89">
      <w:pPr>
        <w:ind w:left="360"/>
        <w:rPr>
          <w:rFonts w:ascii="Times New Roman" w:eastAsia="Times New Roman" w:hAnsi="Times New Roman" w:cs="Times New Roman"/>
          <w:b/>
          <w:sz w:val="24"/>
          <w:szCs w:val="24"/>
          <w:highlight w:val="white"/>
        </w:rPr>
      </w:pPr>
    </w:p>
    <w:p w14:paraId="1BC4D893" w14:textId="77777777" w:rsidR="00CF2C89" w:rsidRDefault="00C35BC4">
      <w:pPr>
        <w:pStyle w:val="Heading3"/>
        <w:keepNext w:val="0"/>
        <w:keepLines w:val="0"/>
        <w:spacing w:before="280" w:line="346" w:lineRule="auto"/>
        <w:rPr>
          <w:rFonts w:ascii="Times New Roman" w:eastAsia="Times New Roman" w:hAnsi="Times New Roman" w:cs="Times New Roman"/>
          <w:b/>
          <w:color w:val="000000"/>
          <w:sz w:val="24"/>
          <w:szCs w:val="24"/>
          <w:highlight w:val="white"/>
        </w:rPr>
      </w:pPr>
      <w:bookmarkStart w:id="5" w:name="_5s5r82gtl82t" w:colFirst="0" w:colLast="0"/>
      <w:bookmarkEnd w:id="5"/>
      <w:r>
        <w:rPr>
          <w:rFonts w:ascii="Times New Roman" w:eastAsia="Times New Roman" w:hAnsi="Times New Roman" w:cs="Times New Roman"/>
          <w:b/>
          <w:color w:val="000000"/>
          <w:sz w:val="24"/>
          <w:szCs w:val="24"/>
          <w:highlight w:val="white"/>
        </w:rPr>
        <w:t>Closing price prediction:</w:t>
      </w:r>
    </w:p>
    <w:p w14:paraId="69B534D3" w14:textId="77777777" w:rsidR="00CF2C89" w:rsidRDefault="00C35BC4">
      <w:pPr>
        <w:ind w:left="-9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8343DCC" wp14:editId="473395FF">
            <wp:extent cx="6253163" cy="31813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253163" cy="3181350"/>
                    </a:xfrm>
                    <a:prstGeom prst="rect">
                      <a:avLst/>
                    </a:prstGeom>
                    <a:ln/>
                  </pic:spPr>
                </pic:pic>
              </a:graphicData>
            </a:graphic>
          </wp:inline>
        </w:drawing>
      </w:r>
    </w:p>
    <w:p w14:paraId="67B8700C" w14:textId="77777777" w:rsidR="00CF2C89" w:rsidRDefault="00CF2C89">
      <w:pPr>
        <w:ind w:left="360"/>
        <w:rPr>
          <w:rFonts w:ascii="Times New Roman" w:eastAsia="Times New Roman" w:hAnsi="Times New Roman" w:cs="Times New Roman"/>
          <w:b/>
          <w:sz w:val="24"/>
          <w:szCs w:val="24"/>
          <w:highlight w:val="white"/>
        </w:rPr>
      </w:pPr>
    </w:p>
    <w:p w14:paraId="29AF5DB1" w14:textId="77777777" w:rsidR="00CF2C89" w:rsidRDefault="00C35BC4">
      <w:pPr>
        <w:jc w:val="center"/>
        <w:rPr>
          <w:rFonts w:ascii="Times New Roman" w:eastAsia="Times New Roman" w:hAnsi="Times New Roman" w:cs="Times New Roman"/>
          <w:i/>
          <w:sz w:val="36"/>
          <w:szCs w:val="36"/>
          <w:highlight w:val="white"/>
        </w:rPr>
      </w:pPr>
      <w:r>
        <w:rPr>
          <w:rFonts w:ascii="Times New Roman" w:eastAsia="Times New Roman" w:hAnsi="Times New Roman" w:cs="Times New Roman"/>
          <w:i/>
          <w:sz w:val="36"/>
          <w:szCs w:val="36"/>
          <w:highlight w:val="white"/>
        </w:rPr>
        <w:t>Conclusion</w:t>
      </w:r>
    </w:p>
    <w:p w14:paraId="47AA2744" w14:textId="77777777" w:rsidR="00CF2C89" w:rsidRDefault="00CF2C89">
      <w:pPr>
        <w:jc w:val="center"/>
        <w:rPr>
          <w:rFonts w:ascii="Times New Roman" w:eastAsia="Times New Roman" w:hAnsi="Times New Roman" w:cs="Times New Roman"/>
          <w:i/>
          <w:sz w:val="24"/>
          <w:szCs w:val="24"/>
          <w:highlight w:val="white"/>
        </w:rPr>
      </w:pPr>
    </w:p>
    <w:p w14:paraId="65B13EFB" w14:textId="77777777" w:rsidR="00CF2C89" w:rsidRDefault="00C35B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stock showcase plays a momentous part in our everyday lives. It may be a critical figure in a country's GDP development. In this instructional exercise, we learned the nuts and bolts of the stock showcase and how to perform stock price forecasts utiliz</w:t>
      </w:r>
      <w:r>
        <w:rPr>
          <w:rFonts w:ascii="Times New Roman" w:eastAsia="Times New Roman" w:hAnsi="Times New Roman" w:cs="Times New Roman"/>
          <w:sz w:val="24"/>
          <w:szCs w:val="24"/>
          <w:highlight w:val="white"/>
        </w:rPr>
        <w:t>ing machine learning.</w:t>
      </w:r>
    </w:p>
    <w:p w14:paraId="5BCA16DF" w14:textId="77777777" w:rsidR="00CF2C89" w:rsidRDefault="00CF2C89">
      <w:pPr>
        <w:ind w:left="360"/>
        <w:rPr>
          <w:rFonts w:ascii="Times New Roman" w:eastAsia="Times New Roman" w:hAnsi="Times New Roman" w:cs="Times New Roman"/>
          <w:b/>
          <w:sz w:val="24"/>
          <w:szCs w:val="24"/>
          <w:highlight w:val="white"/>
        </w:rPr>
      </w:pPr>
    </w:p>
    <w:p w14:paraId="72DC543B" w14:textId="77777777" w:rsidR="00CF2C89" w:rsidRDefault="00CF2C89">
      <w:pPr>
        <w:rPr>
          <w:rFonts w:ascii="Times New Roman" w:eastAsia="Times New Roman" w:hAnsi="Times New Roman" w:cs="Times New Roman"/>
          <w:b/>
          <w:sz w:val="24"/>
          <w:szCs w:val="24"/>
          <w:highlight w:val="white"/>
        </w:rPr>
      </w:pPr>
    </w:p>
    <w:p w14:paraId="099858DE" w14:textId="77777777" w:rsidR="00CF2C89" w:rsidRDefault="00CF2C89">
      <w:pPr>
        <w:rPr>
          <w:rFonts w:ascii="Times New Roman" w:eastAsia="Times New Roman" w:hAnsi="Times New Roman" w:cs="Times New Roman"/>
          <w:sz w:val="24"/>
          <w:szCs w:val="24"/>
        </w:rPr>
      </w:pPr>
    </w:p>
    <w:p w14:paraId="3495F2D3" w14:textId="77777777" w:rsidR="00CF2C89" w:rsidRDefault="00CF2C89">
      <w:pPr>
        <w:rPr>
          <w:rFonts w:ascii="Times New Roman" w:eastAsia="Times New Roman" w:hAnsi="Times New Roman" w:cs="Times New Roman"/>
          <w:sz w:val="24"/>
          <w:szCs w:val="24"/>
        </w:rPr>
      </w:pPr>
    </w:p>
    <w:p w14:paraId="779148A3" w14:textId="77777777" w:rsidR="00CF2C89" w:rsidRDefault="00C35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References</w:t>
      </w:r>
    </w:p>
    <w:p w14:paraId="1B9C9A11" w14:textId="77777777" w:rsidR="00CF2C89" w:rsidRDefault="00CF2C89">
      <w:pPr>
        <w:jc w:val="center"/>
        <w:rPr>
          <w:rFonts w:ascii="Times New Roman" w:eastAsia="Times New Roman" w:hAnsi="Times New Roman" w:cs="Times New Roman"/>
          <w:sz w:val="24"/>
          <w:szCs w:val="24"/>
        </w:rPr>
      </w:pPr>
    </w:p>
    <w:p w14:paraId="61CF3399" w14:textId="77777777" w:rsidR="00CF2C89" w:rsidRDefault="00C35BC4">
      <w:pPr>
        <w:numPr>
          <w:ilvl w:val="0"/>
          <w:numId w:val="4"/>
        </w:numPr>
        <w:rPr>
          <w:rFonts w:ascii="Times New Roman" w:eastAsia="Times New Roman" w:hAnsi="Times New Roman" w:cs="Times New Roman"/>
          <w:sz w:val="24"/>
          <w:szCs w:val="24"/>
        </w:rPr>
      </w:pPr>
      <w:hyperlink r:id="rId25" w:anchor="slide=id.p5">
        <w:r>
          <w:rPr>
            <w:rFonts w:ascii="Times New Roman" w:eastAsia="Times New Roman" w:hAnsi="Times New Roman" w:cs="Times New Roman"/>
            <w:sz w:val="24"/>
            <w:szCs w:val="24"/>
            <w:u w:val="single"/>
          </w:rPr>
          <w:t>https://docs.google.com/presentation/d/17rSgssG5q5pOeLtR-wabZ97Yr6pjF9zU/edit#slide=id.p5</w:t>
        </w:r>
      </w:hyperlink>
      <w:r>
        <w:rPr>
          <w:rFonts w:ascii="Times New Roman" w:eastAsia="Times New Roman" w:hAnsi="Times New Roman" w:cs="Times New Roman"/>
          <w:sz w:val="24"/>
          <w:szCs w:val="24"/>
        </w:rPr>
        <w:t xml:space="preserve"> </w:t>
      </w:r>
    </w:p>
    <w:p w14:paraId="64FB61FA" w14:textId="77777777" w:rsidR="00CF2C89" w:rsidRDefault="00C35BC4">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https://www.ft.com/content/7a91e3ea-b9ec-4611-9a03-a8dd3b8bddb5</w:t>
        </w:r>
      </w:hyperlink>
      <w:r>
        <w:rPr>
          <w:rFonts w:ascii="Times New Roman" w:eastAsia="Times New Roman" w:hAnsi="Times New Roman" w:cs="Times New Roman"/>
          <w:sz w:val="24"/>
          <w:szCs w:val="24"/>
        </w:rPr>
        <w:t xml:space="preserve"> </w:t>
      </w:r>
    </w:p>
    <w:p w14:paraId="1AEA9528" w14:textId="77777777" w:rsidR="00CF2C89" w:rsidRDefault="00C35BC4">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hyperlink r:id="rId27">
        <w:r>
          <w:rPr>
            <w:rFonts w:ascii="Times New Roman" w:eastAsia="Times New Roman" w:hAnsi="Times New Roman" w:cs="Times New Roman"/>
            <w:sz w:val="24"/>
            <w:szCs w:val="24"/>
            <w:highlight w:val="white"/>
            <w:u w:val="single"/>
          </w:rPr>
          <w:t>https://finance.yahoo.com/quote/TSLA/</w:t>
        </w:r>
      </w:hyperlink>
    </w:p>
    <w:p w14:paraId="3468D123" w14:textId="77777777" w:rsidR="00CF2C89" w:rsidRDefault="00C35BC4">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https://en.wikipedia.org/wiki/Autoregressive_integrated_moving_average</w:t>
        </w:r>
      </w:hyperlink>
    </w:p>
    <w:p w14:paraId="342BE8A2" w14:textId="77777777" w:rsidR="00CF2C89" w:rsidRDefault="00C35BC4">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https://en.wikipedia.org/wiki/Moving-average_model</w:t>
        </w:r>
      </w:hyperlink>
    </w:p>
    <w:p w14:paraId="13885C2E" w14:textId="77777777" w:rsidR="00CF2C89" w:rsidRDefault="00C35BC4">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color w:val="1155CC"/>
            <w:sz w:val="24"/>
            <w:szCs w:val="24"/>
            <w:u w:val="single"/>
          </w:rPr>
          <w:t>https://en.wikipedia.org/wiki/Autoregressive_model</w:t>
        </w:r>
      </w:hyperlink>
      <w:r>
        <w:rPr>
          <w:rFonts w:ascii="Times New Roman" w:eastAsia="Times New Roman" w:hAnsi="Times New Roman" w:cs="Times New Roman"/>
          <w:sz w:val="24"/>
          <w:szCs w:val="24"/>
        </w:rPr>
        <w:t xml:space="preserve"> </w:t>
      </w:r>
    </w:p>
    <w:sectPr w:rsidR="00CF2C89">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80FDA" w14:textId="77777777" w:rsidR="00C35BC4" w:rsidRDefault="00C35BC4">
      <w:pPr>
        <w:spacing w:line="240" w:lineRule="auto"/>
      </w:pPr>
      <w:r>
        <w:separator/>
      </w:r>
    </w:p>
  </w:endnote>
  <w:endnote w:type="continuationSeparator" w:id="0">
    <w:p w14:paraId="635E8113" w14:textId="77777777" w:rsidR="00C35BC4" w:rsidRDefault="00C35B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85FC" w14:textId="77777777" w:rsidR="00CF2C89" w:rsidRDefault="00C35BC4">
    <w:pPr>
      <w:jc w:val="right"/>
    </w:pPr>
    <w:r>
      <w:fldChar w:fldCharType="begin"/>
    </w:r>
    <w:r>
      <w:instrText>PAGE</w:instrText>
    </w:r>
    <w:r>
      <w:fldChar w:fldCharType="separate"/>
    </w:r>
    <w:r w:rsidR="00C0422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1FFDB" w14:textId="77777777" w:rsidR="00C35BC4" w:rsidRDefault="00C35BC4">
      <w:pPr>
        <w:spacing w:line="240" w:lineRule="auto"/>
      </w:pPr>
      <w:r>
        <w:separator/>
      </w:r>
    </w:p>
  </w:footnote>
  <w:footnote w:type="continuationSeparator" w:id="0">
    <w:p w14:paraId="3F664623" w14:textId="77777777" w:rsidR="00C35BC4" w:rsidRDefault="00C35B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5AE"/>
    <w:multiLevelType w:val="multilevel"/>
    <w:tmpl w:val="4636E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D70179"/>
    <w:multiLevelType w:val="multilevel"/>
    <w:tmpl w:val="49FE0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DE1754"/>
    <w:multiLevelType w:val="multilevel"/>
    <w:tmpl w:val="3906F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79265A7"/>
    <w:multiLevelType w:val="multilevel"/>
    <w:tmpl w:val="25881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C89"/>
    <w:rsid w:val="00C04224"/>
    <w:rsid w:val="00C35BC4"/>
    <w:rsid w:val="00CF2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482E8F"/>
  <w15:docId w15:val="{3E2233A0-2C1A-6A41-85DD-D30B2ECCC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inance.yahoo.com/quote/TSLA/" TargetMode="External"/><Relationship Id="rId18" Type="http://schemas.openxmlformats.org/officeDocument/2006/relationships/image" Target="media/image11.png"/><Relationship Id="rId26" Type="http://schemas.openxmlformats.org/officeDocument/2006/relationships/hyperlink" Target="https://www.ft.com/content/7a91e3ea-b9ec-4611-9a03-a8dd3b8bddb5"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google.com/presentation/d/17rSgssG5q5pOeLtR-wabZ97Yr6pjF9zU/ed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Moving-average_mod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Autoregressive_integrated_moving_average"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inance.yahoo.com/quote/TSLA/" TargetMode="External"/><Relationship Id="rId30" Type="http://schemas.openxmlformats.org/officeDocument/2006/relationships/hyperlink" Target="https://en.wikipedia.org/wiki/Autoregressive_mode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1625</Words>
  <Characters>9265</Characters>
  <Application>Microsoft Office Word</Application>
  <DocSecurity>0</DocSecurity>
  <Lines>77</Lines>
  <Paragraphs>21</Paragraphs>
  <ScaleCrop>false</ScaleCrop>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Jayant Kumar</cp:lastModifiedBy>
  <cp:revision>2</cp:revision>
  <dcterms:created xsi:type="dcterms:W3CDTF">2022-01-28T19:51:00Z</dcterms:created>
  <dcterms:modified xsi:type="dcterms:W3CDTF">2022-01-28T19:51:00Z</dcterms:modified>
</cp:coreProperties>
</file>