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FE2B" w14:textId="50E2C1CA" w:rsidR="008711BD" w:rsidRPr="008711BD" w:rsidRDefault="0063631D" w:rsidP="008711BD">
      <w:r>
        <w:rPr>
          <w:b/>
          <w:bCs/>
        </w:rPr>
        <w:t>2.</w:t>
      </w:r>
      <w:r w:rsidR="008711BD" w:rsidRPr="008711BD">
        <w:rPr>
          <w:b/>
          <w:bCs/>
        </w:rPr>
        <w:t>Telco Customer Churn dataset</w:t>
      </w:r>
      <w:r w:rsidR="008711BD" w:rsidRPr="008711BD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857"/>
        <w:gridCol w:w="6590"/>
      </w:tblGrid>
      <w:tr w:rsidR="008711BD" w:rsidRPr="008711BD" w14:paraId="4CB45090" w14:textId="77777777" w:rsidTr="008711BD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0A6D1E" w14:textId="77777777" w:rsidR="008711BD" w:rsidRPr="008711BD" w:rsidRDefault="008711BD" w:rsidP="008711BD">
            <w:pPr>
              <w:rPr>
                <w:b/>
                <w:bCs/>
              </w:rPr>
            </w:pPr>
            <w:r w:rsidRPr="008711BD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3090C42" w14:textId="77777777" w:rsidR="008711BD" w:rsidRPr="008711BD" w:rsidRDefault="008711BD" w:rsidP="008711BD">
            <w:pPr>
              <w:rPr>
                <w:b/>
                <w:bCs/>
              </w:rPr>
            </w:pPr>
            <w:r w:rsidRPr="008711BD">
              <w:rPr>
                <w:b/>
                <w:bCs/>
              </w:rPr>
              <w:t>Bias Risk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8438D" w14:textId="77777777" w:rsidR="008711BD" w:rsidRPr="008711BD" w:rsidRDefault="008711BD" w:rsidP="008711BD">
            <w:pPr>
              <w:rPr>
                <w:b/>
                <w:bCs/>
              </w:rPr>
            </w:pPr>
            <w:r w:rsidRPr="008711BD">
              <w:rPr>
                <w:b/>
                <w:bCs/>
              </w:rPr>
              <w:t>Potential Issue</w:t>
            </w:r>
          </w:p>
        </w:tc>
      </w:tr>
      <w:tr w:rsidR="008711BD" w:rsidRPr="008711BD" w14:paraId="11FEEA62" w14:textId="77777777" w:rsidTr="008711B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C838412" w14:textId="77777777" w:rsidR="008711BD" w:rsidRPr="008711BD" w:rsidRDefault="008711BD" w:rsidP="008711BD">
            <w:r w:rsidRPr="008711BD">
              <w:rPr>
                <w:b/>
                <w:bCs/>
              </w:rPr>
              <w:t>Gender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C6E85A0" w14:textId="77777777" w:rsidR="008711BD" w:rsidRPr="008711BD" w:rsidRDefault="008711BD" w:rsidP="008711BD">
            <w:r w:rsidRPr="008711BD"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0911DB" w14:textId="77777777" w:rsidR="008711BD" w:rsidRPr="008711BD" w:rsidRDefault="008711BD" w:rsidP="008711BD">
            <w:r w:rsidRPr="008711BD">
              <w:t>If one gender is overrepresented, the model may develop gender bias.</w:t>
            </w:r>
          </w:p>
        </w:tc>
      </w:tr>
      <w:tr w:rsidR="008711BD" w:rsidRPr="008711BD" w14:paraId="6100CC79" w14:textId="77777777" w:rsidTr="008711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B7273AF" w14:textId="77777777" w:rsidR="008711BD" w:rsidRPr="008711BD" w:rsidRDefault="008711BD" w:rsidP="008711BD">
            <w:r w:rsidRPr="008711BD">
              <w:rPr>
                <w:b/>
                <w:bCs/>
              </w:rPr>
              <w:t>Senior Citizen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0CD08B7" w14:textId="77777777" w:rsidR="008711BD" w:rsidRPr="008711BD" w:rsidRDefault="008711BD" w:rsidP="008711BD">
            <w:r w:rsidRPr="008711BD"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45656" w14:textId="77777777" w:rsidR="008711BD" w:rsidRPr="008711BD" w:rsidRDefault="008711BD" w:rsidP="008711BD">
            <w:r w:rsidRPr="008711BD">
              <w:t>Older customers may have different churn rates, leading to age discrimination.</w:t>
            </w:r>
          </w:p>
        </w:tc>
      </w:tr>
      <w:tr w:rsidR="008711BD" w:rsidRPr="008711BD" w14:paraId="017E5634" w14:textId="77777777" w:rsidTr="008711B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6B136BD" w14:textId="77777777" w:rsidR="008711BD" w:rsidRPr="008711BD" w:rsidRDefault="008711BD" w:rsidP="008711BD">
            <w:r w:rsidRPr="008711BD">
              <w:rPr>
                <w:b/>
                <w:bCs/>
              </w:rPr>
              <w:t>Partner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78DE960" w14:textId="77777777" w:rsidR="008711BD" w:rsidRPr="008711BD" w:rsidRDefault="008711BD" w:rsidP="008711BD">
            <w:r w:rsidRPr="008711BD"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EACF6" w14:textId="77777777" w:rsidR="008711BD" w:rsidRPr="008711BD" w:rsidRDefault="008711BD" w:rsidP="008711BD">
            <w:r w:rsidRPr="008711BD">
              <w:t>Being married or single could affect churn predictions unfairly.</w:t>
            </w:r>
          </w:p>
        </w:tc>
      </w:tr>
      <w:tr w:rsidR="008711BD" w:rsidRPr="008711BD" w14:paraId="31371D81" w14:textId="77777777" w:rsidTr="008711B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6BDAD87" w14:textId="77777777" w:rsidR="008711BD" w:rsidRPr="008711BD" w:rsidRDefault="008711BD" w:rsidP="008711BD">
            <w:r w:rsidRPr="008711BD">
              <w:rPr>
                <w:b/>
                <w:bCs/>
              </w:rPr>
              <w:t>Dependents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5B70D6E" w14:textId="77777777" w:rsidR="008711BD" w:rsidRPr="008711BD" w:rsidRDefault="008711BD" w:rsidP="008711BD">
            <w:r w:rsidRPr="008711BD"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AFDCB" w14:textId="77777777" w:rsidR="008711BD" w:rsidRPr="008711BD" w:rsidRDefault="008711BD" w:rsidP="008711BD">
            <w:r w:rsidRPr="008711BD">
              <w:t>Customers with dependents might behave differently, influencing model outcomes.</w:t>
            </w:r>
          </w:p>
        </w:tc>
      </w:tr>
      <w:tr w:rsidR="008711BD" w:rsidRPr="008711BD" w14:paraId="489FE107" w14:textId="77777777" w:rsidTr="008711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739FA7" w14:textId="77777777" w:rsidR="008711BD" w:rsidRPr="008711BD" w:rsidRDefault="008711BD" w:rsidP="008711BD">
            <w:r w:rsidRPr="008711BD">
              <w:rPr>
                <w:b/>
                <w:bCs/>
              </w:rPr>
              <w:t>Tenure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0C08F94" w14:textId="77777777" w:rsidR="008711BD" w:rsidRPr="008711BD" w:rsidRDefault="008711BD" w:rsidP="008711BD">
            <w:r w:rsidRPr="008711BD"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50E64C" w14:textId="77777777" w:rsidR="008711BD" w:rsidRPr="008711BD" w:rsidRDefault="008711BD" w:rsidP="008711BD">
            <w:r w:rsidRPr="008711BD">
              <w:t>Short-term customers are more likely to churn, which may bias results.</w:t>
            </w:r>
          </w:p>
        </w:tc>
      </w:tr>
      <w:tr w:rsidR="008711BD" w:rsidRPr="008711BD" w14:paraId="1A76F6DC" w14:textId="77777777" w:rsidTr="008711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888A734" w14:textId="77777777" w:rsidR="008711BD" w:rsidRPr="008711BD" w:rsidRDefault="008711BD" w:rsidP="008711BD">
            <w:r w:rsidRPr="008711BD">
              <w:rPr>
                <w:b/>
                <w:bCs/>
              </w:rPr>
              <w:t>Payment 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D8351AD" w14:textId="77777777" w:rsidR="008711BD" w:rsidRPr="008711BD" w:rsidRDefault="008711BD" w:rsidP="008711BD">
            <w:r w:rsidRPr="008711BD"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E1473E" w14:textId="77777777" w:rsidR="008711BD" w:rsidRPr="008711BD" w:rsidRDefault="008711BD" w:rsidP="008711BD">
            <w:r w:rsidRPr="008711BD">
              <w:t>If electronic check users churn more, it may lead to bias against certain financial groups.</w:t>
            </w:r>
          </w:p>
        </w:tc>
      </w:tr>
      <w:tr w:rsidR="008711BD" w:rsidRPr="008711BD" w14:paraId="7EB04585" w14:textId="77777777" w:rsidTr="008711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0E90786" w14:textId="77777777" w:rsidR="008711BD" w:rsidRPr="008711BD" w:rsidRDefault="008711BD" w:rsidP="008711BD">
            <w:r w:rsidRPr="008711BD">
              <w:rPr>
                <w:b/>
                <w:bCs/>
              </w:rPr>
              <w:t>Monthly Charges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6D282F5" w14:textId="77777777" w:rsidR="008711BD" w:rsidRPr="008711BD" w:rsidRDefault="008711BD" w:rsidP="008711BD">
            <w:r w:rsidRPr="008711BD"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6E4B2" w14:textId="77777777" w:rsidR="008711BD" w:rsidRPr="008711BD" w:rsidRDefault="008711BD" w:rsidP="008711BD">
            <w:r w:rsidRPr="008711BD">
              <w:t>Higher costs may be linked to churn, causing income-based bias.</w:t>
            </w:r>
          </w:p>
        </w:tc>
      </w:tr>
    </w:tbl>
    <w:p w14:paraId="4B67FCBF" w14:textId="2D2A0F81" w:rsidR="008711BD" w:rsidRPr="008711BD" w:rsidRDefault="008711BD" w:rsidP="008711BD"/>
    <w:p w14:paraId="758F1797" w14:textId="77777777" w:rsidR="003F4B98" w:rsidRPr="008711BD" w:rsidRDefault="003F4B98" w:rsidP="008711BD"/>
    <w:sectPr w:rsidR="003F4B98" w:rsidRPr="00871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BD"/>
    <w:rsid w:val="00262EAA"/>
    <w:rsid w:val="003F4B98"/>
    <w:rsid w:val="0063631D"/>
    <w:rsid w:val="006A47DF"/>
    <w:rsid w:val="008711BD"/>
    <w:rsid w:val="00F4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B9AB"/>
  <w15:chartTrackingRefBased/>
  <w15:docId w15:val="{9FBDA254-7182-4BD7-A304-C84CDF6B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1B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1B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1B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711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711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71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1B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1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Jayapriya J</dc:creator>
  <cp:keywords/>
  <dc:description/>
  <cp:lastModifiedBy>Jayapriya J</cp:lastModifiedBy>
  <cp:revision>2</cp:revision>
  <dcterms:created xsi:type="dcterms:W3CDTF">2025-02-20T16:12:00Z</dcterms:created>
  <dcterms:modified xsi:type="dcterms:W3CDTF">2025-02-20T16:31:00Z</dcterms:modified>
</cp:coreProperties>
</file>