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Environment Setup for Satellite Server Installation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Before installing Red Hat Satellite Server, ensure your system meets these prerequisites.</w:t>
      </w:r>
    </w:p>
    <w:p w:rsidR="00000000" w:rsidDel="00000000" w:rsidP="00000000" w:rsidRDefault="00000000" w:rsidRPr="00000000" w14:paraId="00000003">
      <w:pPr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System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Operating System: RHEL 9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Storage: 500 GB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RAM: 34 GB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CPU: 4 cores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Hostname: Satellite-pd.example.com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Subscription: Active Red Hat Satellite subscription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Access: Root/admin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DNS: Full forward and reverse resolution must work.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Environment: Must install on a clean system with no other functions or conflicting users (like apache, postgres, pulp, redis, etc.).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SELinux: Enabled (enforcing or permissive).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 Sync: System clock synchronized (e.g., using Chrony) to avoid SSL issues.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FIPS Mode: Satellite supports DEFAULT and FIPS cryptographic policies, but FUTURE policy is not supported.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Storage Requirements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Directory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Installation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Runtime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/var/log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/var/lib/pgsql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/usr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/opt/puppetlabs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500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/var/lib/pulp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300 GB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Guidelines: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Mount /var on LVM for scalability.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fast, low-latency storage for /var/lib/pulp and /var/lib/pgsql.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/tmp must allow execution (exec) for Puppet.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Avoid symbolic links for /var/lib/pulp.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Manage logs using logrotate.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NFS mounts, set proper SELinux context to avoid 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Supported Systems and Browsers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Supported OS: Latest RHEL 9 (x86_64) only.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Satellite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must run on a dedicated system; no extra software.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Supported browsers for UI: Firefox and Google Chrome.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Supported languages: English, French, Japanese, Korean, Simplified Chinese.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Network and Firewall Requirements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Incoming Ports (Server):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0" w:afterAutospacing="0" w:before="24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53 TCP/UDP – DNS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443 TCP – HTTPS API and content sync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80 TCP – HTTP for registration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5910–5930 TCP – Browser console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8000 TCP – PXE/HTTP templates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9090 TCP – OpenSCAP, REX, Capsule API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Outgoing Ports (Server): 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24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 TCP – SSH for remote execution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53 TCP/UDP – DNS resolution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80/443 TCP – Content and repository sync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firewall-cmd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open required ports 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persistent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1440" w:firstLine="72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2cdy6lsasmv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Setting up the environment 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qgqqx8l6vby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Set the Hostname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set a proper name for the server so it can be identified on the network.</w:t>
      </w:r>
    </w:p>
    <w:tbl>
      <w:tblPr>
        <w:tblStyle w:val="Table2"/>
        <w:tblW w:w="9645.0" w:type="dxa"/>
        <w:jc w:val="left"/>
        <w:tblLayout w:type="fixed"/>
        <w:tblLook w:val="0600"/>
      </w:tblPr>
      <w:tblGrid>
        <w:gridCol w:w="9645"/>
        <w:tblGridChange w:id="0">
          <w:tblGrid>
            <w:gridCol w:w="964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  <w:rtl w:val="0"/>
              </w:rPr>
              <w:t xml:space="preserve">hostnamectl set-hostname satellite-pd.example.com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Verify the hostname:</w:t>
      </w:r>
      <w:r w:rsidDel="00000000" w:rsidR="00000000" w:rsidRPr="00000000">
        <w:rPr>
          <w:rtl w:val="0"/>
        </w:rPr>
      </w:r>
    </w:p>
    <w:tbl>
      <w:tblPr>
        <w:tblStyle w:val="Table3"/>
        <w:tblW w:w="9645.0" w:type="dxa"/>
        <w:jc w:val="left"/>
        <w:tblLayout w:type="fixed"/>
        <w:tblLook w:val="0600"/>
      </w:tblPr>
      <w:tblGrid>
        <w:gridCol w:w="9645"/>
        <w:tblGridChange w:id="0">
          <w:tblGrid>
            <w:gridCol w:w="964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  <w:rtl w:val="0"/>
              </w:rPr>
              <w:t xml:space="preserve">hostnamectl 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  <w:rtl w:val="0"/>
              </w:rPr>
              <w:t xml:space="preserve"> Static hostname: satellite-pd.example.com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  <w:rtl w:val="0"/>
              </w:rPr>
              <w:t xml:space="preserve">       Icon name: computer-vm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  <w:rtl w:val="0"/>
              </w:rPr>
              <w:t xml:space="preserve">         Chassis: vm 🖴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  <w:rtl w:val="0"/>
              </w:rPr>
              <w:t xml:space="preserve">      Machine ID: *******************************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  <w:rtl w:val="0"/>
              </w:rPr>
              <w:t xml:space="preserve">         Boot ID: *******************************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  <w:rtl w:val="0"/>
              </w:rPr>
              <w:t xml:space="preserve">  Virtualization: vmware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  <w:rtl w:val="0"/>
              </w:rPr>
              <w:t xml:space="preserve">Operating System: Red Hat Enterprise Linux 9.6 (Plow)     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  <w:rtl w:val="0"/>
              </w:rPr>
              <w:t xml:space="preserve">     CPE OS Name: cpe:/o:redhat:enterprise_linux:9::baseos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  <w:rtl w:val="0"/>
              </w:rPr>
              <w:t xml:space="preserve">          Kernel: Linux 5.14.0-427.13.1.el9_4.x86_64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  <w:rtl w:val="0"/>
              </w:rPr>
              <w:t xml:space="preserve">    Architecture: x86-64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  <w:rtl w:val="0"/>
              </w:rPr>
              <w:t xml:space="preserve">Firmware Version: VMW20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93c47d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Partition Setup (LVM)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Current Disks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lsblk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check 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  <w:rtl w:val="0"/>
              </w:rPr>
              <w:t xml:space="preserve">[root@localhost ~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47d"/>
                <w:sz w:val="18"/>
                <w:szCs w:val="18"/>
                <w:shd w:fill="333333" w:val="clear"/>
                <w:rtl w:val="0"/>
              </w:rPr>
              <w:t xml:space="preserve">lsblk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NAME          MAJ:MIN RM   SIZE RO TYPE MOUNTPOINTS</w:t>
              <w:br w:type="textWrapping"/>
              <w:t xml:space="preserve">sda             8:0    0   500G  0 disk </w:t>
              <w:br w:type="textWrapping"/>
              <w:t xml:space="preserve">├─sda1          8:1    0   600M  0 part /boot/efi</w:t>
              <w:br w:type="textWrapping"/>
              <w:t xml:space="preserve">├─sda2          8:2    0     1G  0 part /boot</w:t>
              <w:br w:type="textWrapping"/>
              <w:t xml:space="preserve">└─sda3          8:3    0 498.4G  0 part </w:t>
              <w:br w:type="textWrapping"/>
              <w:t xml:space="preserve">  ├─rhel-root 253:0    0    70G  0 lvm  /</w:t>
              <w:br w:type="textWrapping"/>
              <w:t xml:space="preserve">  ├─rhel-swap 253:1    0  16.7G  0 lvm  [SWAP]</w:t>
              <w:br w:type="textWrapping"/>
              <w:t xml:space="preserve">  └─rhel-home 253:2    0  50G  0 lvm  /home</w:t>
              <w:br w:type="textWrapping"/>
              <w:t xml:space="preserve">sr0            11:0    1  1024M  0 rom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created the following LVs: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lv_log—Logs for Satellite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lv_pupl—Content storage (Pulp)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lv_pgsql—PostgreSQL database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lv_tmp—Temporary files (/tmp)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lv_puppet—Puppet data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Home,usr and root already set with sufficient space and separate lv 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Commands Used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Creating lv 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[root@localhost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lvcreate -L 30G -n lv_pulp rhel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Logical volume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"lv_pulp"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created.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Creating filesystem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[root@localhost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mkfs /dev/rhel/lv_pulp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mke2fs 1.46.5 (30-Dec-2021)</w:t>
              <w:br w:type="textWrapping"/>
              <w:t xml:space="preserve">Discarding device blocks: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done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                           </w:t>
              <w:br w:type="textWrapping"/>
              <w:t xml:space="preserve">Creating filesystem with 7864320 4k blocks and 1966080 inodes</w:t>
              <w:br w:type="textWrapping"/>
              <w:t xml:space="preserve">Filesystem UUID: e873f35a-5044-41f7-b675-d148a9e9f218</w:t>
              <w:br w:type="textWrapping"/>
              <w:t xml:space="preserve">Superblock backups stored on blocks: </w:t>
              <w:br w:type="textWrapping"/>
              <w:tab/>
              <w:t xml:space="preserve">32768, 98304, 163840, 229376, 294912, 819200, 884736, 1605632, 2654208, </w:t>
              <w:br w:type="textWrapping"/>
              <w:tab/>
              <w:t xml:space="preserve">4096000</w:t>
              <w:br w:type="textWrapping"/>
              <w:t xml:space="preserve">Allocating group tables: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done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                           </w:t>
              <w:br w:type="textWrapping"/>
              <w:t xml:space="preserve">Writing inode tables: ^C5/240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Creating mount point 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[root@localhost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 mkdir -p /var/lib/pulp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Mounting permanent 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[root@localhost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hd w:fill="333333" w:val="clear"/>
                <w:rtl w:val="0"/>
              </w:rPr>
              <w:t xml:space="preserve">vim /etc/fstab 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b1e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2f4f1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bef1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b1eff"/>
                <w:shd w:fill="333333" w:val="clear"/>
                <w:rtl w:val="0"/>
              </w:rPr>
              <w:t xml:space="preserve">"************"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333333" w:val="clear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/var/lib/pulp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0ffa7"/>
                <w:shd w:fill="333333" w:val="clear"/>
                <w:rtl w:val="0"/>
              </w:rPr>
              <w:t xml:space="preserve">xfs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333333" w:val="clear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0ffa7"/>
                <w:shd w:fill="333333" w:val="clear"/>
                <w:rtl w:val="0"/>
              </w:rPr>
              <w:t xml:space="preserve">defaults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333333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b1eff"/>
                <w:shd w:fill="333333" w:val="clear"/>
                <w:rtl w:val="0"/>
              </w:rPr>
              <w:t xml:space="preserve">0       0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f7dff"/>
                <w:shd w:fill="333333" w:val="clear"/>
                <w:rtl w:val="0"/>
              </w:rPr>
              <w:t xml:space="preserve">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widowControl w:val="0"/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Reload the daemon and mount -a 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[root@localhost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systemctl daemon-reload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[root@localhost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mount -a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repeated similar steps for </w:t>
      </w:r>
      <w:r w:rsidDel="00000000" w:rsidR="00000000" w:rsidRPr="00000000">
        <w:rPr>
          <w:rFonts w:ascii="Times New Roman" w:cs="Times New Roman" w:eastAsia="Times New Roman" w:hAnsi="Times New Roman"/>
          <w:color w:val="5b0f00"/>
          <w:sz w:val="28"/>
          <w:szCs w:val="28"/>
          <w:rtl w:val="0"/>
        </w:rPr>
        <w:t xml:space="preserve">lv_pulp, lv_log, lv_tmp, lv_puppet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home with their respective directories.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Final partition 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lsblk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NAME               MAJ:MIN RM   SIZE RO TYPE MOUNTPOINTS</w:t>
              <w:br w:type="textWrapping"/>
              <w:t xml:space="preserve">sda                  8:0    0   500G  0 disk </w:t>
              <w:br w:type="textWrapping"/>
              <w:t xml:space="preserve">├─sda1               8:1    0   600M  0 part /boot/efi</w:t>
              <w:br w:type="textWrapping"/>
              <w:t xml:space="preserve">├─sda2               8:2    0     1G  0 part /boot</w:t>
              <w:br w:type="textWrapping"/>
              <w:t xml:space="preserve">└─sda3               8:3    0 498.4G  0 part </w:t>
              <w:br w:type="textWrapping"/>
              <w:t xml:space="preserve">  ├─rhel-root      253:0    0    70G  0 lvm  /</w:t>
              <w:br w:type="textWrapping"/>
              <w:t xml:space="preserve">  ├─rhel-swap      253:1    0  16.7G  0 lvm  [SWAP]</w:t>
              <w:br w:type="textWrapping"/>
              <w:t xml:space="preserve">  ├─rhel-home      253:2    0    50G  0 lvm  /home</w:t>
              <w:br w:type="textWrapping"/>
              <w:t xml:space="preserve">  ├─rhel-lv_pulp   253:3    0    30G  0 lvm  /var/lib/pulp</w:t>
              <w:br w:type="textWrapping"/>
              <w:t xml:space="preserve">  ├─rhel-lv_pgsql  253:4    0    20G  0 lvm  /var/lib/pgsql</w:t>
              <w:br w:type="textWrapping"/>
              <w:t xml:space="preserve">  ├─rhel-lv_log    253:5    0    10G  0 lvm  /var/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├─rhel-lv_tmp    253:6    0    20G  0 lvm  /tmp</w:t>
              <w:br w:type="textWrapping"/>
              <w:t xml:space="preserve">  └─rhel-lv_puppet 253:7    0     1G  0 lvm  /opt/puppetlabs</w:t>
              <w:br w:type="textWrapping"/>
              <w:t xml:space="preserve">sr0                 11:0    1  1024M  0 rom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lvs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lvs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</w:t>
              <w:br w:type="textWrapping"/>
              <w:t xml:space="preserve">  home      rhel -wi-ao----  50.00g                                                    </w:t>
              <w:br w:type="textWrapping"/>
              <w:t xml:space="preserve">  lv_log    rhel -wi-ao----  10.00g                                                    </w:t>
              <w:br w:type="textWrapping"/>
              <w:t xml:space="preserve">  lv_pgsql  rhel -wi-ao----  20.00g                                                    </w:t>
              <w:br w:type="textWrapping"/>
              <w:t xml:space="preserve">  lv_pulp   rhel -wi-ao----  30.00g                                                    </w:t>
              <w:br w:type="textWrapping"/>
              <w:t xml:space="preserve">  lv_puppet rhel -wi-ao----   1.00g                                                    </w:t>
              <w:br w:type="textWrapping"/>
              <w:t xml:space="preserve">  lv_tmp    rhel -wi-ao----  20.00g                                                    </w:t>
              <w:br w:type="textWrapping"/>
              <w:t xml:space="preserve">  root      rhel -wi-ao----  70.00g                                                    </w:t>
              <w:br w:type="textWrapping"/>
              <w:t xml:space="preserve">  swap      rhel -wi-ao---- &lt;16.70g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DNS Server Setup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Install DNS (BIND)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 yum install bind bind-utils -y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8761d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Enable and start service 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systemctl enable named.service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Created symlink /etc/systemd/system/multi-user.target.wants/named.service → /usr/lib/systemd/system/named.service.</w:t>
              <w:br w:type="textWrapping"/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systemctl start named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systemctl status named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Firewall rules setting 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firewall-cmd --add-service=dns --permanent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success</w:t>
              <w:br w:type="textWrapping"/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firewall-cmd --add-port=53/tcp --permanent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success</w:t>
              <w:br w:type="textWrapping"/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firewall-cmd --add-port=53/udp --permanent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Configure main dns file </w:t>
      </w:r>
    </w:p>
    <w:p w:rsidR="00000000" w:rsidDel="00000000" w:rsidP="00000000" w:rsidRDefault="00000000" w:rsidRPr="00000000" w14:paraId="000000AA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vim /etc/named.conf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bef18"/>
                <w:sz w:val="24"/>
                <w:szCs w:val="24"/>
                <w:shd w:fill="333333" w:val="clear"/>
                <w:rtl w:val="0"/>
              </w:rPr>
              <w:t xml:space="preserve">listen-on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port 53 { 127.0.0.1;&lt;ip&gt;; };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allow-query     { localhost; 192.168.0.0/16; any; };</w:t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//add zones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bef18"/>
                <w:sz w:val="24"/>
                <w:szCs w:val="24"/>
                <w:shd w:fill="333333" w:val="clear"/>
                <w:rtl w:val="0"/>
              </w:rPr>
              <w:t xml:space="preserve">zone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2f4f1"/>
                <w:sz w:val="24"/>
                <w:szCs w:val="24"/>
                <w:shd w:fill="333333" w:val="clear"/>
                <w:rtl w:val="0"/>
              </w:rPr>
              <w:t xml:space="preserve">example.com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" IN {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bef18"/>
                <w:sz w:val="24"/>
                <w:szCs w:val="24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0ffa7"/>
                <w:sz w:val="24"/>
                <w:szCs w:val="24"/>
                <w:shd w:fill="333333" w:val="clear"/>
                <w:rtl w:val="0"/>
              </w:rPr>
              <w:t xml:space="preserve">master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bef18"/>
                <w:sz w:val="24"/>
                <w:szCs w:val="24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b1eff"/>
                <w:sz w:val="24"/>
                <w:szCs w:val="24"/>
                <w:shd w:fill="333333" w:val="clear"/>
                <w:rtl w:val="0"/>
              </w:rPr>
              <w:t xml:space="preserve">"forward.zone"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bef18"/>
                <w:sz w:val="24"/>
                <w:szCs w:val="24"/>
                <w:shd w:fill="333333" w:val="clear"/>
                <w:rtl w:val="0"/>
              </w:rPr>
              <w:t xml:space="preserve">zone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2f4f1"/>
                <w:sz w:val="24"/>
                <w:szCs w:val="24"/>
                <w:shd w:fill="333333" w:val="clear"/>
                <w:rtl w:val="0"/>
              </w:rPr>
              <w:t xml:space="preserve">96.168.192.in-addr.arpa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" IN {</w:t>
            </w:r>
          </w:p>
          <w:p w:rsidR="00000000" w:rsidDel="00000000" w:rsidP="00000000" w:rsidRDefault="00000000" w:rsidRPr="00000000" w14:paraId="000000B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bef18"/>
                <w:sz w:val="24"/>
                <w:szCs w:val="24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0ffa7"/>
                <w:sz w:val="24"/>
                <w:szCs w:val="24"/>
                <w:shd w:fill="333333" w:val="clear"/>
                <w:rtl w:val="0"/>
              </w:rPr>
              <w:t xml:space="preserve">master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bef18"/>
                <w:sz w:val="24"/>
                <w:szCs w:val="24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b1eff"/>
                <w:sz w:val="24"/>
                <w:szCs w:val="24"/>
                <w:shd w:fill="333333" w:val="clear"/>
                <w:rtl w:val="0"/>
              </w:rPr>
              <w:t xml:space="preserve">"reverse.zone"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forward zone file </w:t>
      </w:r>
    </w:p>
    <w:p w:rsidR="00000000" w:rsidDel="00000000" w:rsidP="00000000" w:rsidRDefault="00000000" w:rsidRPr="00000000" w14:paraId="000000BD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vim /var/named/forward.zone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de5fc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fb1e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de5fc"/>
                <w:sz w:val="24"/>
                <w:szCs w:val="24"/>
                <w:shd w:fill="333333" w:val="clear"/>
                <w:rtl w:val="0"/>
              </w:rPr>
              <w:t xml:space="preserve">$TTL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1D</w:t>
              <w:br w:type="textWrapping"/>
              <w:t xml:space="preserve">@   IN SOA satellite-pd.example.com. admin.example.com. (</w:t>
              <w:br w:type="textWrapping"/>
              <w:t xml:space="preserve">        2025092901 ; serial</w:t>
              <w:br w:type="textWrapping"/>
              <w:t xml:space="preserve">        1H         ; refresh</w:t>
              <w:br w:type="textWrapping"/>
              <w:t xml:space="preserve">        10M        ; retry</w:t>
              <w:br w:type="textWrapping"/>
              <w:t xml:space="preserve">        1W         ; expire</w:t>
              <w:br w:type="textWrapping"/>
              <w:t xml:space="preserve">        1D )       ; minimum</w:t>
              <w:br w:type="textWrapping"/>
              <w:t xml:space="preserve">    IN NS satellite-pd.example.com.</w:t>
              <w:br w:type="textWrapping"/>
              <w:t xml:space="preserve">satellite-pd    IN A    192.168.96.220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reverse zone file 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vim /var/named/reverse.zone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32f4f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de5fc"/>
                <w:sz w:val="24"/>
                <w:szCs w:val="24"/>
                <w:shd w:fill="333333" w:val="clear"/>
                <w:rtl w:val="0"/>
              </w:rPr>
              <w:t xml:space="preserve">$TTL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1D</w:t>
              <w:br w:type="textWrapping"/>
              <w:t xml:space="preserve">@   IN SOA satellite-pd.example.com. admin.pd.example.com. (</w:t>
              <w:br w:type="textWrapping"/>
              <w:t xml:space="preserve">        2025092902 ; serial  (increment serial)</w:t>
              <w:br w:type="textWrapping"/>
              <w:t xml:space="preserve">        1H         ; refresh</w:t>
              <w:br w:type="textWrapping"/>
              <w:t xml:space="preserve">        10M        ; retry</w:t>
              <w:br w:type="textWrapping"/>
              <w:t xml:space="preserve">        1W         ; expire</w:t>
              <w:br w:type="textWrapping"/>
              <w:t xml:space="preserve">        1D )       ; minimum</w:t>
              <w:br w:type="textWrapping"/>
              <w:t xml:space="preserve">    IN NS satellite-pd.example.com.</w:t>
              <w:br w:type="textWrapping"/>
              <w:t xml:space="preserve">; PTR record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reverse lookup</w:t>
              <w:br w:type="textWrapping"/>
              <w:t xml:space="preserve">220 IN PTR satellite-pd.example.com.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Nameserver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/etc/resolv.conf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 for persistent do it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nmtui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in dns place add the ip of our dns server </w:t>
      </w:r>
    </w:p>
    <w:p w:rsidR="00000000" w:rsidDel="00000000" w:rsidP="00000000" w:rsidRDefault="00000000" w:rsidRPr="00000000" w14:paraId="000000CD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vim /etc/resolv.conf 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cf7dff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search example.com</w:t>
              <w:br w:type="textWrapping"/>
              <w:t xml:space="preserve">nameserver 192.168.96.220 //add this </w:t>
              <w:br w:type="textWrapping"/>
              <w:t xml:space="preserve">nameserver 8.8.8.8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7"/>
                <w:szCs w:val="17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widowControl w:val="0"/>
        <w:shd w:fill="ffffff" w:val="clear"/>
        <w:rPr>
          <w:rFonts w:ascii="Times New Roman" w:cs="Times New Roman" w:eastAsia="Times New Roman" w:hAnsi="Times New Roman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Restart the service and test it 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systemctl restart named.service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nslookup </w:t>
            </w:r>
            <w:hyperlink r:id="rId6">
              <w:r w:rsidDel="00000000" w:rsidR="00000000" w:rsidRPr="00000000">
                <w:rPr>
                  <w:rFonts w:ascii="Consolas" w:cs="Consolas" w:eastAsia="Consolas" w:hAnsi="Consolas"/>
                  <w:b w:val="1"/>
                  <w:bCs w:val="1"/>
                  <w:color w:val="1155cc"/>
                  <w:sz w:val="24"/>
                  <w:szCs w:val="24"/>
                  <w:u w:val="single"/>
                  <w:shd w:fill="333333" w:val="clear"/>
                  <w:rtl w:val="0"/>
                </w:rPr>
                <w:t xml:space="preserve">satellite-pd.example.com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Server:</w:t>
              <w:tab/>
              <w:tab/>
              <w:t xml:space="preserve">192.168.96.220</w:t>
              <w:br w:type="textWrapping"/>
              <w:t xml:space="preserve">Address:</w:t>
              <w:tab/>
              <w:t xml:space="preserve">192.168.96.220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#53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Name:</w:t>
              <w:tab/>
              <w:t xml:space="preserve">satellite-pd.example.com</w:t>
              <w:br w:type="textWrapping"/>
              <w:t xml:space="preserve">Address: 192.168.96.220</w:t>
            </w:r>
          </w:p>
          <w:p w:rsidR="00000000" w:rsidDel="00000000" w:rsidP="00000000" w:rsidRDefault="00000000" w:rsidRPr="00000000" w14:paraId="000000D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nslookup 192.168.96.220</w:t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220.96.168.192.in-addr.arpa</w:t>
              <w:tab/>
              <w:t xml:space="preserve">name = satellite-pd.example.com.</w:t>
            </w:r>
          </w:p>
        </w:tc>
      </w:tr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Sync time with the network (NTP)</w:t>
      </w:r>
    </w:p>
    <w:p w:rsidR="00000000" w:rsidDel="00000000" w:rsidP="00000000" w:rsidRDefault="00000000" w:rsidRPr="00000000" w14:paraId="000000DA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Install Chrony</w:t>
      </w:r>
    </w:p>
    <w:p w:rsidR="00000000" w:rsidDel="00000000" w:rsidP="00000000" w:rsidRDefault="00000000" w:rsidRPr="00000000" w14:paraId="000000DC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dnf install chrony -y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Enable and Start the Service</w:t>
      </w:r>
    </w:p>
    <w:p w:rsidR="00000000" w:rsidDel="00000000" w:rsidP="00000000" w:rsidRDefault="00000000" w:rsidRPr="00000000" w14:paraId="000000E0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systemctl enable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chronyd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 --now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systemctl status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chronyd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Title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o6gtv6wq0o3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Firewall and Services Configuration Documentation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document explains the firewall configuration applied on the server, including incoming ports, outgoing ports, and services with commands and detailed explanations.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Incoming Ports Added</w:t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are the ports opened for incoming traffic on the server:</w:t>
      </w:r>
    </w:p>
    <w:tbl>
      <w:tblPr>
        <w:tblStyle w:val="Table22"/>
        <w:tblW w:w="9510.0" w:type="dxa"/>
        <w:jc w:val="left"/>
        <w:tblInd w:w="-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40"/>
        <w:gridCol w:w="1245"/>
        <w:gridCol w:w="2670"/>
        <w:gridCol w:w="4755"/>
        <w:tblGridChange w:id="0">
          <w:tblGrid>
            <w:gridCol w:w="840"/>
            <w:gridCol w:w="1245"/>
            <w:gridCol w:w="2670"/>
            <w:gridCol w:w="4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 for Pulp content delivery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for Satellite/Pulp to securely deliver content (RPM packages, metadata) to clients.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HTTP(repos, capsule/puppet communication)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standard web access for repositories, Capsule servers, and Puppet agent communications over HTTP.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TCP/UDP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DNS (if server acts as DNS)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resolving domain names. TCP is used for large queries like zone transfers, UDP for standard queries.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HTTP(custom Satellite service / capsule)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by Red Hat Satellite for custom Capsule service communication.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HTTPS(custom service / web UI)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secure Satellite or application web interfaces (Cockpit or custom web UI).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Commands: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incoming ports permanently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6aa84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8"/>
                <w:szCs w:val="28"/>
                <w:shd w:fill="333333" w:val="clear"/>
                <w:rtl w:val="0"/>
              </w:rPr>
              <w:t xml:space="preserve">firewall-cmd --permanent --add-port=448/tcp</w:t>
              <w:br w:type="textWrapping"/>
              <w:t xml:space="preserve">firewall-cmd --permanent --add-port=80/tcp</w:t>
              <w:br w:type="textWrapping"/>
              <w:t xml:space="preserve">firewall-cmd --permanent --add-port=53/tcp</w:t>
              <w:br w:type="textWrapping"/>
              <w:t xml:space="preserve">firewall-cmd --permanent --add-port=53/udp</w:t>
              <w:br w:type="textWrapping"/>
              <w:t xml:space="preserve">firewall-cmd --permanent --add-port=8000/tcp</w:t>
              <w:br w:type="textWrapping"/>
              <w:t xml:space="preserve">firewall-cmd --permanent --add-port=9090/tcp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Outgoing Ports Added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are the ports allowed for outgoing connections from the server:</w:t>
      </w:r>
    </w:p>
    <w:tbl>
      <w:tblPr>
        <w:tblStyle w:val="Table24"/>
        <w:tblW w:w="10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85"/>
        <w:gridCol w:w="1335"/>
        <w:gridCol w:w="3000"/>
        <w:gridCol w:w="5565"/>
        <w:tblGridChange w:id="0">
          <w:tblGrid>
            <w:gridCol w:w="885"/>
            <w:gridCol w:w="1335"/>
            <w:gridCol w:w="3000"/>
            <w:gridCol w:w="5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SSH(remote host management)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Allows the server to initiate SSH connections to other servers for remote administration and automation.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TCP/UDP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DNS queries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the server to query external DNS servers to resolve hostnames.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 (Red Hat CDN, external repositories)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for connecting to Red Hat CDN, fetching updates, and accessing secure external repositories.</w:t>
            </w:r>
          </w:p>
        </w:tc>
      </w:tr>
    </w:tbl>
    <w:p w:rsidR="00000000" w:rsidDel="00000000" w:rsidP="00000000" w:rsidRDefault="00000000" w:rsidRPr="00000000" w14:paraId="0000013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Commands: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Allow outgoing ports (example using rich rules if needed)</w:t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hd w:fill="333333" w:val="clear"/>
                <w:rtl w:val="0"/>
              </w:rPr>
              <w:t xml:space="preserve">firewall-cmd --permanent --add-rich-rule=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2fca2"/>
                <w:shd w:fill="333333" w:val="clear"/>
                <w:rtl w:val="0"/>
              </w:rPr>
              <w:t xml:space="preserve">'rule family="ipv4" port protocol="tcp" port="22" accept'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hd w:fill="333333" w:val="clear"/>
                <w:rtl w:val="0"/>
              </w:rPr>
              <w:br w:type="textWrapping"/>
              <w:t xml:space="preserve">firewall-cmd --permanent --add-rich-rule=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2fca2"/>
                <w:shd w:fill="333333" w:val="clear"/>
                <w:rtl w:val="0"/>
              </w:rPr>
              <w:t xml:space="preserve">'rule family="ipv4" port protocol="tcp" port="53" accept'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hd w:fill="333333" w:val="clear"/>
                <w:rtl w:val="0"/>
              </w:rPr>
              <w:br w:type="textWrapping"/>
              <w:t xml:space="preserve">firewall-cmd --permanent --add-rich-rule=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2fca2"/>
                <w:shd w:fill="333333" w:val="clear"/>
                <w:rtl w:val="0"/>
              </w:rPr>
              <w:t xml:space="preserve">'rule family="ipv4" port protocol="udp" port="53" accept'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hd w:fill="333333" w:val="clear"/>
                <w:rtl w:val="0"/>
              </w:rPr>
              <w:br w:type="textWrapping"/>
              <w:t xml:space="preserve">firewall-cmd --permanent --add-rich-rule=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2fca2"/>
                <w:shd w:fill="333333" w:val="clear"/>
                <w:rtl w:val="0"/>
              </w:rPr>
              <w:t xml:space="preserve">'rule family="ipv4" port protocol="tcp" port="443" accept'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Services Added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are the services enabled in the firewall:</w:t>
      </w:r>
    </w:p>
    <w:tbl>
      <w:tblPr>
        <w:tblStyle w:val="Table26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5"/>
        <w:gridCol w:w="1530"/>
        <w:gridCol w:w="2490"/>
        <w:gridCol w:w="4650"/>
        <w:tblGridChange w:id="0">
          <w:tblGrid>
            <w:gridCol w:w="1275"/>
            <w:gridCol w:w="1530"/>
            <w:gridCol w:w="2490"/>
            <w:gridCol w:w="4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53/TCP, 53/UDP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resolution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Required when the server itself acts as a DNS resolver or authoritative DNS server.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67/UDP, 68/UDP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host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Allows the server to provide/receive IP addresses dynamically (PXE boot environments).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TFTP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69/UDP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transfer for PXE boot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for network booting (PXE clients download boot images from server).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80/TCP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services &amp; repository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unencrypted web access and repository services for clients.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443/TCP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Secure web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Ensures encrypted communication for web services, CDN access, and repositories.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Puppet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8140/TCP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Puppet agent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Puppet agents use this port to connect to Puppet Master for configuration management.</w:t>
            </w:r>
          </w:p>
        </w:tc>
      </w:tr>
    </w:tbl>
    <w:p w:rsidR="00000000" w:rsidDel="00000000" w:rsidP="00000000" w:rsidRDefault="00000000" w:rsidRPr="00000000" w14:paraId="0000015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Commands:</w:t>
      </w:r>
    </w:p>
    <w:tbl>
      <w:tblPr>
        <w:tblStyle w:val="Table2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hd w:fill="333333" w:val="clear"/>
                <w:rtl w:val="0"/>
              </w:rPr>
              <w:t xml:space="preserve"># Add services permanently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aa84f"/>
                <w:shd w:fill="333333" w:val="clear"/>
                <w:rtl w:val="0"/>
              </w:rPr>
              <w:t xml:space="preserve">firewall-cmd --permanent --add-service=dns</w:t>
              <w:br w:type="textWrapping"/>
              <w:t xml:space="preserve">firewall-cmd --permanent --add-service=dhcp</w:t>
              <w:br w:type="textWrapping"/>
              <w:t xml:space="preserve">firewall-cmd --permanent --add-service=tftp</w:t>
              <w:br w:type="textWrapping"/>
              <w:t xml:space="preserve">firewall-cmd --permanent --add-service=http</w:t>
              <w:br w:type="textWrapping"/>
              <w:t xml:space="preserve">firewall-cmd --permanent --add-service=https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Puppet is not a default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firewalld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service, so add by port</w:t>
      </w:r>
    </w:p>
    <w:p w:rsidR="00000000" w:rsidDel="00000000" w:rsidP="00000000" w:rsidRDefault="00000000" w:rsidRPr="00000000" w14:paraId="000001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aa84f"/>
                <w:sz w:val="24"/>
                <w:szCs w:val="24"/>
                <w:shd w:fill="333333" w:val="clear"/>
                <w:rtl w:val="0"/>
              </w:rPr>
              <w:t xml:space="preserve">firewall-cmd --permanent --add-port=8140/tcp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Apply Changes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Once all ports and services are added, reload the firewall:</w:t>
      </w:r>
    </w:p>
    <w:tbl>
      <w:tblPr>
        <w:tblStyle w:val="Table2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6aa84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8"/>
                <w:szCs w:val="28"/>
                <w:shd w:fill="333333" w:val="clear"/>
                <w:rtl w:val="0"/>
              </w:rPr>
              <w:t xml:space="preserve">firewall-cmd --reload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verify the applied rules and services:</w:t>
      </w:r>
    </w:p>
    <w:tbl>
      <w:tblPr>
        <w:tblStyle w:val="Table3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6aa84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8"/>
                <w:szCs w:val="28"/>
                <w:shd w:fill="333333" w:val="clear"/>
                <w:rtl w:val="0"/>
              </w:rPr>
              <w:t xml:space="preserve">firewall-cmd --list-all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Incoming ports: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Opened to allow clients and services to communicate with this server.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Outgoing ports: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Enabled so the server can reach external repositories, DNS servers, and remote hosts.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Services: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Added to support network services (DNS, DHCP, TFTP, HTTP/HTTPS, Puppet).</w:t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ensures the system can act as a Satellite/management server, provide DNS/DHCP/TFTP services, and securely fetch updates and content.</w:t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Installing Satellite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Registering to Red Hat Subscription Management</w:t>
      </w:r>
    </w:p>
    <w:p w:rsidR="00000000" w:rsidDel="00000000" w:rsidP="00000000" w:rsidRDefault="00000000" w:rsidRPr="00000000" w14:paraId="0000017C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subscription-manager register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Username: user_name</w:t>
            </w:r>
          </w:p>
          <w:p w:rsidR="00000000" w:rsidDel="00000000" w:rsidP="00000000" w:rsidRDefault="00000000" w:rsidRPr="00000000" w14:paraId="0000017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Password:</w:t>
            </w:r>
          </w:p>
        </w:tc>
      </w:tr>
    </w:tbl>
    <w:p w:rsidR="00000000" w:rsidDel="00000000" w:rsidP="00000000" w:rsidRDefault="00000000" w:rsidRPr="00000000" w14:paraId="00000180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Configuring repositories</w:t>
      </w:r>
    </w:p>
    <w:p w:rsidR="00000000" w:rsidDel="00000000" w:rsidP="00000000" w:rsidRDefault="00000000" w:rsidRPr="00000000" w14:paraId="00000182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Disable all repositories:</w:t>
      </w:r>
    </w:p>
    <w:tbl>
      <w:tblPr>
        <w:tblStyle w:val="Table3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subscription-manager repos --disable "*"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Enable the following repositories:</w:t>
      </w:r>
    </w:p>
    <w:p w:rsidR="00000000" w:rsidDel="00000000" w:rsidP="00000000" w:rsidRDefault="00000000" w:rsidRPr="00000000" w14:paraId="00000187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subscription-manager repos \</w:t>
            </w:r>
          </w:p>
          <w:p w:rsidR="00000000" w:rsidDel="00000000" w:rsidP="00000000" w:rsidRDefault="00000000" w:rsidRPr="00000000" w14:paraId="0000018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--enable=rhel-9-for-x86_64-baseos-rpms \</w:t>
            </w:r>
          </w:p>
          <w:p w:rsidR="00000000" w:rsidDel="00000000" w:rsidP="00000000" w:rsidRDefault="00000000" w:rsidRPr="00000000" w14:paraId="0000018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--enable=rhel-9-for-x86_64-appstream-rpms \</w:t>
            </w:r>
          </w:p>
          <w:p w:rsidR="00000000" w:rsidDel="00000000" w:rsidP="00000000" w:rsidRDefault="00000000" w:rsidRPr="00000000" w14:paraId="0000018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--enable=satellite-6.17-for-rhel-9-x86_64-rpms \</w:t>
            </w:r>
          </w:p>
          <w:p w:rsidR="00000000" w:rsidDel="00000000" w:rsidP="00000000" w:rsidRDefault="00000000" w:rsidRPr="00000000" w14:paraId="0000018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--enable=satellite-maintenance-6.17-for-rhel-9-x86_64-rpms</w:t>
            </w:r>
          </w:p>
        </w:tc>
      </w:tr>
    </w:tbl>
    <w:p w:rsidR="00000000" w:rsidDel="00000000" w:rsidP="00000000" w:rsidRDefault="00000000" w:rsidRPr="00000000" w14:paraId="0000018D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Verification</w:t>
      </w:r>
    </w:p>
    <w:p w:rsidR="00000000" w:rsidDel="00000000" w:rsidP="00000000" w:rsidRDefault="00000000" w:rsidRPr="00000000" w14:paraId="0000018F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dnf repolist enabled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Installing Satellite Server packages </w:t>
      </w:r>
    </w:p>
    <w:p w:rsidR="00000000" w:rsidDel="00000000" w:rsidP="00000000" w:rsidRDefault="00000000" w:rsidRPr="00000000" w14:paraId="00000193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dnf upgrade</w:t>
            </w:r>
          </w:p>
          <w:p w:rsidR="00000000" w:rsidDel="00000000" w:rsidP="00000000" w:rsidRDefault="00000000" w:rsidRPr="00000000" w14:paraId="0000019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dnf install satellite</w:t>
            </w:r>
          </w:p>
        </w:tc>
      </w:tr>
    </w:tbl>
    <w:p w:rsidR="00000000" w:rsidDel="00000000" w:rsidP="00000000" w:rsidRDefault="00000000" w:rsidRPr="00000000" w14:paraId="00000196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Configuring Satellite installation</w:t>
      </w:r>
    </w:p>
    <w:p w:rsidR="00000000" w:rsidDel="00000000" w:rsidP="00000000" w:rsidRDefault="00000000" w:rsidRPr="00000000" w14:paraId="00000198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satellite-installer --scenario satellite \</w:t>
            </w:r>
          </w:p>
          <w:p w:rsidR="00000000" w:rsidDel="00000000" w:rsidP="00000000" w:rsidRDefault="00000000" w:rsidRPr="00000000" w14:paraId="0000019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--foreman-initial-organization "My_Organization" \</w:t>
            </w:r>
          </w:p>
          <w:p w:rsidR="00000000" w:rsidDel="00000000" w:rsidP="00000000" w:rsidRDefault="00000000" w:rsidRPr="00000000" w14:paraId="0000019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--foreman-initial-location "My_Location" \</w:t>
            </w:r>
          </w:p>
          <w:p w:rsidR="00000000" w:rsidDel="00000000" w:rsidP="00000000" w:rsidRDefault="00000000" w:rsidRPr="00000000" w14:paraId="0000019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--foreman-initial-admin-username admin_user_name \</w:t>
            </w:r>
          </w:p>
          <w:p w:rsidR="00000000" w:rsidDel="00000000" w:rsidP="00000000" w:rsidRDefault="00000000" w:rsidRPr="00000000" w14:paraId="0000019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--foreman-initial-admin-password admin_password</w:t>
            </w:r>
          </w:p>
        </w:tc>
      </w:tr>
    </w:tbl>
    <w:p w:rsidR="00000000" w:rsidDel="00000000" w:rsidP="00000000" w:rsidRDefault="00000000" w:rsidRPr="00000000" w14:paraId="0000019E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Importing a Red Hat subscription manifest into Satellite Server</w:t>
      </w:r>
    </w:p>
    <w:p w:rsidR="00000000" w:rsidDel="00000000" w:rsidP="00000000" w:rsidRDefault="00000000" w:rsidRPr="00000000" w14:paraId="000001A0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in to Red Hat Customer Portal</w:t>
      </w:r>
    </w:p>
    <w:p w:rsidR="00000000" w:rsidDel="00000000" w:rsidP="00000000" w:rsidRDefault="00000000" w:rsidRPr="00000000" w14:paraId="000001A1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Navigate to Subscription Allocation</w:t>
      </w:r>
    </w:p>
    <w:p w:rsidR="00000000" w:rsidDel="00000000" w:rsidP="00000000" w:rsidRDefault="00000000" w:rsidRPr="00000000" w14:paraId="000001A2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New Allocation</w:t>
      </w:r>
    </w:p>
    <w:p w:rsidR="00000000" w:rsidDel="00000000" w:rsidP="00000000" w:rsidRDefault="00000000" w:rsidRPr="00000000" w14:paraId="000001A3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 in name, satellite version </w:t>
      </w:r>
    </w:p>
    <w:p w:rsidR="00000000" w:rsidDel="00000000" w:rsidP="00000000" w:rsidRDefault="00000000" w:rsidRPr="00000000" w14:paraId="000001A4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463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subscription and download the manifest file </w:t>
      </w:r>
    </w:p>
    <w:p w:rsidR="00000000" w:rsidDel="00000000" w:rsidP="00000000" w:rsidRDefault="00000000" w:rsidRPr="00000000" w14:paraId="000001A6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84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85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pscp.exe to send the file to satellite machine </w:t>
      </w:r>
    </w:p>
    <w:p w:rsidR="00000000" w:rsidDel="00000000" w:rsidP="00000000" w:rsidRDefault="00000000" w:rsidRPr="00000000" w14:paraId="000001AA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pscp.exe C:\path\to\manifest_file.zip root@&lt;satellite-server-ip&gt;:/root/</w:t>
      </w:r>
    </w:p>
    <w:tbl>
      <w:tblPr>
        <w:tblStyle w:val="Table3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hammer subscription upload \</w:t>
            </w:r>
          </w:p>
          <w:p w:rsidR="00000000" w:rsidDel="00000000" w:rsidP="00000000" w:rsidRDefault="00000000" w:rsidRPr="00000000" w14:paraId="000001A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--file ~/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manifest_file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.zip \</w:t>
            </w:r>
          </w:p>
          <w:p w:rsidR="00000000" w:rsidDel="00000000" w:rsidP="00000000" w:rsidRDefault="00000000" w:rsidRPr="00000000" w14:paraId="000001A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--organization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My_Organization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6aa84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[root@satellite-pd ~]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1"/>
                <w:szCs w:val="21"/>
                <w:shd w:fill="333333" w:val="clear"/>
                <w:rtl w:val="0"/>
              </w:rPr>
              <w:t xml:space="preserve">hammer subscription list --organization "My_Organization"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satellite-pd.example.com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