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0"/>
        <w:tblW w:w="7084" w:type="dxa"/>
        <w:tblLayout w:type="fixed"/>
        <w:tblLook w:val="0000" w:firstRow="0" w:lastRow="0" w:firstColumn="0" w:lastColumn="0" w:noHBand="0" w:noVBand="0"/>
      </w:tblPr>
      <w:tblGrid>
        <w:gridCol w:w="1275"/>
        <w:gridCol w:w="945"/>
        <w:gridCol w:w="1005"/>
        <w:gridCol w:w="1005"/>
        <w:gridCol w:w="1410"/>
        <w:gridCol w:w="1444"/>
      </w:tblGrid>
      <w:tr w:rsidR="005C61D5" w:rsidRPr="005C61D5" w14:paraId="53C8FFF3" w14:textId="77777777" w:rsidTr="00F21D96">
        <w:trPr>
          <w:trHeight w:val="344"/>
        </w:trPr>
        <w:tc>
          <w:tcPr>
            <w:tcW w:w="7084" w:type="dxa"/>
            <w:gridSpan w:val="6"/>
          </w:tcPr>
          <w:p w14:paraId="5D77B0DD" w14:textId="77777777" w:rsidR="005C61D5" w:rsidRPr="005C61D5" w:rsidRDefault="005C61D5" w:rsidP="005C61D5">
            <w:pPr>
              <w:spacing w:after="160" w:line="259" w:lineRule="auto"/>
            </w:pPr>
            <w:r w:rsidRPr="005C61D5">
              <w:rPr>
                <w:b/>
                <w:bCs/>
              </w:rPr>
              <w:t>Group Statistics</w:t>
            </w:r>
          </w:p>
        </w:tc>
      </w:tr>
      <w:tr w:rsidR="005C61D5" w:rsidRPr="005C61D5" w14:paraId="2685E594" w14:textId="77777777" w:rsidTr="00F21D96">
        <w:trPr>
          <w:trHeight w:val="578"/>
        </w:trPr>
        <w:tc>
          <w:tcPr>
            <w:tcW w:w="1275" w:type="dxa"/>
          </w:tcPr>
          <w:p w14:paraId="610FFC2B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945" w:type="dxa"/>
          </w:tcPr>
          <w:p w14:paraId="3D49F73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GROUP</w:t>
            </w:r>
          </w:p>
        </w:tc>
        <w:tc>
          <w:tcPr>
            <w:tcW w:w="1005" w:type="dxa"/>
          </w:tcPr>
          <w:p w14:paraId="599E64B4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N</w:t>
            </w:r>
          </w:p>
        </w:tc>
        <w:tc>
          <w:tcPr>
            <w:tcW w:w="1005" w:type="dxa"/>
          </w:tcPr>
          <w:p w14:paraId="2C8A382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Mean</w:t>
            </w:r>
          </w:p>
        </w:tc>
        <w:tc>
          <w:tcPr>
            <w:tcW w:w="1410" w:type="dxa"/>
          </w:tcPr>
          <w:p w14:paraId="4D9976E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Std. Deviation</w:t>
            </w:r>
          </w:p>
        </w:tc>
        <w:tc>
          <w:tcPr>
            <w:tcW w:w="1444" w:type="dxa"/>
          </w:tcPr>
          <w:p w14:paraId="1372647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Std. Error Mean</w:t>
            </w:r>
          </w:p>
        </w:tc>
      </w:tr>
      <w:tr w:rsidR="005C61D5" w:rsidRPr="005C61D5" w14:paraId="57E9D64B" w14:textId="77777777" w:rsidTr="00F21D96">
        <w:trPr>
          <w:trHeight w:val="344"/>
        </w:trPr>
        <w:tc>
          <w:tcPr>
            <w:tcW w:w="1275" w:type="dxa"/>
            <w:vMerge w:val="restart"/>
          </w:tcPr>
          <w:p w14:paraId="79C5344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ACCURACY</w:t>
            </w:r>
          </w:p>
        </w:tc>
        <w:tc>
          <w:tcPr>
            <w:tcW w:w="945" w:type="dxa"/>
          </w:tcPr>
          <w:p w14:paraId="1D72AB7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DT</w:t>
            </w:r>
          </w:p>
        </w:tc>
        <w:tc>
          <w:tcPr>
            <w:tcW w:w="1005" w:type="dxa"/>
          </w:tcPr>
          <w:p w14:paraId="53296FE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10</w:t>
            </w:r>
          </w:p>
        </w:tc>
        <w:tc>
          <w:tcPr>
            <w:tcW w:w="1005" w:type="dxa"/>
          </w:tcPr>
          <w:p w14:paraId="77B742DD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98.2020</w:t>
            </w:r>
          </w:p>
        </w:tc>
        <w:tc>
          <w:tcPr>
            <w:tcW w:w="1410" w:type="dxa"/>
          </w:tcPr>
          <w:p w14:paraId="4C8D16D7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.58353</w:t>
            </w:r>
          </w:p>
        </w:tc>
        <w:tc>
          <w:tcPr>
            <w:tcW w:w="1444" w:type="dxa"/>
          </w:tcPr>
          <w:p w14:paraId="5BB2080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.18453</w:t>
            </w:r>
          </w:p>
        </w:tc>
      </w:tr>
      <w:tr w:rsidR="005C61D5" w:rsidRPr="005C61D5" w14:paraId="1925D534" w14:textId="77777777" w:rsidTr="00F21D96">
        <w:trPr>
          <w:trHeight w:val="112"/>
        </w:trPr>
        <w:tc>
          <w:tcPr>
            <w:tcW w:w="1275" w:type="dxa"/>
            <w:vMerge/>
          </w:tcPr>
          <w:p w14:paraId="40CEE379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945" w:type="dxa"/>
          </w:tcPr>
          <w:p w14:paraId="5BF965D5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SVM</w:t>
            </w:r>
          </w:p>
        </w:tc>
        <w:tc>
          <w:tcPr>
            <w:tcW w:w="1005" w:type="dxa"/>
          </w:tcPr>
          <w:p w14:paraId="09C48429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10</w:t>
            </w:r>
          </w:p>
        </w:tc>
        <w:tc>
          <w:tcPr>
            <w:tcW w:w="1005" w:type="dxa"/>
          </w:tcPr>
          <w:p w14:paraId="530EBBF6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94.7200</w:t>
            </w:r>
          </w:p>
        </w:tc>
        <w:tc>
          <w:tcPr>
            <w:tcW w:w="1410" w:type="dxa"/>
          </w:tcPr>
          <w:p w14:paraId="774DA68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.76056</w:t>
            </w:r>
          </w:p>
        </w:tc>
        <w:tc>
          <w:tcPr>
            <w:tcW w:w="1444" w:type="dxa"/>
          </w:tcPr>
          <w:p w14:paraId="78F9906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.24051</w:t>
            </w:r>
          </w:p>
        </w:tc>
      </w:tr>
    </w:tbl>
    <w:p w14:paraId="5403FA34" w14:textId="77777777" w:rsidR="005C61D5" w:rsidRPr="005C61D5" w:rsidRDefault="005C61D5" w:rsidP="005C61D5"/>
    <w:tbl>
      <w:tblPr>
        <w:tblStyle w:val="TableGrid"/>
        <w:tblpPr w:leftFromText="180" w:rightFromText="180" w:vertAnchor="text" w:horzAnchor="margin" w:tblpY="1913"/>
        <w:tblW w:w="9380" w:type="dxa"/>
        <w:tblLayout w:type="fixed"/>
        <w:tblLook w:val="0000" w:firstRow="0" w:lastRow="0" w:firstColumn="0" w:lastColumn="0" w:noHBand="0" w:noVBand="0"/>
      </w:tblPr>
      <w:tblGrid>
        <w:gridCol w:w="861"/>
        <w:gridCol w:w="1327"/>
        <w:gridCol w:w="859"/>
        <w:gridCol w:w="860"/>
        <w:gridCol w:w="598"/>
        <w:gridCol w:w="598"/>
        <w:gridCol w:w="821"/>
        <w:gridCol w:w="858"/>
        <w:gridCol w:w="858"/>
        <w:gridCol w:w="858"/>
        <w:gridCol w:w="860"/>
        <w:gridCol w:w="22"/>
      </w:tblGrid>
      <w:tr w:rsidR="005C61D5" w:rsidRPr="005C61D5" w14:paraId="6F06C643" w14:textId="77777777" w:rsidTr="0025577F">
        <w:trPr>
          <w:trHeight w:val="398"/>
        </w:trPr>
        <w:tc>
          <w:tcPr>
            <w:tcW w:w="9380" w:type="dxa"/>
            <w:gridSpan w:val="12"/>
          </w:tcPr>
          <w:p w14:paraId="1540B906" w14:textId="77777777" w:rsidR="005C61D5" w:rsidRPr="005C61D5" w:rsidRDefault="005C61D5" w:rsidP="005C61D5">
            <w:pPr>
              <w:spacing w:after="160" w:line="259" w:lineRule="auto"/>
            </w:pPr>
            <w:r w:rsidRPr="005C61D5">
              <w:rPr>
                <w:b/>
                <w:bCs/>
              </w:rPr>
              <w:t>Independent Samples Test</w:t>
            </w:r>
          </w:p>
        </w:tc>
      </w:tr>
      <w:tr w:rsidR="005C61D5" w:rsidRPr="005C61D5" w14:paraId="613A182D" w14:textId="77777777" w:rsidTr="0025577F">
        <w:trPr>
          <w:trHeight w:val="637"/>
        </w:trPr>
        <w:tc>
          <w:tcPr>
            <w:tcW w:w="2188" w:type="dxa"/>
            <w:gridSpan w:val="2"/>
            <w:vMerge w:val="restart"/>
          </w:tcPr>
          <w:p w14:paraId="71F0E32F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1719" w:type="dxa"/>
            <w:gridSpan w:val="2"/>
          </w:tcPr>
          <w:p w14:paraId="4148832D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Levene's Test for Equality of Variances</w:t>
            </w:r>
          </w:p>
        </w:tc>
        <w:tc>
          <w:tcPr>
            <w:tcW w:w="5472" w:type="dxa"/>
            <w:gridSpan w:val="8"/>
          </w:tcPr>
          <w:p w14:paraId="15DD2DF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t-test for Equality of Means</w:t>
            </w:r>
          </w:p>
        </w:tc>
      </w:tr>
      <w:tr w:rsidR="005C61D5" w:rsidRPr="005C61D5" w14:paraId="50F69F03" w14:textId="77777777" w:rsidTr="0025577F">
        <w:trPr>
          <w:gridAfter w:val="1"/>
          <w:wAfter w:w="22" w:type="dxa"/>
          <w:trHeight w:val="125"/>
        </w:trPr>
        <w:tc>
          <w:tcPr>
            <w:tcW w:w="2188" w:type="dxa"/>
            <w:gridSpan w:val="2"/>
            <w:vMerge/>
          </w:tcPr>
          <w:p w14:paraId="0CBE6B50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59" w:type="dxa"/>
            <w:vMerge w:val="restart"/>
          </w:tcPr>
          <w:p w14:paraId="0027A44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F</w:t>
            </w:r>
          </w:p>
        </w:tc>
        <w:tc>
          <w:tcPr>
            <w:tcW w:w="860" w:type="dxa"/>
            <w:vMerge w:val="restart"/>
          </w:tcPr>
          <w:p w14:paraId="0BD6AEF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Sig.</w:t>
            </w:r>
          </w:p>
        </w:tc>
        <w:tc>
          <w:tcPr>
            <w:tcW w:w="598" w:type="dxa"/>
            <w:vMerge w:val="restart"/>
          </w:tcPr>
          <w:p w14:paraId="4603B5F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t</w:t>
            </w:r>
          </w:p>
        </w:tc>
        <w:tc>
          <w:tcPr>
            <w:tcW w:w="598" w:type="dxa"/>
            <w:vMerge w:val="restart"/>
          </w:tcPr>
          <w:p w14:paraId="1767AFD7" w14:textId="77777777" w:rsidR="005C61D5" w:rsidRPr="005C61D5" w:rsidRDefault="005C61D5" w:rsidP="005C61D5">
            <w:pPr>
              <w:spacing w:after="160" w:line="259" w:lineRule="auto"/>
            </w:pPr>
            <w:proofErr w:type="spellStart"/>
            <w:r w:rsidRPr="005C61D5">
              <w:t>df</w:t>
            </w:r>
            <w:proofErr w:type="spellEnd"/>
          </w:p>
        </w:tc>
        <w:tc>
          <w:tcPr>
            <w:tcW w:w="821" w:type="dxa"/>
            <w:vMerge w:val="restart"/>
          </w:tcPr>
          <w:p w14:paraId="7FD198B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Sig. (2-tailed)</w:t>
            </w:r>
          </w:p>
        </w:tc>
        <w:tc>
          <w:tcPr>
            <w:tcW w:w="858" w:type="dxa"/>
            <w:vMerge w:val="restart"/>
          </w:tcPr>
          <w:p w14:paraId="26DD1EA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Mean Difference</w:t>
            </w:r>
          </w:p>
        </w:tc>
        <w:tc>
          <w:tcPr>
            <w:tcW w:w="858" w:type="dxa"/>
            <w:vMerge w:val="restart"/>
          </w:tcPr>
          <w:p w14:paraId="0BEE4CC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Std. Error Difference</w:t>
            </w:r>
          </w:p>
        </w:tc>
        <w:tc>
          <w:tcPr>
            <w:tcW w:w="1718" w:type="dxa"/>
            <w:gridSpan w:val="2"/>
          </w:tcPr>
          <w:p w14:paraId="50045325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95% Confidence Interval of the Difference</w:t>
            </w:r>
          </w:p>
        </w:tc>
      </w:tr>
      <w:tr w:rsidR="005C61D5" w:rsidRPr="005C61D5" w14:paraId="0131DB14" w14:textId="77777777" w:rsidTr="0025577F">
        <w:trPr>
          <w:gridAfter w:val="1"/>
          <w:wAfter w:w="22" w:type="dxa"/>
          <w:trHeight w:val="125"/>
        </w:trPr>
        <w:tc>
          <w:tcPr>
            <w:tcW w:w="2188" w:type="dxa"/>
            <w:gridSpan w:val="2"/>
            <w:vMerge/>
          </w:tcPr>
          <w:p w14:paraId="203F1780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59" w:type="dxa"/>
            <w:vMerge/>
          </w:tcPr>
          <w:p w14:paraId="2F754212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60" w:type="dxa"/>
            <w:vMerge/>
          </w:tcPr>
          <w:p w14:paraId="40748BB3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598" w:type="dxa"/>
            <w:vMerge/>
          </w:tcPr>
          <w:p w14:paraId="52201FBA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598" w:type="dxa"/>
            <w:vMerge/>
          </w:tcPr>
          <w:p w14:paraId="356E0A46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21" w:type="dxa"/>
            <w:vMerge/>
          </w:tcPr>
          <w:p w14:paraId="598CE1E4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58" w:type="dxa"/>
            <w:vMerge/>
          </w:tcPr>
          <w:p w14:paraId="0CC2C617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58" w:type="dxa"/>
            <w:vMerge/>
          </w:tcPr>
          <w:p w14:paraId="2736272A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58" w:type="dxa"/>
          </w:tcPr>
          <w:p w14:paraId="638942AF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Lower</w:t>
            </w:r>
          </w:p>
        </w:tc>
        <w:tc>
          <w:tcPr>
            <w:tcW w:w="860" w:type="dxa"/>
          </w:tcPr>
          <w:p w14:paraId="23D017E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Upper</w:t>
            </w:r>
          </w:p>
        </w:tc>
      </w:tr>
      <w:tr w:rsidR="005C61D5" w:rsidRPr="005C61D5" w14:paraId="5C588CEE" w14:textId="77777777" w:rsidTr="0025577F">
        <w:trPr>
          <w:gridAfter w:val="1"/>
          <w:wAfter w:w="22" w:type="dxa"/>
          <w:trHeight w:val="398"/>
        </w:trPr>
        <w:tc>
          <w:tcPr>
            <w:tcW w:w="861" w:type="dxa"/>
            <w:vMerge w:val="restart"/>
          </w:tcPr>
          <w:p w14:paraId="70AE3FC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ACCURACY</w:t>
            </w:r>
          </w:p>
        </w:tc>
        <w:tc>
          <w:tcPr>
            <w:tcW w:w="1327" w:type="dxa"/>
          </w:tcPr>
          <w:p w14:paraId="67D22B0F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Equal variances assumed</w:t>
            </w:r>
          </w:p>
        </w:tc>
        <w:tc>
          <w:tcPr>
            <w:tcW w:w="859" w:type="dxa"/>
          </w:tcPr>
          <w:p w14:paraId="04CABB7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.541</w:t>
            </w:r>
          </w:p>
        </w:tc>
        <w:tc>
          <w:tcPr>
            <w:tcW w:w="860" w:type="dxa"/>
          </w:tcPr>
          <w:p w14:paraId="70857B1F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.471</w:t>
            </w:r>
          </w:p>
        </w:tc>
        <w:tc>
          <w:tcPr>
            <w:tcW w:w="598" w:type="dxa"/>
          </w:tcPr>
          <w:p w14:paraId="4BD14062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11.486</w:t>
            </w:r>
          </w:p>
        </w:tc>
        <w:tc>
          <w:tcPr>
            <w:tcW w:w="598" w:type="dxa"/>
          </w:tcPr>
          <w:p w14:paraId="359FCDA3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18</w:t>
            </w:r>
          </w:p>
        </w:tc>
        <w:tc>
          <w:tcPr>
            <w:tcW w:w="821" w:type="dxa"/>
          </w:tcPr>
          <w:p w14:paraId="4EA0BE7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.000</w:t>
            </w:r>
          </w:p>
        </w:tc>
        <w:tc>
          <w:tcPr>
            <w:tcW w:w="858" w:type="dxa"/>
          </w:tcPr>
          <w:p w14:paraId="07B84D7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3.48200</w:t>
            </w:r>
          </w:p>
        </w:tc>
        <w:tc>
          <w:tcPr>
            <w:tcW w:w="858" w:type="dxa"/>
          </w:tcPr>
          <w:p w14:paraId="4480FE2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.30314</w:t>
            </w:r>
          </w:p>
        </w:tc>
        <w:tc>
          <w:tcPr>
            <w:tcW w:w="858" w:type="dxa"/>
          </w:tcPr>
          <w:p w14:paraId="23A3579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2.84512</w:t>
            </w:r>
          </w:p>
        </w:tc>
        <w:tc>
          <w:tcPr>
            <w:tcW w:w="860" w:type="dxa"/>
          </w:tcPr>
          <w:p w14:paraId="4C65116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4.11888</w:t>
            </w:r>
          </w:p>
        </w:tc>
      </w:tr>
      <w:tr w:rsidR="005C61D5" w:rsidRPr="005C61D5" w14:paraId="36820D42" w14:textId="77777777" w:rsidTr="0025577F">
        <w:trPr>
          <w:gridAfter w:val="1"/>
          <w:wAfter w:w="22" w:type="dxa"/>
          <w:trHeight w:val="125"/>
        </w:trPr>
        <w:tc>
          <w:tcPr>
            <w:tcW w:w="861" w:type="dxa"/>
            <w:vMerge/>
          </w:tcPr>
          <w:p w14:paraId="4C23665E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1327" w:type="dxa"/>
          </w:tcPr>
          <w:p w14:paraId="051B112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Equal variances not assumed</w:t>
            </w:r>
          </w:p>
        </w:tc>
        <w:tc>
          <w:tcPr>
            <w:tcW w:w="859" w:type="dxa"/>
          </w:tcPr>
          <w:p w14:paraId="7A6E8379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60" w:type="dxa"/>
          </w:tcPr>
          <w:p w14:paraId="7CB6A586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598" w:type="dxa"/>
          </w:tcPr>
          <w:p w14:paraId="05F90D87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11.486</w:t>
            </w:r>
          </w:p>
        </w:tc>
        <w:tc>
          <w:tcPr>
            <w:tcW w:w="598" w:type="dxa"/>
          </w:tcPr>
          <w:p w14:paraId="3E88B3A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16.869</w:t>
            </w:r>
          </w:p>
        </w:tc>
        <w:tc>
          <w:tcPr>
            <w:tcW w:w="821" w:type="dxa"/>
          </w:tcPr>
          <w:p w14:paraId="1D61160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.000</w:t>
            </w:r>
          </w:p>
        </w:tc>
        <w:tc>
          <w:tcPr>
            <w:tcW w:w="858" w:type="dxa"/>
          </w:tcPr>
          <w:p w14:paraId="30974797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3.48200</w:t>
            </w:r>
          </w:p>
        </w:tc>
        <w:tc>
          <w:tcPr>
            <w:tcW w:w="858" w:type="dxa"/>
          </w:tcPr>
          <w:p w14:paraId="36A22A0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.30314</w:t>
            </w:r>
          </w:p>
        </w:tc>
        <w:tc>
          <w:tcPr>
            <w:tcW w:w="858" w:type="dxa"/>
          </w:tcPr>
          <w:p w14:paraId="0633DF1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2.84205</w:t>
            </w:r>
          </w:p>
        </w:tc>
        <w:tc>
          <w:tcPr>
            <w:tcW w:w="860" w:type="dxa"/>
          </w:tcPr>
          <w:p w14:paraId="0F010DF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4.12195</w:t>
            </w:r>
          </w:p>
        </w:tc>
      </w:tr>
    </w:tbl>
    <w:p w14:paraId="12FB2A74" w14:textId="77777777" w:rsidR="005C61D5" w:rsidRPr="005C61D5" w:rsidRDefault="005C61D5" w:rsidP="005C61D5"/>
    <w:p w14:paraId="03D85E73" w14:textId="77777777" w:rsidR="005C61D5" w:rsidRPr="005C61D5" w:rsidRDefault="005C61D5" w:rsidP="005C61D5"/>
    <w:p w14:paraId="6608E312" w14:textId="77777777" w:rsidR="005C61D5" w:rsidRPr="005C61D5" w:rsidRDefault="005C61D5" w:rsidP="005C61D5"/>
    <w:p w14:paraId="49A2D2AC" w14:textId="77777777" w:rsidR="008569D3" w:rsidRDefault="008569D3"/>
    <w:p w14:paraId="6C345EE8" w14:textId="7BCF32A9" w:rsidR="005C61D5" w:rsidRPr="005C61D5" w:rsidRDefault="005C61D5" w:rsidP="005C61D5">
      <w:pPr>
        <w:jc w:val="center"/>
      </w:pPr>
      <w:r w:rsidRPr="005C61D5">
        <w:rPr>
          <w:noProof/>
        </w:rPr>
        <w:drawing>
          <wp:inline distT="0" distB="0" distL="0" distR="0" wp14:anchorId="20D2337B" wp14:editId="7FF9DE02">
            <wp:extent cx="4982057" cy="2933114"/>
            <wp:effectExtent l="0" t="0" r="9525" b="635"/>
            <wp:docPr id="1826288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38" cy="29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255" w:type="dxa"/>
        <w:tblLayout w:type="fixed"/>
        <w:tblLook w:val="0000" w:firstRow="0" w:lastRow="0" w:firstColumn="0" w:lastColumn="0" w:noHBand="0" w:noVBand="0"/>
      </w:tblPr>
      <w:tblGrid>
        <w:gridCol w:w="1306"/>
        <w:gridCol w:w="968"/>
        <w:gridCol w:w="1030"/>
        <w:gridCol w:w="1030"/>
        <w:gridCol w:w="1445"/>
        <w:gridCol w:w="1476"/>
      </w:tblGrid>
      <w:tr w:rsidR="005C61D5" w:rsidRPr="005C61D5" w14:paraId="51EA763E" w14:textId="77777777" w:rsidTr="005C61D5">
        <w:tc>
          <w:tcPr>
            <w:tcW w:w="7255" w:type="dxa"/>
            <w:gridSpan w:val="6"/>
          </w:tcPr>
          <w:p w14:paraId="3029E2B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rPr>
                <w:b/>
                <w:bCs/>
              </w:rPr>
              <w:lastRenderedPageBreak/>
              <w:t>Group Statistics</w:t>
            </w:r>
          </w:p>
        </w:tc>
      </w:tr>
      <w:tr w:rsidR="005C61D5" w:rsidRPr="005C61D5" w14:paraId="04AE2E5D" w14:textId="77777777" w:rsidTr="005C61D5">
        <w:tc>
          <w:tcPr>
            <w:tcW w:w="1306" w:type="dxa"/>
          </w:tcPr>
          <w:p w14:paraId="2AC70F7A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968" w:type="dxa"/>
          </w:tcPr>
          <w:p w14:paraId="31A984D3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GROUP</w:t>
            </w:r>
          </w:p>
        </w:tc>
        <w:tc>
          <w:tcPr>
            <w:tcW w:w="1030" w:type="dxa"/>
          </w:tcPr>
          <w:p w14:paraId="4F5973C2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N</w:t>
            </w:r>
          </w:p>
        </w:tc>
        <w:tc>
          <w:tcPr>
            <w:tcW w:w="1030" w:type="dxa"/>
          </w:tcPr>
          <w:p w14:paraId="35BAC2E7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Mean</w:t>
            </w:r>
          </w:p>
        </w:tc>
        <w:tc>
          <w:tcPr>
            <w:tcW w:w="1445" w:type="dxa"/>
          </w:tcPr>
          <w:p w14:paraId="58D3E132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Std. Deviation</w:t>
            </w:r>
          </w:p>
        </w:tc>
        <w:tc>
          <w:tcPr>
            <w:tcW w:w="1476" w:type="dxa"/>
          </w:tcPr>
          <w:p w14:paraId="53732DB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Std. Error Mean</w:t>
            </w:r>
          </w:p>
        </w:tc>
      </w:tr>
      <w:tr w:rsidR="005C61D5" w:rsidRPr="005C61D5" w14:paraId="5A895B8A" w14:textId="77777777" w:rsidTr="005C61D5">
        <w:tc>
          <w:tcPr>
            <w:tcW w:w="1306" w:type="dxa"/>
            <w:vMerge w:val="restart"/>
          </w:tcPr>
          <w:p w14:paraId="29354794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ACCURACY</w:t>
            </w:r>
          </w:p>
        </w:tc>
        <w:tc>
          <w:tcPr>
            <w:tcW w:w="968" w:type="dxa"/>
          </w:tcPr>
          <w:p w14:paraId="7C07CF87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RF</w:t>
            </w:r>
          </w:p>
        </w:tc>
        <w:tc>
          <w:tcPr>
            <w:tcW w:w="1030" w:type="dxa"/>
          </w:tcPr>
          <w:p w14:paraId="52B17B4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10</w:t>
            </w:r>
          </w:p>
        </w:tc>
        <w:tc>
          <w:tcPr>
            <w:tcW w:w="1030" w:type="dxa"/>
          </w:tcPr>
          <w:p w14:paraId="7DD3622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97.0790</w:t>
            </w:r>
          </w:p>
        </w:tc>
        <w:tc>
          <w:tcPr>
            <w:tcW w:w="1445" w:type="dxa"/>
          </w:tcPr>
          <w:p w14:paraId="3168783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.94658</w:t>
            </w:r>
          </w:p>
        </w:tc>
        <w:tc>
          <w:tcPr>
            <w:tcW w:w="1476" w:type="dxa"/>
          </w:tcPr>
          <w:p w14:paraId="0FD78802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.29933</w:t>
            </w:r>
          </w:p>
        </w:tc>
      </w:tr>
      <w:tr w:rsidR="005C61D5" w:rsidRPr="005C61D5" w14:paraId="0F077D8A" w14:textId="77777777" w:rsidTr="005C61D5">
        <w:tc>
          <w:tcPr>
            <w:tcW w:w="1306" w:type="dxa"/>
            <w:vMerge/>
          </w:tcPr>
          <w:p w14:paraId="62899A6B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968" w:type="dxa"/>
          </w:tcPr>
          <w:p w14:paraId="53F5DA2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SVM</w:t>
            </w:r>
          </w:p>
        </w:tc>
        <w:tc>
          <w:tcPr>
            <w:tcW w:w="1030" w:type="dxa"/>
          </w:tcPr>
          <w:p w14:paraId="19BFF25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10</w:t>
            </w:r>
          </w:p>
        </w:tc>
        <w:tc>
          <w:tcPr>
            <w:tcW w:w="1030" w:type="dxa"/>
          </w:tcPr>
          <w:p w14:paraId="73C11FC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94.7200</w:t>
            </w:r>
          </w:p>
        </w:tc>
        <w:tc>
          <w:tcPr>
            <w:tcW w:w="1445" w:type="dxa"/>
          </w:tcPr>
          <w:p w14:paraId="52ED71F5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.76056</w:t>
            </w:r>
          </w:p>
        </w:tc>
        <w:tc>
          <w:tcPr>
            <w:tcW w:w="1476" w:type="dxa"/>
          </w:tcPr>
          <w:p w14:paraId="7A399B4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.24051</w:t>
            </w:r>
          </w:p>
        </w:tc>
      </w:tr>
    </w:tbl>
    <w:p w14:paraId="1FB25675" w14:textId="77777777" w:rsidR="005C61D5" w:rsidRPr="005C61D5" w:rsidRDefault="005C61D5" w:rsidP="005C61D5"/>
    <w:tbl>
      <w:tblPr>
        <w:tblStyle w:val="TableGrid"/>
        <w:tblW w:w="9133" w:type="dxa"/>
        <w:tblLayout w:type="fixed"/>
        <w:tblLook w:val="0000" w:firstRow="0" w:lastRow="0" w:firstColumn="0" w:lastColumn="0" w:noHBand="0" w:noVBand="0"/>
      </w:tblPr>
      <w:tblGrid>
        <w:gridCol w:w="740"/>
        <w:gridCol w:w="1397"/>
        <w:gridCol w:w="837"/>
        <w:gridCol w:w="837"/>
        <w:gridCol w:w="583"/>
        <w:gridCol w:w="583"/>
        <w:gridCol w:w="801"/>
        <w:gridCol w:w="836"/>
        <w:gridCol w:w="836"/>
        <w:gridCol w:w="836"/>
        <w:gridCol w:w="847"/>
      </w:tblGrid>
      <w:tr w:rsidR="005C61D5" w:rsidRPr="005C61D5" w14:paraId="2BAF3E9C" w14:textId="77777777" w:rsidTr="0025577F">
        <w:trPr>
          <w:trHeight w:val="237"/>
        </w:trPr>
        <w:tc>
          <w:tcPr>
            <w:tcW w:w="9133" w:type="dxa"/>
            <w:gridSpan w:val="11"/>
          </w:tcPr>
          <w:p w14:paraId="17AB8F9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rPr>
                <w:b/>
                <w:bCs/>
              </w:rPr>
              <w:t>Independent Samples Test</w:t>
            </w:r>
          </w:p>
        </w:tc>
      </w:tr>
      <w:tr w:rsidR="005C61D5" w:rsidRPr="005C61D5" w14:paraId="4B557B6E" w14:textId="77777777" w:rsidTr="0025577F">
        <w:trPr>
          <w:trHeight w:val="399"/>
        </w:trPr>
        <w:tc>
          <w:tcPr>
            <w:tcW w:w="2137" w:type="dxa"/>
            <w:gridSpan w:val="2"/>
            <w:vMerge w:val="restart"/>
          </w:tcPr>
          <w:p w14:paraId="7D01C275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1674" w:type="dxa"/>
            <w:gridSpan w:val="2"/>
          </w:tcPr>
          <w:p w14:paraId="478DEFE6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Levene's Test for Equality of Variances</w:t>
            </w:r>
          </w:p>
        </w:tc>
        <w:tc>
          <w:tcPr>
            <w:tcW w:w="5321" w:type="dxa"/>
            <w:gridSpan w:val="7"/>
          </w:tcPr>
          <w:p w14:paraId="2B392BE3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t-test for Equality of Means</w:t>
            </w:r>
          </w:p>
        </w:tc>
      </w:tr>
      <w:tr w:rsidR="005C61D5" w:rsidRPr="005C61D5" w14:paraId="358CF7B3" w14:textId="77777777" w:rsidTr="0025577F">
        <w:trPr>
          <w:trHeight w:val="76"/>
        </w:trPr>
        <w:tc>
          <w:tcPr>
            <w:tcW w:w="2137" w:type="dxa"/>
            <w:gridSpan w:val="2"/>
            <w:vMerge/>
          </w:tcPr>
          <w:p w14:paraId="296D0E3E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7" w:type="dxa"/>
            <w:vMerge w:val="restart"/>
          </w:tcPr>
          <w:p w14:paraId="57C82DD9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F</w:t>
            </w:r>
          </w:p>
        </w:tc>
        <w:tc>
          <w:tcPr>
            <w:tcW w:w="837" w:type="dxa"/>
            <w:vMerge w:val="restart"/>
          </w:tcPr>
          <w:p w14:paraId="3593C90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Sig.</w:t>
            </w:r>
          </w:p>
        </w:tc>
        <w:tc>
          <w:tcPr>
            <w:tcW w:w="583" w:type="dxa"/>
            <w:vMerge w:val="restart"/>
          </w:tcPr>
          <w:p w14:paraId="0194F52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t</w:t>
            </w:r>
          </w:p>
        </w:tc>
        <w:tc>
          <w:tcPr>
            <w:tcW w:w="583" w:type="dxa"/>
            <w:vMerge w:val="restart"/>
          </w:tcPr>
          <w:p w14:paraId="4A8DB58E" w14:textId="77777777" w:rsidR="005C61D5" w:rsidRPr="005C61D5" w:rsidRDefault="005C61D5" w:rsidP="005C61D5">
            <w:pPr>
              <w:spacing w:after="160" w:line="259" w:lineRule="auto"/>
            </w:pPr>
            <w:proofErr w:type="spellStart"/>
            <w:r w:rsidRPr="005C61D5">
              <w:t>df</w:t>
            </w:r>
            <w:proofErr w:type="spellEnd"/>
          </w:p>
        </w:tc>
        <w:tc>
          <w:tcPr>
            <w:tcW w:w="801" w:type="dxa"/>
            <w:vMerge w:val="restart"/>
          </w:tcPr>
          <w:p w14:paraId="397AE10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Sig. (2-tailed)</w:t>
            </w:r>
          </w:p>
        </w:tc>
        <w:tc>
          <w:tcPr>
            <w:tcW w:w="836" w:type="dxa"/>
            <w:vMerge w:val="restart"/>
          </w:tcPr>
          <w:p w14:paraId="3A16AF3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Mean Difference</w:t>
            </w:r>
          </w:p>
        </w:tc>
        <w:tc>
          <w:tcPr>
            <w:tcW w:w="836" w:type="dxa"/>
            <w:vMerge w:val="restart"/>
          </w:tcPr>
          <w:p w14:paraId="134BBDC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Std. Error Difference</w:t>
            </w:r>
          </w:p>
        </w:tc>
        <w:tc>
          <w:tcPr>
            <w:tcW w:w="1679" w:type="dxa"/>
            <w:gridSpan w:val="2"/>
          </w:tcPr>
          <w:p w14:paraId="5BBB2526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95% Confidence Interval of the Difference</w:t>
            </w:r>
          </w:p>
        </w:tc>
      </w:tr>
      <w:tr w:rsidR="005C61D5" w:rsidRPr="005C61D5" w14:paraId="77150542" w14:textId="77777777" w:rsidTr="0025577F">
        <w:trPr>
          <w:trHeight w:val="76"/>
        </w:trPr>
        <w:tc>
          <w:tcPr>
            <w:tcW w:w="2137" w:type="dxa"/>
            <w:gridSpan w:val="2"/>
            <w:vMerge/>
          </w:tcPr>
          <w:p w14:paraId="7C076025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7" w:type="dxa"/>
            <w:vMerge/>
          </w:tcPr>
          <w:p w14:paraId="42006EA4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7" w:type="dxa"/>
            <w:vMerge/>
          </w:tcPr>
          <w:p w14:paraId="25A16584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583" w:type="dxa"/>
            <w:vMerge/>
          </w:tcPr>
          <w:p w14:paraId="3BC04DEC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583" w:type="dxa"/>
            <w:vMerge/>
          </w:tcPr>
          <w:p w14:paraId="5B7A2FD3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01" w:type="dxa"/>
            <w:vMerge/>
          </w:tcPr>
          <w:p w14:paraId="79898A5D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6" w:type="dxa"/>
            <w:vMerge/>
          </w:tcPr>
          <w:p w14:paraId="2C8E1463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6" w:type="dxa"/>
            <w:vMerge/>
          </w:tcPr>
          <w:p w14:paraId="61B0E484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6" w:type="dxa"/>
          </w:tcPr>
          <w:p w14:paraId="5A3B91E4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Lower</w:t>
            </w:r>
          </w:p>
        </w:tc>
        <w:tc>
          <w:tcPr>
            <w:tcW w:w="843" w:type="dxa"/>
          </w:tcPr>
          <w:p w14:paraId="3A58ADE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Upper</w:t>
            </w:r>
          </w:p>
        </w:tc>
      </w:tr>
      <w:tr w:rsidR="005C61D5" w:rsidRPr="005C61D5" w14:paraId="6DB7FCA9" w14:textId="77777777" w:rsidTr="0025577F">
        <w:trPr>
          <w:trHeight w:val="237"/>
        </w:trPr>
        <w:tc>
          <w:tcPr>
            <w:tcW w:w="740" w:type="dxa"/>
            <w:vMerge w:val="restart"/>
          </w:tcPr>
          <w:p w14:paraId="7C779C99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ACCURACY</w:t>
            </w:r>
          </w:p>
        </w:tc>
        <w:tc>
          <w:tcPr>
            <w:tcW w:w="1396" w:type="dxa"/>
          </w:tcPr>
          <w:p w14:paraId="13BFA1E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Equal variances assumed</w:t>
            </w:r>
          </w:p>
        </w:tc>
        <w:tc>
          <w:tcPr>
            <w:tcW w:w="837" w:type="dxa"/>
          </w:tcPr>
          <w:p w14:paraId="39B1F7CD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.445</w:t>
            </w:r>
          </w:p>
        </w:tc>
        <w:tc>
          <w:tcPr>
            <w:tcW w:w="837" w:type="dxa"/>
          </w:tcPr>
          <w:p w14:paraId="7B7C3CC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.513</w:t>
            </w:r>
          </w:p>
        </w:tc>
        <w:tc>
          <w:tcPr>
            <w:tcW w:w="583" w:type="dxa"/>
          </w:tcPr>
          <w:p w14:paraId="68338450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6.143</w:t>
            </w:r>
          </w:p>
        </w:tc>
        <w:tc>
          <w:tcPr>
            <w:tcW w:w="583" w:type="dxa"/>
          </w:tcPr>
          <w:p w14:paraId="1B67E6ED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18</w:t>
            </w:r>
          </w:p>
        </w:tc>
        <w:tc>
          <w:tcPr>
            <w:tcW w:w="801" w:type="dxa"/>
          </w:tcPr>
          <w:p w14:paraId="7C12E138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.000</w:t>
            </w:r>
          </w:p>
        </w:tc>
        <w:tc>
          <w:tcPr>
            <w:tcW w:w="836" w:type="dxa"/>
          </w:tcPr>
          <w:p w14:paraId="7B571A5A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2.35900</w:t>
            </w:r>
          </w:p>
        </w:tc>
        <w:tc>
          <w:tcPr>
            <w:tcW w:w="836" w:type="dxa"/>
          </w:tcPr>
          <w:p w14:paraId="579AD605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.38399</w:t>
            </w:r>
          </w:p>
        </w:tc>
        <w:tc>
          <w:tcPr>
            <w:tcW w:w="836" w:type="dxa"/>
          </w:tcPr>
          <w:p w14:paraId="6A116A3C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1.55227</w:t>
            </w:r>
          </w:p>
        </w:tc>
        <w:tc>
          <w:tcPr>
            <w:tcW w:w="843" w:type="dxa"/>
          </w:tcPr>
          <w:p w14:paraId="392579A2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3.16573</w:t>
            </w:r>
          </w:p>
        </w:tc>
      </w:tr>
      <w:tr w:rsidR="005C61D5" w:rsidRPr="005C61D5" w14:paraId="5B6E49E9" w14:textId="77777777" w:rsidTr="0025577F">
        <w:trPr>
          <w:trHeight w:val="76"/>
        </w:trPr>
        <w:tc>
          <w:tcPr>
            <w:tcW w:w="740" w:type="dxa"/>
            <w:vMerge/>
          </w:tcPr>
          <w:p w14:paraId="4664E42B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1396" w:type="dxa"/>
          </w:tcPr>
          <w:p w14:paraId="27921A5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Equal variances not assumed</w:t>
            </w:r>
          </w:p>
        </w:tc>
        <w:tc>
          <w:tcPr>
            <w:tcW w:w="837" w:type="dxa"/>
          </w:tcPr>
          <w:p w14:paraId="2B0A4C56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837" w:type="dxa"/>
          </w:tcPr>
          <w:p w14:paraId="451F3DF5" w14:textId="77777777" w:rsidR="005C61D5" w:rsidRPr="005C61D5" w:rsidRDefault="005C61D5" w:rsidP="005C61D5">
            <w:pPr>
              <w:spacing w:after="160" w:line="259" w:lineRule="auto"/>
            </w:pPr>
          </w:p>
        </w:tc>
        <w:tc>
          <w:tcPr>
            <w:tcW w:w="583" w:type="dxa"/>
          </w:tcPr>
          <w:p w14:paraId="5A98BB1E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6.143</w:t>
            </w:r>
          </w:p>
        </w:tc>
        <w:tc>
          <w:tcPr>
            <w:tcW w:w="583" w:type="dxa"/>
          </w:tcPr>
          <w:p w14:paraId="304F42F1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17.202</w:t>
            </w:r>
          </w:p>
        </w:tc>
        <w:tc>
          <w:tcPr>
            <w:tcW w:w="801" w:type="dxa"/>
          </w:tcPr>
          <w:p w14:paraId="6BC7F79B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.000</w:t>
            </w:r>
          </w:p>
        </w:tc>
        <w:tc>
          <w:tcPr>
            <w:tcW w:w="836" w:type="dxa"/>
          </w:tcPr>
          <w:p w14:paraId="7172F043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2.35900</w:t>
            </w:r>
          </w:p>
        </w:tc>
        <w:tc>
          <w:tcPr>
            <w:tcW w:w="836" w:type="dxa"/>
          </w:tcPr>
          <w:p w14:paraId="61783D63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.38399</w:t>
            </w:r>
          </w:p>
        </w:tc>
        <w:tc>
          <w:tcPr>
            <w:tcW w:w="836" w:type="dxa"/>
          </w:tcPr>
          <w:p w14:paraId="5CD7F354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1.54958</w:t>
            </w:r>
          </w:p>
        </w:tc>
        <w:tc>
          <w:tcPr>
            <w:tcW w:w="843" w:type="dxa"/>
          </w:tcPr>
          <w:p w14:paraId="639EBAB9" w14:textId="77777777" w:rsidR="005C61D5" w:rsidRPr="005C61D5" w:rsidRDefault="005C61D5" w:rsidP="005C61D5">
            <w:pPr>
              <w:spacing w:after="160" w:line="259" w:lineRule="auto"/>
            </w:pPr>
            <w:r w:rsidRPr="005C61D5">
              <w:t>3.16842</w:t>
            </w:r>
          </w:p>
        </w:tc>
      </w:tr>
    </w:tbl>
    <w:p w14:paraId="06EFAC21" w14:textId="39B10175" w:rsidR="005C61D5" w:rsidRDefault="005C61D5" w:rsidP="005C61D5">
      <w:pPr>
        <w:jc w:val="center"/>
      </w:pPr>
      <w:r w:rsidRPr="005C61D5">
        <w:rPr>
          <w:noProof/>
        </w:rPr>
        <w:drawing>
          <wp:inline distT="0" distB="0" distL="0" distR="0" wp14:anchorId="5691B84C" wp14:editId="1878EB8C">
            <wp:extent cx="4838686" cy="2848707"/>
            <wp:effectExtent l="0" t="0" r="635" b="8890"/>
            <wp:docPr id="555140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46" cy="28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2423" w14:textId="77777777" w:rsidR="00F21D96" w:rsidRPr="00F21D96" w:rsidRDefault="00F21D96" w:rsidP="00F21D96"/>
    <w:tbl>
      <w:tblPr>
        <w:tblStyle w:val="TableGrid"/>
        <w:tblW w:w="7255" w:type="dxa"/>
        <w:tblLayout w:type="fixed"/>
        <w:tblLook w:val="0000" w:firstRow="0" w:lastRow="0" w:firstColumn="0" w:lastColumn="0" w:noHBand="0" w:noVBand="0"/>
      </w:tblPr>
      <w:tblGrid>
        <w:gridCol w:w="1306"/>
        <w:gridCol w:w="968"/>
        <w:gridCol w:w="1030"/>
        <w:gridCol w:w="1030"/>
        <w:gridCol w:w="1445"/>
        <w:gridCol w:w="1476"/>
      </w:tblGrid>
      <w:tr w:rsidR="00F21D96" w:rsidRPr="00F21D96" w14:paraId="35ABDD47" w14:textId="77777777" w:rsidTr="00F21D96">
        <w:tc>
          <w:tcPr>
            <w:tcW w:w="7255" w:type="dxa"/>
            <w:gridSpan w:val="6"/>
          </w:tcPr>
          <w:p w14:paraId="54F427E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rPr>
                <w:b/>
                <w:bCs/>
              </w:rPr>
              <w:lastRenderedPageBreak/>
              <w:t>Group Statistics</w:t>
            </w:r>
          </w:p>
        </w:tc>
      </w:tr>
      <w:tr w:rsidR="00F21D96" w:rsidRPr="00F21D96" w14:paraId="2A10F244" w14:textId="77777777" w:rsidTr="00F21D96">
        <w:tc>
          <w:tcPr>
            <w:tcW w:w="1306" w:type="dxa"/>
          </w:tcPr>
          <w:p w14:paraId="1D54B926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968" w:type="dxa"/>
          </w:tcPr>
          <w:p w14:paraId="564F9DCD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GROUP</w:t>
            </w:r>
          </w:p>
        </w:tc>
        <w:tc>
          <w:tcPr>
            <w:tcW w:w="1030" w:type="dxa"/>
          </w:tcPr>
          <w:p w14:paraId="4765A7C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N</w:t>
            </w:r>
          </w:p>
        </w:tc>
        <w:tc>
          <w:tcPr>
            <w:tcW w:w="1030" w:type="dxa"/>
          </w:tcPr>
          <w:p w14:paraId="21E14845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Mean</w:t>
            </w:r>
          </w:p>
        </w:tc>
        <w:tc>
          <w:tcPr>
            <w:tcW w:w="1445" w:type="dxa"/>
          </w:tcPr>
          <w:p w14:paraId="5A9E388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Std. Deviation</w:t>
            </w:r>
          </w:p>
        </w:tc>
        <w:tc>
          <w:tcPr>
            <w:tcW w:w="1476" w:type="dxa"/>
          </w:tcPr>
          <w:p w14:paraId="02EBC5D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Std. Error Mean</w:t>
            </w:r>
          </w:p>
        </w:tc>
      </w:tr>
      <w:tr w:rsidR="00F21D96" w:rsidRPr="00F21D96" w14:paraId="6D36FD0F" w14:textId="77777777" w:rsidTr="00F21D96">
        <w:tc>
          <w:tcPr>
            <w:tcW w:w="1306" w:type="dxa"/>
            <w:vMerge w:val="restart"/>
          </w:tcPr>
          <w:p w14:paraId="672AE08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ACCURACY</w:t>
            </w:r>
          </w:p>
        </w:tc>
        <w:tc>
          <w:tcPr>
            <w:tcW w:w="968" w:type="dxa"/>
          </w:tcPr>
          <w:p w14:paraId="72F4E3B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KNN</w:t>
            </w:r>
          </w:p>
        </w:tc>
        <w:tc>
          <w:tcPr>
            <w:tcW w:w="1030" w:type="dxa"/>
          </w:tcPr>
          <w:p w14:paraId="37D0348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10</w:t>
            </w:r>
          </w:p>
        </w:tc>
        <w:tc>
          <w:tcPr>
            <w:tcW w:w="1030" w:type="dxa"/>
          </w:tcPr>
          <w:p w14:paraId="497AF0AF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94.4960</w:t>
            </w:r>
          </w:p>
        </w:tc>
        <w:tc>
          <w:tcPr>
            <w:tcW w:w="1445" w:type="dxa"/>
          </w:tcPr>
          <w:p w14:paraId="0C704FC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.98524</w:t>
            </w:r>
          </w:p>
        </w:tc>
        <w:tc>
          <w:tcPr>
            <w:tcW w:w="1476" w:type="dxa"/>
          </w:tcPr>
          <w:p w14:paraId="4BB155D7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.31156</w:t>
            </w:r>
          </w:p>
        </w:tc>
      </w:tr>
      <w:tr w:rsidR="00F21D96" w:rsidRPr="00F21D96" w14:paraId="63B61426" w14:textId="77777777" w:rsidTr="00F21D96">
        <w:tc>
          <w:tcPr>
            <w:tcW w:w="1306" w:type="dxa"/>
            <w:vMerge/>
          </w:tcPr>
          <w:p w14:paraId="71970E20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968" w:type="dxa"/>
          </w:tcPr>
          <w:p w14:paraId="4B05CE32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SVM</w:t>
            </w:r>
          </w:p>
        </w:tc>
        <w:tc>
          <w:tcPr>
            <w:tcW w:w="1030" w:type="dxa"/>
          </w:tcPr>
          <w:p w14:paraId="38C435A6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10</w:t>
            </w:r>
          </w:p>
        </w:tc>
        <w:tc>
          <w:tcPr>
            <w:tcW w:w="1030" w:type="dxa"/>
          </w:tcPr>
          <w:p w14:paraId="5A4AE0D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94.7200</w:t>
            </w:r>
          </w:p>
        </w:tc>
        <w:tc>
          <w:tcPr>
            <w:tcW w:w="1445" w:type="dxa"/>
          </w:tcPr>
          <w:p w14:paraId="05A0998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.76056</w:t>
            </w:r>
          </w:p>
        </w:tc>
        <w:tc>
          <w:tcPr>
            <w:tcW w:w="1476" w:type="dxa"/>
          </w:tcPr>
          <w:p w14:paraId="7D2DDE4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.24051</w:t>
            </w:r>
          </w:p>
        </w:tc>
      </w:tr>
    </w:tbl>
    <w:p w14:paraId="18894391" w14:textId="77777777" w:rsidR="00F21D96" w:rsidRPr="00F21D96" w:rsidRDefault="00F21D96" w:rsidP="00F21D96"/>
    <w:tbl>
      <w:tblPr>
        <w:tblStyle w:val="TableGrid"/>
        <w:tblW w:w="8916" w:type="dxa"/>
        <w:tblLayout w:type="fixed"/>
        <w:tblLook w:val="0000" w:firstRow="0" w:lastRow="0" w:firstColumn="0" w:lastColumn="0" w:noHBand="0" w:noVBand="0"/>
      </w:tblPr>
      <w:tblGrid>
        <w:gridCol w:w="721"/>
        <w:gridCol w:w="1361"/>
        <w:gridCol w:w="817"/>
        <w:gridCol w:w="818"/>
        <w:gridCol w:w="569"/>
        <w:gridCol w:w="569"/>
        <w:gridCol w:w="782"/>
        <w:gridCol w:w="816"/>
        <w:gridCol w:w="816"/>
        <w:gridCol w:w="816"/>
        <w:gridCol w:w="818"/>
        <w:gridCol w:w="13"/>
      </w:tblGrid>
      <w:tr w:rsidR="00F21D96" w:rsidRPr="00F21D96" w14:paraId="2B7B4B74" w14:textId="77777777" w:rsidTr="0025577F">
        <w:trPr>
          <w:trHeight w:val="294"/>
        </w:trPr>
        <w:tc>
          <w:tcPr>
            <w:tcW w:w="8916" w:type="dxa"/>
            <w:gridSpan w:val="12"/>
          </w:tcPr>
          <w:p w14:paraId="64F1CE11" w14:textId="77777777" w:rsidR="00F21D96" w:rsidRPr="00F21D96" w:rsidRDefault="00F21D96" w:rsidP="00F21D96">
            <w:pPr>
              <w:spacing w:after="160" w:line="259" w:lineRule="auto"/>
            </w:pPr>
            <w:r w:rsidRPr="00F21D96">
              <w:rPr>
                <w:b/>
                <w:bCs/>
              </w:rPr>
              <w:t>Independent Samples Test</w:t>
            </w:r>
          </w:p>
        </w:tc>
      </w:tr>
      <w:tr w:rsidR="00F21D96" w:rsidRPr="00F21D96" w14:paraId="6D0337F9" w14:textId="77777777" w:rsidTr="0025577F">
        <w:trPr>
          <w:trHeight w:val="494"/>
        </w:trPr>
        <w:tc>
          <w:tcPr>
            <w:tcW w:w="2083" w:type="dxa"/>
            <w:gridSpan w:val="2"/>
            <w:vMerge w:val="restart"/>
          </w:tcPr>
          <w:p w14:paraId="340A5C7C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1635" w:type="dxa"/>
            <w:gridSpan w:val="2"/>
          </w:tcPr>
          <w:p w14:paraId="0C8AD57F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Levene's Test for Equality of Variances</w:t>
            </w:r>
          </w:p>
        </w:tc>
        <w:tc>
          <w:tcPr>
            <w:tcW w:w="5197" w:type="dxa"/>
            <w:gridSpan w:val="8"/>
          </w:tcPr>
          <w:p w14:paraId="452D117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t-test for Equality of Means</w:t>
            </w:r>
          </w:p>
        </w:tc>
      </w:tr>
      <w:tr w:rsidR="00F21D96" w:rsidRPr="00F21D96" w14:paraId="31B29C64" w14:textId="77777777" w:rsidTr="0025577F">
        <w:trPr>
          <w:gridAfter w:val="1"/>
          <w:wAfter w:w="12" w:type="dxa"/>
          <w:trHeight w:val="95"/>
        </w:trPr>
        <w:tc>
          <w:tcPr>
            <w:tcW w:w="2083" w:type="dxa"/>
            <w:gridSpan w:val="2"/>
            <w:vMerge/>
          </w:tcPr>
          <w:p w14:paraId="2F874B70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7" w:type="dxa"/>
            <w:vMerge w:val="restart"/>
          </w:tcPr>
          <w:p w14:paraId="7465C474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F</w:t>
            </w:r>
          </w:p>
        </w:tc>
        <w:tc>
          <w:tcPr>
            <w:tcW w:w="818" w:type="dxa"/>
            <w:vMerge w:val="restart"/>
          </w:tcPr>
          <w:p w14:paraId="7F2E7BE4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Sig.</w:t>
            </w:r>
          </w:p>
        </w:tc>
        <w:tc>
          <w:tcPr>
            <w:tcW w:w="569" w:type="dxa"/>
            <w:vMerge w:val="restart"/>
          </w:tcPr>
          <w:p w14:paraId="3553CD72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t</w:t>
            </w:r>
          </w:p>
        </w:tc>
        <w:tc>
          <w:tcPr>
            <w:tcW w:w="569" w:type="dxa"/>
            <w:vMerge w:val="restart"/>
          </w:tcPr>
          <w:p w14:paraId="6AFD4C61" w14:textId="77777777" w:rsidR="00F21D96" w:rsidRPr="00F21D96" w:rsidRDefault="00F21D96" w:rsidP="00F21D96">
            <w:pPr>
              <w:spacing w:after="160" w:line="259" w:lineRule="auto"/>
            </w:pPr>
            <w:proofErr w:type="spellStart"/>
            <w:r w:rsidRPr="00F21D96">
              <w:t>df</w:t>
            </w:r>
            <w:proofErr w:type="spellEnd"/>
          </w:p>
        </w:tc>
        <w:tc>
          <w:tcPr>
            <w:tcW w:w="782" w:type="dxa"/>
            <w:vMerge w:val="restart"/>
          </w:tcPr>
          <w:p w14:paraId="12680766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Sig. (2-tailed)</w:t>
            </w:r>
          </w:p>
        </w:tc>
        <w:tc>
          <w:tcPr>
            <w:tcW w:w="816" w:type="dxa"/>
            <w:vMerge w:val="restart"/>
          </w:tcPr>
          <w:p w14:paraId="3BF085B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Mean Difference</w:t>
            </w:r>
          </w:p>
        </w:tc>
        <w:tc>
          <w:tcPr>
            <w:tcW w:w="816" w:type="dxa"/>
            <w:vMerge w:val="restart"/>
          </w:tcPr>
          <w:p w14:paraId="1547412F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Std. Error Difference</w:t>
            </w:r>
          </w:p>
        </w:tc>
        <w:tc>
          <w:tcPr>
            <w:tcW w:w="1634" w:type="dxa"/>
            <w:gridSpan w:val="2"/>
          </w:tcPr>
          <w:p w14:paraId="699C7147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95% Confidence Interval of the Difference</w:t>
            </w:r>
          </w:p>
        </w:tc>
      </w:tr>
      <w:tr w:rsidR="00F21D96" w:rsidRPr="00F21D96" w14:paraId="25CD026A" w14:textId="77777777" w:rsidTr="0025577F">
        <w:trPr>
          <w:gridAfter w:val="1"/>
          <w:wAfter w:w="13" w:type="dxa"/>
          <w:trHeight w:val="95"/>
        </w:trPr>
        <w:tc>
          <w:tcPr>
            <w:tcW w:w="2083" w:type="dxa"/>
            <w:gridSpan w:val="2"/>
            <w:vMerge/>
          </w:tcPr>
          <w:p w14:paraId="2C267BE0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7" w:type="dxa"/>
            <w:vMerge/>
          </w:tcPr>
          <w:p w14:paraId="5B6B0828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8" w:type="dxa"/>
            <w:vMerge/>
          </w:tcPr>
          <w:p w14:paraId="3424C0D2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569" w:type="dxa"/>
            <w:vMerge/>
          </w:tcPr>
          <w:p w14:paraId="01060D69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569" w:type="dxa"/>
            <w:vMerge/>
          </w:tcPr>
          <w:p w14:paraId="603D35CE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782" w:type="dxa"/>
            <w:vMerge/>
          </w:tcPr>
          <w:p w14:paraId="274616AD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6" w:type="dxa"/>
            <w:vMerge/>
          </w:tcPr>
          <w:p w14:paraId="46E0ACEF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6" w:type="dxa"/>
            <w:vMerge/>
          </w:tcPr>
          <w:p w14:paraId="34572E9B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6" w:type="dxa"/>
          </w:tcPr>
          <w:p w14:paraId="0FA3CBB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Lower</w:t>
            </w:r>
          </w:p>
        </w:tc>
        <w:tc>
          <w:tcPr>
            <w:tcW w:w="817" w:type="dxa"/>
          </w:tcPr>
          <w:p w14:paraId="19CB42C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Upper</w:t>
            </w:r>
          </w:p>
        </w:tc>
      </w:tr>
      <w:tr w:rsidR="00F21D96" w:rsidRPr="00F21D96" w14:paraId="3834976D" w14:textId="77777777" w:rsidTr="0025577F">
        <w:trPr>
          <w:gridAfter w:val="1"/>
          <w:wAfter w:w="13" w:type="dxa"/>
          <w:trHeight w:val="294"/>
        </w:trPr>
        <w:tc>
          <w:tcPr>
            <w:tcW w:w="722" w:type="dxa"/>
            <w:vMerge w:val="restart"/>
          </w:tcPr>
          <w:p w14:paraId="44E2729A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ACCURACY</w:t>
            </w:r>
          </w:p>
        </w:tc>
        <w:tc>
          <w:tcPr>
            <w:tcW w:w="1361" w:type="dxa"/>
          </w:tcPr>
          <w:p w14:paraId="3E534C7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Equal variances assumed</w:t>
            </w:r>
          </w:p>
        </w:tc>
        <w:tc>
          <w:tcPr>
            <w:tcW w:w="817" w:type="dxa"/>
          </w:tcPr>
          <w:p w14:paraId="1CA97F3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.858</w:t>
            </w:r>
          </w:p>
        </w:tc>
        <w:tc>
          <w:tcPr>
            <w:tcW w:w="818" w:type="dxa"/>
          </w:tcPr>
          <w:p w14:paraId="2D826934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.366</w:t>
            </w:r>
          </w:p>
        </w:tc>
        <w:tc>
          <w:tcPr>
            <w:tcW w:w="569" w:type="dxa"/>
          </w:tcPr>
          <w:p w14:paraId="7F0AABE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-.569</w:t>
            </w:r>
          </w:p>
        </w:tc>
        <w:tc>
          <w:tcPr>
            <w:tcW w:w="569" w:type="dxa"/>
          </w:tcPr>
          <w:p w14:paraId="5771D01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18</w:t>
            </w:r>
          </w:p>
        </w:tc>
        <w:tc>
          <w:tcPr>
            <w:tcW w:w="782" w:type="dxa"/>
          </w:tcPr>
          <w:p w14:paraId="44485F37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.576</w:t>
            </w:r>
          </w:p>
        </w:tc>
        <w:tc>
          <w:tcPr>
            <w:tcW w:w="816" w:type="dxa"/>
          </w:tcPr>
          <w:p w14:paraId="2779938E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-.22400</w:t>
            </w:r>
          </w:p>
        </w:tc>
        <w:tc>
          <w:tcPr>
            <w:tcW w:w="816" w:type="dxa"/>
          </w:tcPr>
          <w:p w14:paraId="7E1E6881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.39359</w:t>
            </w:r>
          </w:p>
        </w:tc>
        <w:tc>
          <w:tcPr>
            <w:tcW w:w="816" w:type="dxa"/>
          </w:tcPr>
          <w:p w14:paraId="6F9C065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-1.05090</w:t>
            </w:r>
          </w:p>
        </w:tc>
        <w:tc>
          <w:tcPr>
            <w:tcW w:w="817" w:type="dxa"/>
          </w:tcPr>
          <w:p w14:paraId="4FACEE0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.60290</w:t>
            </w:r>
          </w:p>
        </w:tc>
      </w:tr>
      <w:tr w:rsidR="00F21D96" w:rsidRPr="00F21D96" w14:paraId="7FF6334F" w14:textId="77777777" w:rsidTr="0025577F">
        <w:trPr>
          <w:gridAfter w:val="1"/>
          <w:wAfter w:w="13" w:type="dxa"/>
          <w:trHeight w:val="95"/>
        </w:trPr>
        <w:tc>
          <w:tcPr>
            <w:tcW w:w="722" w:type="dxa"/>
            <w:vMerge/>
          </w:tcPr>
          <w:p w14:paraId="54A2075D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1361" w:type="dxa"/>
          </w:tcPr>
          <w:p w14:paraId="670161A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Equal variances not assumed</w:t>
            </w:r>
          </w:p>
        </w:tc>
        <w:tc>
          <w:tcPr>
            <w:tcW w:w="817" w:type="dxa"/>
          </w:tcPr>
          <w:p w14:paraId="3B0C794B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8" w:type="dxa"/>
          </w:tcPr>
          <w:p w14:paraId="68961779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569" w:type="dxa"/>
          </w:tcPr>
          <w:p w14:paraId="610F6601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-.569</w:t>
            </w:r>
          </w:p>
        </w:tc>
        <w:tc>
          <w:tcPr>
            <w:tcW w:w="569" w:type="dxa"/>
          </w:tcPr>
          <w:p w14:paraId="26C9278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16.916</w:t>
            </w:r>
          </w:p>
        </w:tc>
        <w:tc>
          <w:tcPr>
            <w:tcW w:w="782" w:type="dxa"/>
          </w:tcPr>
          <w:p w14:paraId="0DFE46DB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.577</w:t>
            </w:r>
          </w:p>
        </w:tc>
        <w:tc>
          <w:tcPr>
            <w:tcW w:w="816" w:type="dxa"/>
          </w:tcPr>
          <w:p w14:paraId="6EF0E6BE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-.22400</w:t>
            </w:r>
          </w:p>
        </w:tc>
        <w:tc>
          <w:tcPr>
            <w:tcW w:w="816" w:type="dxa"/>
          </w:tcPr>
          <w:p w14:paraId="2AD10727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.39359</w:t>
            </w:r>
          </w:p>
        </w:tc>
        <w:tc>
          <w:tcPr>
            <w:tcW w:w="816" w:type="dxa"/>
          </w:tcPr>
          <w:p w14:paraId="300C2E06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-1.05472</w:t>
            </w:r>
          </w:p>
        </w:tc>
        <w:tc>
          <w:tcPr>
            <w:tcW w:w="817" w:type="dxa"/>
          </w:tcPr>
          <w:p w14:paraId="5E4E614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.60672</w:t>
            </w:r>
          </w:p>
        </w:tc>
      </w:tr>
    </w:tbl>
    <w:p w14:paraId="18E472DF" w14:textId="56EA46B8" w:rsidR="00F21D96" w:rsidRPr="00F21D96" w:rsidRDefault="00F21D96" w:rsidP="00F21D96">
      <w:pPr>
        <w:jc w:val="center"/>
      </w:pPr>
      <w:r w:rsidRPr="00F21D96">
        <w:rPr>
          <w:noProof/>
        </w:rPr>
        <w:drawing>
          <wp:inline distT="0" distB="0" distL="0" distR="0" wp14:anchorId="6D2AAAB9" wp14:editId="00FCA906">
            <wp:extent cx="4137434" cy="2435853"/>
            <wp:effectExtent l="0" t="0" r="0" b="3175"/>
            <wp:docPr id="583271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20" cy="24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BD7E" w14:textId="77777777" w:rsidR="005C61D5" w:rsidRDefault="005C61D5"/>
    <w:p w14:paraId="529F94B7" w14:textId="77777777" w:rsidR="00F21D96" w:rsidRPr="00F21D96" w:rsidRDefault="00F21D96" w:rsidP="00F21D96"/>
    <w:tbl>
      <w:tblPr>
        <w:tblStyle w:val="TableGrid"/>
        <w:tblW w:w="7255" w:type="dxa"/>
        <w:tblLayout w:type="fixed"/>
        <w:tblLook w:val="0000" w:firstRow="0" w:lastRow="0" w:firstColumn="0" w:lastColumn="0" w:noHBand="0" w:noVBand="0"/>
      </w:tblPr>
      <w:tblGrid>
        <w:gridCol w:w="1306"/>
        <w:gridCol w:w="968"/>
        <w:gridCol w:w="1030"/>
        <w:gridCol w:w="1030"/>
        <w:gridCol w:w="1445"/>
        <w:gridCol w:w="1476"/>
      </w:tblGrid>
      <w:tr w:rsidR="00F21D96" w:rsidRPr="00F21D96" w14:paraId="0F2AC7E0" w14:textId="77777777" w:rsidTr="00F21D96">
        <w:tc>
          <w:tcPr>
            <w:tcW w:w="7255" w:type="dxa"/>
            <w:gridSpan w:val="6"/>
          </w:tcPr>
          <w:p w14:paraId="4F190D94" w14:textId="77777777" w:rsidR="00F21D96" w:rsidRPr="00F21D96" w:rsidRDefault="00F21D96" w:rsidP="00F21D96">
            <w:pPr>
              <w:spacing w:after="160" w:line="259" w:lineRule="auto"/>
            </w:pPr>
            <w:r w:rsidRPr="00F21D96">
              <w:rPr>
                <w:b/>
                <w:bCs/>
              </w:rPr>
              <w:lastRenderedPageBreak/>
              <w:t>Group Statistics</w:t>
            </w:r>
          </w:p>
        </w:tc>
      </w:tr>
      <w:tr w:rsidR="00F21D96" w:rsidRPr="00F21D96" w14:paraId="68940366" w14:textId="77777777" w:rsidTr="00F21D96">
        <w:tc>
          <w:tcPr>
            <w:tcW w:w="1306" w:type="dxa"/>
          </w:tcPr>
          <w:p w14:paraId="77429F6F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968" w:type="dxa"/>
          </w:tcPr>
          <w:p w14:paraId="51EB54F7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GROUP</w:t>
            </w:r>
          </w:p>
        </w:tc>
        <w:tc>
          <w:tcPr>
            <w:tcW w:w="1030" w:type="dxa"/>
          </w:tcPr>
          <w:p w14:paraId="4C277A72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N</w:t>
            </w:r>
          </w:p>
        </w:tc>
        <w:tc>
          <w:tcPr>
            <w:tcW w:w="1030" w:type="dxa"/>
          </w:tcPr>
          <w:p w14:paraId="219144C7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Mean</w:t>
            </w:r>
          </w:p>
        </w:tc>
        <w:tc>
          <w:tcPr>
            <w:tcW w:w="1445" w:type="dxa"/>
          </w:tcPr>
          <w:p w14:paraId="5D084635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Std. Deviation</w:t>
            </w:r>
          </w:p>
        </w:tc>
        <w:tc>
          <w:tcPr>
            <w:tcW w:w="1476" w:type="dxa"/>
          </w:tcPr>
          <w:p w14:paraId="217A36C6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Std. Error Mean</w:t>
            </w:r>
          </w:p>
        </w:tc>
      </w:tr>
      <w:tr w:rsidR="00F21D96" w:rsidRPr="00F21D96" w14:paraId="6A2D18C8" w14:textId="77777777" w:rsidTr="00F21D96">
        <w:tc>
          <w:tcPr>
            <w:tcW w:w="1306" w:type="dxa"/>
            <w:vMerge w:val="restart"/>
          </w:tcPr>
          <w:p w14:paraId="1153461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ACCURACY</w:t>
            </w:r>
          </w:p>
        </w:tc>
        <w:tc>
          <w:tcPr>
            <w:tcW w:w="968" w:type="dxa"/>
          </w:tcPr>
          <w:p w14:paraId="42B562C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XGB</w:t>
            </w:r>
          </w:p>
        </w:tc>
        <w:tc>
          <w:tcPr>
            <w:tcW w:w="1030" w:type="dxa"/>
          </w:tcPr>
          <w:p w14:paraId="439B7EDA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10</w:t>
            </w:r>
          </w:p>
        </w:tc>
        <w:tc>
          <w:tcPr>
            <w:tcW w:w="1030" w:type="dxa"/>
          </w:tcPr>
          <w:p w14:paraId="3F5E562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96.2930</w:t>
            </w:r>
          </w:p>
        </w:tc>
        <w:tc>
          <w:tcPr>
            <w:tcW w:w="1445" w:type="dxa"/>
          </w:tcPr>
          <w:p w14:paraId="211AD6CE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2.31289</w:t>
            </w:r>
          </w:p>
        </w:tc>
        <w:tc>
          <w:tcPr>
            <w:tcW w:w="1476" w:type="dxa"/>
          </w:tcPr>
          <w:p w14:paraId="1DAF53C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.73140</w:t>
            </w:r>
          </w:p>
        </w:tc>
      </w:tr>
      <w:tr w:rsidR="00F21D96" w:rsidRPr="00F21D96" w14:paraId="04DD7003" w14:textId="77777777" w:rsidTr="00F21D96">
        <w:tc>
          <w:tcPr>
            <w:tcW w:w="1306" w:type="dxa"/>
            <w:vMerge/>
          </w:tcPr>
          <w:p w14:paraId="5F1CB2A8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968" w:type="dxa"/>
          </w:tcPr>
          <w:p w14:paraId="6AFEB67D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SVM</w:t>
            </w:r>
          </w:p>
        </w:tc>
        <w:tc>
          <w:tcPr>
            <w:tcW w:w="1030" w:type="dxa"/>
          </w:tcPr>
          <w:p w14:paraId="48ABC2F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10</w:t>
            </w:r>
          </w:p>
        </w:tc>
        <w:tc>
          <w:tcPr>
            <w:tcW w:w="1030" w:type="dxa"/>
          </w:tcPr>
          <w:p w14:paraId="006414D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94.7200</w:t>
            </w:r>
          </w:p>
        </w:tc>
        <w:tc>
          <w:tcPr>
            <w:tcW w:w="1445" w:type="dxa"/>
          </w:tcPr>
          <w:p w14:paraId="1A80470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.76056</w:t>
            </w:r>
          </w:p>
        </w:tc>
        <w:tc>
          <w:tcPr>
            <w:tcW w:w="1476" w:type="dxa"/>
          </w:tcPr>
          <w:p w14:paraId="4631F05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.24051</w:t>
            </w:r>
          </w:p>
        </w:tc>
      </w:tr>
    </w:tbl>
    <w:p w14:paraId="09CCB8A1" w14:textId="77777777" w:rsidR="00F21D96" w:rsidRPr="00F21D96" w:rsidRDefault="00F21D96" w:rsidP="00F21D96"/>
    <w:tbl>
      <w:tblPr>
        <w:tblStyle w:val="TableGrid"/>
        <w:tblW w:w="8949" w:type="dxa"/>
        <w:tblLayout w:type="fixed"/>
        <w:tblLook w:val="0000" w:firstRow="0" w:lastRow="0" w:firstColumn="0" w:lastColumn="0" w:noHBand="0" w:noVBand="0"/>
      </w:tblPr>
      <w:tblGrid>
        <w:gridCol w:w="721"/>
        <w:gridCol w:w="1366"/>
        <w:gridCol w:w="819"/>
        <w:gridCol w:w="821"/>
        <w:gridCol w:w="571"/>
        <w:gridCol w:w="571"/>
        <w:gridCol w:w="784"/>
        <w:gridCol w:w="819"/>
        <w:gridCol w:w="819"/>
        <w:gridCol w:w="819"/>
        <w:gridCol w:w="821"/>
        <w:gridCol w:w="18"/>
      </w:tblGrid>
      <w:tr w:rsidR="00F21D96" w:rsidRPr="00F21D96" w14:paraId="0CE34F9F" w14:textId="77777777" w:rsidTr="0025577F">
        <w:trPr>
          <w:trHeight w:val="284"/>
        </w:trPr>
        <w:tc>
          <w:tcPr>
            <w:tcW w:w="8949" w:type="dxa"/>
            <w:gridSpan w:val="12"/>
          </w:tcPr>
          <w:p w14:paraId="0DD3AEBD" w14:textId="77777777" w:rsidR="00F21D96" w:rsidRPr="00F21D96" w:rsidRDefault="00F21D96" w:rsidP="00F21D96">
            <w:pPr>
              <w:spacing w:after="160" w:line="259" w:lineRule="auto"/>
            </w:pPr>
            <w:r w:rsidRPr="00F21D96">
              <w:rPr>
                <w:b/>
                <w:bCs/>
              </w:rPr>
              <w:t>Independent Samples Test</w:t>
            </w:r>
          </w:p>
        </w:tc>
      </w:tr>
      <w:tr w:rsidR="00F21D96" w:rsidRPr="00F21D96" w14:paraId="2C453836" w14:textId="77777777" w:rsidTr="0025577F">
        <w:trPr>
          <w:trHeight w:val="478"/>
        </w:trPr>
        <w:tc>
          <w:tcPr>
            <w:tcW w:w="2088" w:type="dxa"/>
            <w:gridSpan w:val="2"/>
            <w:vMerge w:val="restart"/>
          </w:tcPr>
          <w:p w14:paraId="07723AC4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1640" w:type="dxa"/>
            <w:gridSpan w:val="2"/>
          </w:tcPr>
          <w:p w14:paraId="444526ED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Levene's Test for Equality of Variances</w:t>
            </w:r>
          </w:p>
        </w:tc>
        <w:tc>
          <w:tcPr>
            <w:tcW w:w="5220" w:type="dxa"/>
            <w:gridSpan w:val="8"/>
          </w:tcPr>
          <w:p w14:paraId="2BF33501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t-test for Equality of Means</w:t>
            </w:r>
          </w:p>
        </w:tc>
      </w:tr>
      <w:tr w:rsidR="00F21D96" w:rsidRPr="00F21D96" w14:paraId="0FCD595B" w14:textId="77777777" w:rsidTr="0025577F">
        <w:trPr>
          <w:gridAfter w:val="1"/>
          <w:wAfter w:w="17" w:type="dxa"/>
          <w:trHeight w:val="91"/>
        </w:trPr>
        <w:tc>
          <w:tcPr>
            <w:tcW w:w="2088" w:type="dxa"/>
            <w:gridSpan w:val="2"/>
            <w:vMerge/>
          </w:tcPr>
          <w:p w14:paraId="768A4914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9" w:type="dxa"/>
            <w:vMerge w:val="restart"/>
          </w:tcPr>
          <w:p w14:paraId="32227FD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F</w:t>
            </w:r>
          </w:p>
        </w:tc>
        <w:tc>
          <w:tcPr>
            <w:tcW w:w="821" w:type="dxa"/>
            <w:vMerge w:val="restart"/>
          </w:tcPr>
          <w:p w14:paraId="708E895B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Sig.</w:t>
            </w:r>
          </w:p>
        </w:tc>
        <w:tc>
          <w:tcPr>
            <w:tcW w:w="571" w:type="dxa"/>
            <w:vMerge w:val="restart"/>
          </w:tcPr>
          <w:p w14:paraId="273861BE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t</w:t>
            </w:r>
          </w:p>
        </w:tc>
        <w:tc>
          <w:tcPr>
            <w:tcW w:w="571" w:type="dxa"/>
            <w:vMerge w:val="restart"/>
          </w:tcPr>
          <w:p w14:paraId="390A8F44" w14:textId="77777777" w:rsidR="00F21D96" w:rsidRPr="00F21D96" w:rsidRDefault="00F21D96" w:rsidP="00F21D96">
            <w:pPr>
              <w:spacing w:after="160" w:line="259" w:lineRule="auto"/>
            </w:pPr>
            <w:proofErr w:type="spellStart"/>
            <w:r w:rsidRPr="00F21D96">
              <w:t>df</w:t>
            </w:r>
            <w:proofErr w:type="spellEnd"/>
          </w:p>
        </w:tc>
        <w:tc>
          <w:tcPr>
            <w:tcW w:w="784" w:type="dxa"/>
            <w:vMerge w:val="restart"/>
          </w:tcPr>
          <w:p w14:paraId="6526E3FD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Sig. (2-tailed)</w:t>
            </w:r>
          </w:p>
        </w:tc>
        <w:tc>
          <w:tcPr>
            <w:tcW w:w="819" w:type="dxa"/>
            <w:vMerge w:val="restart"/>
          </w:tcPr>
          <w:p w14:paraId="20055B45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Mean Difference</w:t>
            </w:r>
          </w:p>
        </w:tc>
        <w:tc>
          <w:tcPr>
            <w:tcW w:w="819" w:type="dxa"/>
            <w:vMerge w:val="restart"/>
          </w:tcPr>
          <w:p w14:paraId="088B314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Std. Error Difference</w:t>
            </w:r>
          </w:p>
        </w:tc>
        <w:tc>
          <w:tcPr>
            <w:tcW w:w="1640" w:type="dxa"/>
            <w:gridSpan w:val="2"/>
          </w:tcPr>
          <w:p w14:paraId="5EEEF22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95% Confidence Interval of the Difference</w:t>
            </w:r>
          </w:p>
        </w:tc>
      </w:tr>
      <w:tr w:rsidR="00F21D96" w:rsidRPr="00F21D96" w14:paraId="7169F0CD" w14:textId="77777777" w:rsidTr="0025577F">
        <w:trPr>
          <w:gridAfter w:val="1"/>
          <w:wAfter w:w="17" w:type="dxa"/>
          <w:trHeight w:val="91"/>
        </w:trPr>
        <w:tc>
          <w:tcPr>
            <w:tcW w:w="2088" w:type="dxa"/>
            <w:gridSpan w:val="2"/>
            <w:vMerge/>
          </w:tcPr>
          <w:p w14:paraId="53E9A397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9" w:type="dxa"/>
            <w:vMerge/>
          </w:tcPr>
          <w:p w14:paraId="4535C626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21" w:type="dxa"/>
            <w:vMerge/>
          </w:tcPr>
          <w:p w14:paraId="3AFF8808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571" w:type="dxa"/>
            <w:vMerge/>
          </w:tcPr>
          <w:p w14:paraId="781267C8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571" w:type="dxa"/>
            <w:vMerge/>
          </w:tcPr>
          <w:p w14:paraId="75244B6E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784" w:type="dxa"/>
            <w:vMerge/>
          </w:tcPr>
          <w:p w14:paraId="0C6EAAD5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9" w:type="dxa"/>
            <w:vMerge/>
          </w:tcPr>
          <w:p w14:paraId="0C9C6833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9" w:type="dxa"/>
            <w:vMerge/>
          </w:tcPr>
          <w:p w14:paraId="6756368E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19" w:type="dxa"/>
          </w:tcPr>
          <w:p w14:paraId="7177D11B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Lower</w:t>
            </w:r>
          </w:p>
        </w:tc>
        <w:tc>
          <w:tcPr>
            <w:tcW w:w="821" w:type="dxa"/>
          </w:tcPr>
          <w:p w14:paraId="1C9DEBC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Upper</w:t>
            </w:r>
          </w:p>
        </w:tc>
      </w:tr>
      <w:tr w:rsidR="00F21D96" w:rsidRPr="00F21D96" w14:paraId="1A936B5A" w14:textId="77777777" w:rsidTr="0025577F">
        <w:trPr>
          <w:gridAfter w:val="1"/>
          <w:wAfter w:w="18" w:type="dxa"/>
          <w:trHeight w:val="284"/>
        </w:trPr>
        <w:tc>
          <w:tcPr>
            <w:tcW w:w="722" w:type="dxa"/>
            <w:vMerge w:val="restart"/>
          </w:tcPr>
          <w:p w14:paraId="0847D054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ACCURACY</w:t>
            </w:r>
          </w:p>
        </w:tc>
        <w:tc>
          <w:tcPr>
            <w:tcW w:w="1365" w:type="dxa"/>
          </w:tcPr>
          <w:p w14:paraId="460FD0B3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Equal variances assumed</w:t>
            </w:r>
          </w:p>
        </w:tc>
        <w:tc>
          <w:tcPr>
            <w:tcW w:w="819" w:type="dxa"/>
          </w:tcPr>
          <w:p w14:paraId="67C646FB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15.970</w:t>
            </w:r>
          </w:p>
        </w:tc>
        <w:tc>
          <w:tcPr>
            <w:tcW w:w="821" w:type="dxa"/>
          </w:tcPr>
          <w:p w14:paraId="3C9DF0DD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.001</w:t>
            </w:r>
          </w:p>
        </w:tc>
        <w:tc>
          <w:tcPr>
            <w:tcW w:w="571" w:type="dxa"/>
          </w:tcPr>
          <w:p w14:paraId="122E146C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2.043</w:t>
            </w:r>
          </w:p>
        </w:tc>
        <w:tc>
          <w:tcPr>
            <w:tcW w:w="571" w:type="dxa"/>
          </w:tcPr>
          <w:p w14:paraId="0CD2275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18</w:t>
            </w:r>
          </w:p>
        </w:tc>
        <w:tc>
          <w:tcPr>
            <w:tcW w:w="784" w:type="dxa"/>
          </w:tcPr>
          <w:p w14:paraId="753AE4C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.056</w:t>
            </w:r>
          </w:p>
        </w:tc>
        <w:tc>
          <w:tcPr>
            <w:tcW w:w="819" w:type="dxa"/>
          </w:tcPr>
          <w:p w14:paraId="6F669EE5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1.57300</w:t>
            </w:r>
          </w:p>
        </w:tc>
        <w:tc>
          <w:tcPr>
            <w:tcW w:w="819" w:type="dxa"/>
          </w:tcPr>
          <w:p w14:paraId="4EEAAEDA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.76993</w:t>
            </w:r>
          </w:p>
        </w:tc>
        <w:tc>
          <w:tcPr>
            <w:tcW w:w="819" w:type="dxa"/>
          </w:tcPr>
          <w:p w14:paraId="1C42BE2F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-.04456</w:t>
            </w:r>
          </w:p>
        </w:tc>
        <w:tc>
          <w:tcPr>
            <w:tcW w:w="821" w:type="dxa"/>
          </w:tcPr>
          <w:p w14:paraId="4786D482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3.19056</w:t>
            </w:r>
          </w:p>
        </w:tc>
      </w:tr>
      <w:tr w:rsidR="00F21D96" w:rsidRPr="00F21D96" w14:paraId="6DCEC128" w14:textId="77777777" w:rsidTr="0025577F">
        <w:trPr>
          <w:gridAfter w:val="1"/>
          <w:wAfter w:w="18" w:type="dxa"/>
          <w:trHeight w:val="91"/>
        </w:trPr>
        <w:tc>
          <w:tcPr>
            <w:tcW w:w="722" w:type="dxa"/>
            <w:vMerge/>
          </w:tcPr>
          <w:p w14:paraId="248A134B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1365" w:type="dxa"/>
          </w:tcPr>
          <w:p w14:paraId="6012F58B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Equal variances not assumed</w:t>
            </w:r>
          </w:p>
        </w:tc>
        <w:tc>
          <w:tcPr>
            <w:tcW w:w="819" w:type="dxa"/>
          </w:tcPr>
          <w:p w14:paraId="5262B268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821" w:type="dxa"/>
          </w:tcPr>
          <w:p w14:paraId="2F63229D" w14:textId="77777777" w:rsidR="00F21D96" w:rsidRPr="00F21D96" w:rsidRDefault="00F21D96" w:rsidP="00F21D96">
            <w:pPr>
              <w:spacing w:after="160" w:line="259" w:lineRule="auto"/>
            </w:pPr>
          </w:p>
        </w:tc>
        <w:tc>
          <w:tcPr>
            <w:tcW w:w="571" w:type="dxa"/>
          </w:tcPr>
          <w:p w14:paraId="0933AAEB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2.043</w:t>
            </w:r>
          </w:p>
        </w:tc>
        <w:tc>
          <w:tcPr>
            <w:tcW w:w="571" w:type="dxa"/>
          </w:tcPr>
          <w:p w14:paraId="1E30B098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10.924</w:t>
            </w:r>
          </w:p>
        </w:tc>
        <w:tc>
          <w:tcPr>
            <w:tcW w:w="784" w:type="dxa"/>
          </w:tcPr>
          <w:p w14:paraId="4CF38C0A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.066</w:t>
            </w:r>
          </w:p>
        </w:tc>
        <w:tc>
          <w:tcPr>
            <w:tcW w:w="819" w:type="dxa"/>
          </w:tcPr>
          <w:p w14:paraId="365026C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1.57300</w:t>
            </w:r>
          </w:p>
        </w:tc>
        <w:tc>
          <w:tcPr>
            <w:tcW w:w="819" w:type="dxa"/>
          </w:tcPr>
          <w:p w14:paraId="3BECCDFA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.76993</w:t>
            </w:r>
          </w:p>
        </w:tc>
        <w:tc>
          <w:tcPr>
            <w:tcW w:w="819" w:type="dxa"/>
          </w:tcPr>
          <w:p w14:paraId="06A6CB50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-.12304</w:t>
            </w:r>
          </w:p>
        </w:tc>
        <w:tc>
          <w:tcPr>
            <w:tcW w:w="821" w:type="dxa"/>
          </w:tcPr>
          <w:p w14:paraId="47D26739" w14:textId="77777777" w:rsidR="00F21D96" w:rsidRPr="00F21D96" w:rsidRDefault="00F21D96" w:rsidP="00F21D96">
            <w:pPr>
              <w:spacing w:after="160" w:line="259" w:lineRule="auto"/>
            </w:pPr>
            <w:r w:rsidRPr="00F21D96">
              <w:t>3.26904</w:t>
            </w:r>
          </w:p>
        </w:tc>
      </w:tr>
    </w:tbl>
    <w:p w14:paraId="4757EEC8" w14:textId="3F51DB09" w:rsidR="00F21D96" w:rsidRDefault="00F21D96" w:rsidP="00F21D96">
      <w:pPr>
        <w:jc w:val="center"/>
      </w:pPr>
      <w:r w:rsidRPr="00F21D96">
        <w:rPr>
          <w:noProof/>
        </w:rPr>
        <w:drawing>
          <wp:inline distT="0" distB="0" distL="0" distR="0" wp14:anchorId="13DA749A" wp14:editId="56ACD41A">
            <wp:extent cx="3811509" cy="2243970"/>
            <wp:effectExtent l="0" t="0" r="0" b="4445"/>
            <wp:docPr id="821674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79" cy="224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5B49" w14:textId="77777777" w:rsidR="005E17B5" w:rsidRDefault="005E17B5" w:rsidP="00F21D96">
      <w:pPr>
        <w:jc w:val="center"/>
      </w:pPr>
    </w:p>
    <w:p w14:paraId="6EAB53FD" w14:textId="77777777" w:rsidR="005E17B5" w:rsidRDefault="005E17B5" w:rsidP="00F21D96">
      <w:pPr>
        <w:jc w:val="center"/>
      </w:pPr>
    </w:p>
    <w:p w14:paraId="7778C552" w14:textId="77777777" w:rsidR="005E17B5" w:rsidRDefault="005E17B5" w:rsidP="00F21D96">
      <w:pPr>
        <w:jc w:val="center"/>
      </w:pPr>
    </w:p>
    <w:p w14:paraId="7F53FD29" w14:textId="77777777" w:rsidR="005E17B5" w:rsidRDefault="005E17B5" w:rsidP="005E17B5">
      <w:r>
        <w:lastRenderedPageBreak/>
        <w:t xml:space="preserve">Title-1: "Evaluating the precision of Random Forest vs Support Vector Machines for </w:t>
      </w:r>
      <w:r w:rsidRPr="00BE122E">
        <w:t>Forecasting Job Rescission in the Industry</w:t>
      </w:r>
      <w:r>
        <w:t>."</w:t>
      </w:r>
    </w:p>
    <w:p w14:paraId="4BED5299" w14:textId="6A869CE2" w:rsidR="005E17B5" w:rsidRDefault="005E17B5" w:rsidP="005E17B5">
      <w:r>
        <w:t>Title-2: ‘’A Comparative Analysis of Decision Tree and Support Vector Machines for Predicting Job Rescission in the Industry"</w:t>
      </w:r>
    </w:p>
    <w:p w14:paraId="7C38C87F" w14:textId="77777777" w:rsidR="005E17B5" w:rsidRDefault="005E17B5" w:rsidP="005E17B5">
      <w:r>
        <w:t xml:space="preserve">Title-3:"Enhancing Job Rescission Forecasting: </w:t>
      </w:r>
      <w:proofErr w:type="spellStart"/>
      <w:r>
        <w:t>XGBoost</w:t>
      </w:r>
      <w:proofErr w:type="spellEnd"/>
      <w:r>
        <w:t xml:space="preserve"> vs. Support Vector Machines Performance Evaluation"</w:t>
      </w:r>
    </w:p>
    <w:p w14:paraId="1E25F581" w14:textId="77777777" w:rsidR="005E17B5" w:rsidRDefault="005E17B5" w:rsidP="005E17B5">
      <w:r>
        <w:t>Title-4:</w:t>
      </w:r>
      <w:r w:rsidRPr="00192F3C">
        <w:t xml:space="preserve">"Assessing the Predictive Accuracy of K-Nearest </w:t>
      </w:r>
      <w:proofErr w:type="spellStart"/>
      <w:r w:rsidRPr="00192F3C">
        <w:t>Neighbors</w:t>
      </w:r>
      <w:proofErr w:type="spellEnd"/>
      <w:r w:rsidRPr="00192F3C">
        <w:t xml:space="preserve"> vs. Support Vector Machines for Job Rescission Forecasting"</w:t>
      </w:r>
    </w:p>
    <w:tbl>
      <w:tblPr>
        <w:tblStyle w:val="TableGrid"/>
        <w:tblW w:w="3958" w:type="dxa"/>
        <w:tblLook w:val="04A0" w:firstRow="1" w:lastRow="0" w:firstColumn="1" w:lastColumn="0" w:noHBand="0" w:noVBand="1"/>
      </w:tblPr>
      <w:tblGrid>
        <w:gridCol w:w="770"/>
        <w:gridCol w:w="1594"/>
        <w:gridCol w:w="1594"/>
      </w:tblGrid>
      <w:tr w:rsidR="00FC051D" w14:paraId="1B63681D" w14:textId="77777777" w:rsidTr="00FC051D">
        <w:trPr>
          <w:trHeight w:val="850"/>
        </w:trPr>
        <w:tc>
          <w:tcPr>
            <w:tcW w:w="770" w:type="dxa"/>
          </w:tcPr>
          <w:p w14:paraId="0BED0B9E" w14:textId="77777777" w:rsidR="00FC051D" w:rsidRPr="005170D1" w:rsidRDefault="00FC051D" w:rsidP="00A95D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S.NO</w:t>
            </w:r>
          </w:p>
        </w:tc>
        <w:tc>
          <w:tcPr>
            <w:tcW w:w="1594" w:type="dxa"/>
          </w:tcPr>
          <w:p w14:paraId="1FE36100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RANDOM FOREST ACCURACY (%)</w:t>
            </w:r>
          </w:p>
        </w:tc>
        <w:tc>
          <w:tcPr>
            <w:tcW w:w="1594" w:type="dxa"/>
          </w:tcPr>
          <w:p w14:paraId="710D041B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SUPPORT VECTOR MACHINE ACCURACY (%)</w:t>
            </w:r>
          </w:p>
        </w:tc>
      </w:tr>
      <w:tr w:rsidR="00FC051D" w14:paraId="0C84A784" w14:textId="77777777" w:rsidTr="00FC051D">
        <w:trPr>
          <w:trHeight w:val="850"/>
        </w:trPr>
        <w:tc>
          <w:tcPr>
            <w:tcW w:w="770" w:type="dxa"/>
          </w:tcPr>
          <w:p w14:paraId="4F9DCE0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1594" w:type="dxa"/>
          </w:tcPr>
          <w:p w14:paraId="73F5531B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258222F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248A4C2D" w14:textId="77777777" w:rsidTr="00FC051D">
        <w:trPr>
          <w:trHeight w:val="850"/>
        </w:trPr>
        <w:tc>
          <w:tcPr>
            <w:tcW w:w="770" w:type="dxa"/>
          </w:tcPr>
          <w:p w14:paraId="581B2C7F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</w:t>
            </w:r>
          </w:p>
        </w:tc>
        <w:tc>
          <w:tcPr>
            <w:tcW w:w="1594" w:type="dxa"/>
          </w:tcPr>
          <w:p w14:paraId="2586F12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44DE7062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93.26</w:t>
            </w:r>
          </w:p>
        </w:tc>
      </w:tr>
      <w:tr w:rsidR="00FC051D" w14:paraId="09FBFD34" w14:textId="77777777" w:rsidTr="00FC051D">
        <w:trPr>
          <w:trHeight w:val="850"/>
        </w:trPr>
        <w:tc>
          <w:tcPr>
            <w:tcW w:w="770" w:type="dxa"/>
          </w:tcPr>
          <w:p w14:paraId="6899156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1594" w:type="dxa"/>
          </w:tcPr>
          <w:p w14:paraId="53D67C4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6669F57F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7B71A5F2" w14:textId="77777777" w:rsidTr="00FC051D">
        <w:trPr>
          <w:trHeight w:val="850"/>
        </w:trPr>
        <w:tc>
          <w:tcPr>
            <w:tcW w:w="770" w:type="dxa"/>
          </w:tcPr>
          <w:p w14:paraId="232D753B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</w:t>
            </w:r>
          </w:p>
        </w:tc>
        <w:tc>
          <w:tcPr>
            <w:tcW w:w="1594" w:type="dxa"/>
          </w:tcPr>
          <w:p w14:paraId="21F71AE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1594" w:type="dxa"/>
          </w:tcPr>
          <w:p w14:paraId="1FCFA17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3AE3A0E4" w14:textId="77777777" w:rsidTr="00FC051D">
        <w:trPr>
          <w:trHeight w:val="850"/>
        </w:trPr>
        <w:tc>
          <w:tcPr>
            <w:tcW w:w="770" w:type="dxa"/>
          </w:tcPr>
          <w:p w14:paraId="51F827B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1594" w:type="dxa"/>
          </w:tcPr>
          <w:p w14:paraId="381808B8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1594" w:type="dxa"/>
          </w:tcPr>
          <w:p w14:paraId="0D135D0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0CBAE1A2" w14:textId="77777777" w:rsidTr="00FC051D">
        <w:trPr>
          <w:trHeight w:val="850"/>
        </w:trPr>
        <w:tc>
          <w:tcPr>
            <w:tcW w:w="770" w:type="dxa"/>
          </w:tcPr>
          <w:p w14:paraId="49A0272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1594" w:type="dxa"/>
          </w:tcPr>
          <w:p w14:paraId="200A618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1594" w:type="dxa"/>
          </w:tcPr>
          <w:p w14:paraId="494C3C8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34EC1EC4" w14:textId="77777777" w:rsidTr="00FC051D">
        <w:trPr>
          <w:trHeight w:val="850"/>
        </w:trPr>
        <w:tc>
          <w:tcPr>
            <w:tcW w:w="770" w:type="dxa"/>
          </w:tcPr>
          <w:p w14:paraId="786ECE7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1594" w:type="dxa"/>
          </w:tcPr>
          <w:p w14:paraId="4DF41B3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  <w:tc>
          <w:tcPr>
            <w:tcW w:w="1594" w:type="dxa"/>
          </w:tcPr>
          <w:p w14:paraId="28C5521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65EA1F71" w14:textId="77777777" w:rsidTr="00FC051D">
        <w:trPr>
          <w:trHeight w:val="850"/>
        </w:trPr>
        <w:tc>
          <w:tcPr>
            <w:tcW w:w="770" w:type="dxa"/>
          </w:tcPr>
          <w:p w14:paraId="6165252F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  <w:tc>
          <w:tcPr>
            <w:tcW w:w="1594" w:type="dxa"/>
          </w:tcPr>
          <w:p w14:paraId="0050701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1594" w:type="dxa"/>
          </w:tcPr>
          <w:p w14:paraId="28E7F68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5891A8EF" w14:textId="77777777" w:rsidTr="00FC051D">
        <w:trPr>
          <w:trHeight w:val="850"/>
        </w:trPr>
        <w:tc>
          <w:tcPr>
            <w:tcW w:w="770" w:type="dxa"/>
          </w:tcPr>
          <w:p w14:paraId="61C51E52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1594" w:type="dxa"/>
          </w:tcPr>
          <w:p w14:paraId="62291BAF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1594" w:type="dxa"/>
          </w:tcPr>
          <w:p w14:paraId="5E17F7F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44D5AE31" w14:textId="77777777" w:rsidTr="00FC051D">
        <w:trPr>
          <w:trHeight w:val="850"/>
        </w:trPr>
        <w:tc>
          <w:tcPr>
            <w:tcW w:w="770" w:type="dxa"/>
          </w:tcPr>
          <w:p w14:paraId="670AB49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1594" w:type="dxa"/>
          </w:tcPr>
          <w:p w14:paraId="20BFB212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751F178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356C9877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4E6AD053" w14:textId="77777777" w:rsidR="00FC051D" w:rsidRPr="005170D1" w:rsidRDefault="00FC051D" w:rsidP="00A95D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lastRenderedPageBreak/>
              <w:t>S.NO</w:t>
            </w:r>
          </w:p>
        </w:tc>
        <w:tc>
          <w:tcPr>
            <w:tcW w:w="1594" w:type="dxa"/>
          </w:tcPr>
          <w:p w14:paraId="72C6F1F7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DECISION TREE</w:t>
            </w: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ACCURACY (%)</w:t>
            </w:r>
          </w:p>
        </w:tc>
        <w:tc>
          <w:tcPr>
            <w:tcW w:w="1594" w:type="dxa"/>
          </w:tcPr>
          <w:p w14:paraId="553D8D8F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SUPPORT VECTOR MACHINE ACCURACY (%)</w:t>
            </w:r>
          </w:p>
        </w:tc>
      </w:tr>
      <w:tr w:rsidR="00FC051D" w14:paraId="02849238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2221EE3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1594" w:type="dxa"/>
          </w:tcPr>
          <w:p w14:paraId="0ABB82E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569A8F9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664A53DF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32EA1E7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</w:t>
            </w:r>
          </w:p>
        </w:tc>
        <w:tc>
          <w:tcPr>
            <w:tcW w:w="1594" w:type="dxa"/>
          </w:tcPr>
          <w:p w14:paraId="5A9EECC8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1DEE9EAF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93.26</w:t>
            </w:r>
          </w:p>
        </w:tc>
      </w:tr>
      <w:tr w:rsidR="00FC051D" w14:paraId="73759871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4C8089F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1594" w:type="dxa"/>
          </w:tcPr>
          <w:p w14:paraId="7A39E7E0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1A81751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5A8C8DFD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016623E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</w:t>
            </w:r>
          </w:p>
        </w:tc>
        <w:tc>
          <w:tcPr>
            <w:tcW w:w="1594" w:type="dxa"/>
          </w:tcPr>
          <w:p w14:paraId="467B604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06287E9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417746F7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5D3012C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1594" w:type="dxa"/>
          </w:tcPr>
          <w:p w14:paraId="184D3D6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66395B7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21DFC08D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17EA3DEF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1594" w:type="dxa"/>
          </w:tcPr>
          <w:p w14:paraId="1056C940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6C73646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71EE1EC8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1FEAA1E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1594" w:type="dxa"/>
          </w:tcPr>
          <w:p w14:paraId="075151F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55C1412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699EE998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571FCAC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  <w:tc>
          <w:tcPr>
            <w:tcW w:w="1594" w:type="dxa"/>
          </w:tcPr>
          <w:p w14:paraId="79B3125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65D2F8C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7340C0F3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10745D5D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1594" w:type="dxa"/>
          </w:tcPr>
          <w:p w14:paraId="5B2E76E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209445A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10307482" w14:textId="77777777" w:rsidTr="00FC051D">
        <w:tblPrEx>
          <w:jc w:val="center"/>
        </w:tblPrEx>
        <w:trPr>
          <w:trHeight w:val="850"/>
          <w:jc w:val="center"/>
        </w:trPr>
        <w:tc>
          <w:tcPr>
            <w:tcW w:w="770" w:type="dxa"/>
          </w:tcPr>
          <w:p w14:paraId="16372DB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1594" w:type="dxa"/>
          </w:tcPr>
          <w:p w14:paraId="5DE11CF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20203F7D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</w:tbl>
    <w:p w14:paraId="36543354" w14:textId="77777777" w:rsidR="005E17B5" w:rsidRDefault="005E17B5" w:rsidP="005E17B5"/>
    <w:p w14:paraId="3F10521D" w14:textId="77777777" w:rsidR="00FC051D" w:rsidRDefault="00FC051D" w:rsidP="005E17B5"/>
    <w:p w14:paraId="3B51C9DC" w14:textId="77777777" w:rsidR="00FC051D" w:rsidRDefault="00FC051D" w:rsidP="005E17B5"/>
    <w:p w14:paraId="31DE5A9E" w14:textId="77777777" w:rsidR="00FC051D" w:rsidRDefault="00FC051D" w:rsidP="005E17B5"/>
    <w:p w14:paraId="5993E905" w14:textId="77777777" w:rsidR="00FC051D" w:rsidRDefault="00FC051D" w:rsidP="005E17B5"/>
    <w:p w14:paraId="55BC64A1" w14:textId="77777777" w:rsidR="00FC051D" w:rsidRDefault="00FC051D" w:rsidP="005E17B5"/>
    <w:p w14:paraId="6AD35705" w14:textId="77777777" w:rsidR="00FC051D" w:rsidRDefault="00FC051D" w:rsidP="005E17B5"/>
    <w:tbl>
      <w:tblPr>
        <w:tblStyle w:val="TableGrid"/>
        <w:tblW w:w="2550" w:type="dxa"/>
        <w:jc w:val="center"/>
        <w:tblLook w:val="04A0" w:firstRow="1" w:lastRow="0" w:firstColumn="1" w:lastColumn="0" w:noHBand="0" w:noVBand="1"/>
      </w:tblPr>
      <w:tblGrid>
        <w:gridCol w:w="770"/>
        <w:gridCol w:w="1594"/>
        <w:gridCol w:w="1594"/>
      </w:tblGrid>
      <w:tr w:rsidR="00FC051D" w14:paraId="4964ABEA" w14:textId="77777777" w:rsidTr="00A95DDF">
        <w:trPr>
          <w:trHeight w:val="850"/>
          <w:jc w:val="center"/>
        </w:trPr>
        <w:tc>
          <w:tcPr>
            <w:tcW w:w="850" w:type="dxa"/>
          </w:tcPr>
          <w:p w14:paraId="5E8F7A7E" w14:textId="77777777" w:rsidR="00FC051D" w:rsidRPr="005170D1" w:rsidRDefault="00FC051D" w:rsidP="00A95D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lastRenderedPageBreak/>
              <w:t>S.NO</w:t>
            </w:r>
          </w:p>
        </w:tc>
        <w:tc>
          <w:tcPr>
            <w:tcW w:w="850" w:type="dxa"/>
          </w:tcPr>
          <w:p w14:paraId="415B1B79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XGBOOST</w:t>
            </w: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ACCURACY (%)</w:t>
            </w:r>
          </w:p>
        </w:tc>
        <w:tc>
          <w:tcPr>
            <w:tcW w:w="850" w:type="dxa"/>
          </w:tcPr>
          <w:p w14:paraId="5F39D9C8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SUPPORT VECTOR MACHINE ACCURACY (%)</w:t>
            </w:r>
          </w:p>
        </w:tc>
      </w:tr>
      <w:tr w:rsidR="00FC051D" w14:paraId="2956C927" w14:textId="77777777" w:rsidTr="00A95DDF">
        <w:trPr>
          <w:trHeight w:val="850"/>
          <w:jc w:val="center"/>
        </w:trPr>
        <w:tc>
          <w:tcPr>
            <w:tcW w:w="850" w:type="dxa"/>
          </w:tcPr>
          <w:p w14:paraId="36241D2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850" w:type="dxa"/>
          </w:tcPr>
          <w:p w14:paraId="22803A2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850" w:type="dxa"/>
          </w:tcPr>
          <w:p w14:paraId="2C43350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3D3B44D5" w14:textId="77777777" w:rsidTr="00A95DDF">
        <w:trPr>
          <w:trHeight w:val="850"/>
          <w:jc w:val="center"/>
        </w:trPr>
        <w:tc>
          <w:tcPr>
            <w:tcW w:w="850" w:type="dxa"/>
          </w:tcPr>
          <w:p w14:paraId="016FB510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</w:t>
            </w:r>
          </w:p>
        </w:tc>
        <w:tc>
          <w:tcPr>
            <w:tcW w:w="850" w:type="dxa"/>
          </w:tcPr>
          <w:p w14:paraId="3581DCC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850" w:type="dxa"/>
          </w:tcPr>
          <w:p w14:paraId="51FEF64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93.26</w:t>
            </w:r>
          </w:p>
        </w:tc>
      </w:tr>
      <w:tr w:rsidR="00FC051D" w14:paraId="1B1CF607" w14:textId="77777777" w:rsidTr="00A95DDF">
        <w:trPr>
          <w:trHeight w:val="850"/>
          <w:jc w:val="center"/>
        </w:trPr>
        <w:tc>
          <w:tcPr>
            <w:tcW w:w="850" w:type="dxa"/>
          </w:tcPr>
          <w:p w14:paraId="25CC71F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850" w:type="dxa"/>
          </w:tcPr>
          <w:p w14:paraId="2F3C5790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850" w:type="dxa"/>
          </w:tcPr>
          <w:p w14:paraId="38F7F27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302DE176" w14:textId="77777777" w:rsidTr="00A95DDF">
        <w:trPr>
          <w:trHeight w:val="850"/>
          <w:jc w:val="center"/>
        </w:trPr>
        <w:tc>
          <w:tcPr>
            <w:tcW w:w="850" w:type="dxa"/>
          </w:tcPr>
          <w:p w14:paraId="411732A0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</w:t>
            </w:r>
          </w:p>
        </w:tc>
        <w:tc>
          <w:tcPr>
            <w:tcW w:w="850" w:type="dxa"/>
          </w:tcPr>
          <w:p w14:paraId="31FDF3ED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850" w:type="dxa"/>
          </w:tcPr>
          <w:p w14:paraId="76838FBB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47C2009D" w14:textId="77777777" w:rsidTr="00A95DDF">
        <w:trPr>
          <w:trHeight w:val="850"/>
          <w:jc w:val="center"/>
        </w:trPr>
        <w:tc>
          <w:tcPr>
            <w:tcW w:w="850" w:type="dxa"/>
          </w:tcPr>
          <w:p w14:paraId="6B2F2E5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850" w:type="dxa"/>
          </w:tcPr>
          <w:p w14:paraId="0C112AC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850" w:type="dxa"/>
          </w:tcPr>
          <w:p w14:paraId="09A2DB4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28858623" w14:textId="77777777" w:rsidTr="00A95DDF">
        <w:trPr>
          <w:trHeight w:val="850"/>
          <w:jc w:val="center"/>
        </w:trPr>
        <w:tc>
          <w:tcPr>
            <w:tcW w:w="850" w:type="dxa"/>
          </w:tcPr>
          <w:p w14:paraId="789E631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850" w:type="dxa"/>
          </w:tcPr>
          <w:p w14:paraId="6F4D7F2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850" w:type="dxa"/>
          </w:tcPr>
          <w:p w14:paraId="0B14657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414A5AD8" w14:textId="77777777" w:rsidTr="00A95DDF">
        <w:trPr>
          <w:trHeight w:val="850"/>
          <w:jc w:val="center"/>
        </w:trPr>
        <w:tc>
          <w:tcPr>
            <w:tcW w:w="850" w:type="dxa"/>
          </w:tcPr>
          <w:p w14:paraId="2577A28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850" w:type="dxa"/>
          </w:tcPr>
          <w:p w14:paraId="79A2657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  <w:tc>
          <w:tcPr>
            <w:tcW w:w="850" w:type="dxa"/>
          </w:tcPr>
          <w:p w14:paraId="661B52F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5F95610A" w14:textId="77777777" w:rsidTr="00A95DDF">
        <w:trPr>
          <w:trHeight w:val="850"/>
          <w:jc w:val="center"/>
        </w:trPr>
        <w:tc>
          <w:tcPr>
            <w:tcW w:w="850" w:type="dxa"/>
          </w:tcPr>
          <w:p w14:paraId="5C8BE22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  <w:tc>
          <w:tcPr>
            <w:tcW w:w="850" w:type="dxa"/>
          </w:tcPr>
          <w:p w14:paraId="7D6F587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850" w:type="dxa"/>
          </w:tcPr>
          <w:p w14:paraId="33A1C1D2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778C31BB" w14:textId="77777777" w:rsidTr="00A95DDF">
        <w:trPr>
          <w:trHeight w:val="850"/>
          <w:jc w:val="center"/>
        </w:trPr>
        <w:tc>
          <w:tcPr>
            <w:tcW w:w="850" w:type="dxa"/>
          </w:tcPr>
          <w:p w14:paraId="00B8AEF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850" w:type="dxa"/>
          </w:tcPr>
          <w:p w14:paraId="481D675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96.63</w:t>
            </w:r>
          </w:p>
        </w:tc>
        <w:tc>
          <w:tcPr>
            <w:tcW w:w="850" w:type="dxa"/>
          </w:tcPr>
          <w:p w14:paraId="2B12492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4270DFAF" w14:textId="77777777" w:rsidTr="00A95DDF">
        <w:trPr>
          <w:trHeight w:val="850"/>
          <w:jc w:val="center"/>
        </w:trPr>
        <w:tc>
          <w:tcPr>
            <w:tcW w:w="850" w:type="dxa"/>
          </w:tcPr>
          <w:p w14:paraId="585CBC5B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850" w:type="dxa"/>
          </w:tcPr>
          <w:p w14:paraId="78B2DEC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850" w:type="dxa"/>
          </w:tcPr>
          <w:p w14:paraId="01194B78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</w:tbl>
    <w:p w14:paraId="1AA59D47" w14:textId="77777777" w:rsidR="00FC051D" w:rsidRDefault="00FC051D" w:rsidP="005E17B5"/>
    <w:tbl>
      <w:tblPr>
        <w:tblStyle w:val="TableGrid"/>
        <w:tblW w:w="3120" w:type="dxa"/>
        <w:jc w:val="center"/>
        <w:tblLook w:val="04A0" w:firstRow="1" w:lastRow="0" w:firstColumn="1" w:lastColumn="0" w:noHBand="0" w:noVBand="1"/>
      </w:tblPr>
      <w:tblGrid>
        <w:gridCol w:w="770"/>
        <w:gridCol w:w="756"/>
        <w:gridCol w:w="1594"/>
      </w:tblGrid>
      <w:tr w:rsidR="00FC051D" w14:paraId="478E085D" w14:textId="77777777" w:rsidTr="00FC051D">
        <w:trPr>
          <w:trHeight w:val="850"/>
          <w:jc w:val="center"/>
        </w:trPr>
        <w:tc>
          <w:tcPr>
            <w:tcW w:w="770" w:type="dxa"/>
          </w:tcPr>
          <w:p w14:paraId="3DDBC169" w14:textId="77777777" w:rsidR="00FC051D" w:rsidRPr="005170D1" w:rsidRDefault="00FC051D" w:rsidP="00A95D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S.NO</w:t>
            </w:r>
          </w:p>
        </w:tc>
        <w:tc>
          <w:tcPr>
            <w:tcW w:w="756" w:type="dxa"/>
          </w:tcPr>
          <w:p w14:paraId="32979EAE" w14:textId="186FE8FA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KNN</w:t>
            </w: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(%)</w:t>
            </w:r>
          </w:p>
        </w:tc>
        <w:tc>
          <w:tcPr>
            <w:tcW w:w="1594" w:type="dxa"/>
          </w:tcPr>
          <w:p w14:paraId="7DAF4243" w14:textId="77777777" w:rsidR="00FC051D" w:rsidRPr="005170D1" w:rsidRDefault="00FC051D" w:rsidP="00A95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0D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SUPPORT VECTOR MACHINE ACCURACY (%)</w:t>
            </w:r>
          </w:p>
        </w:tc>
      </w:tr>
      <w:tr w:rsidR="00FC051D" w14:paraId="47C54ACF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5974835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756" w:type="dxa"/>
          </w:tcPr>
          <w:p w14:paraId="65E001D7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5DB36F6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6EDAB439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76D3CE3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lastRenderedPageBreak/>
              <w:t>2</w:t>
            </w:r>
          </w:p>
        </w:tc>
        <w:tc>
          <w:tcPr>
            <w:tcW w:w="756" w:type="dxa"/>
          </w:tcPr>
          <w:p w14:paraId="369B578B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007A4CA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93.26</w:t>
            </w:r>
          </w:p>
        </w:tc>
      </w:tr>
      <w:tr w:rsidR="00FC051D" w14:paraId="01169EB6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5740D29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756" w:type="dxa"/>
          </w:tcPr>
          <w:p w14:paraId="6CDBAED0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42CE581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10E22B7B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5BD3679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</w:t>
            </w:r>
          </w:p>
        </w:tc>
        <w:tc>
          <w:tcPr>
            <w:tcW w:w="756" w:type="dxa"/>
          </w:tcPr>
          <w:p w14:paraId="583AAE0E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5E3420FB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65723055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4FAACF8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756" w:type="dxa"/>
          </w:tcPr>
          <w:p w14:paraId="66E8FAB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12E7E61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05CF5E02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68B5070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756" w:type="dxa"/>
          </w:tcPr>
          <w:p w14:paraId="03DB120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064E52E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4E20F5EF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7F56306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756" w:type="dxa"/>
          </w:tcPr>
          <w:p w14:paraId="288B58F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04E130FC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40EBBF07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6187A91D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  <w:tc>
          <w:tcPr>
            <w:tcW w:w="756" w:type="dxa"/>
          </w:tcPr>
          <w:p w14:paraId="2C6FAED4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5392C71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  <w:tr w:rsidR="00FC051D" w14:paraId="4EF5C0F7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2F0C3FF1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756" w:type="dxa"/>
          </w:tcPr>
          <w:p w14:paraId="03FDD693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98.88</w:t>
            </w:r>
          </w:p>
        </w:tc>
        <w:tc>
          <w:tcPr>
            <w:tcW w:w="1594" w:type="dxa"/>
          </w:tcPr>
          <w:p w14:paraId="3C1D6699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95.51</w:t>
            </w:r>
          </w:p>
        </w:tc>
      </w:tr>
      <w:tr w:rsidR="00FC051D" w14:paraId="71E05422" w14:textId="77777777" w:rsidTr="00FC051D">
        <w:tblPrEx>
          <w:jc w:val="left"/>
        </w:tblPrEx>
        <w:trPr>
          <w:trHeight w:val="850"/>
        </w:trPr>
        <w:tc>
          <w:tcPr>
            <w:tcW w:w="770" w:type="dxa"/>
          </w:tcPr>
          <w:p w14:paraId="44F8A53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756" w:type="dxa"/>
          </w:tcPr>
          <w:p w14:paraId="11E6EE86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97.75</w:t>
            </w:r>
          </w:p>
        </w:tc>
        <w:tc>
          <w:tcPr>
            <w:tcW w:w="1594" w:type="dxa"/>
          </w:tcPr>
          <w:p w14:paraId="63593F5A" w14:textId="77777777" w:rsidR="00FC051D" w:rsidRDefault="00FC051D" w:rsidP="00A95DDF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94.38</w:t>
            </w:r>
          </w:p>
        </w:tc>
      </w:tr>
    </w:tbl>
    <w:p w14:paraId="0AB43180" w14:textId="77777777" w:rsidR="00FC051D" w:rsidRDefault="00FC051D" w:rsidP="005E17B5"/>
    <w:sectPr w:rsidR="00FC051D" w:rsidSect="0025577F">
      <w:pgSz w:w="12242" w:h="15842"/>
      <w:pgMar w:top="1417" w:right="709" w:bottom="1417" w:left="709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5"/>
    <w:rsid w:val="0025577F"/>
    <w:rsid w:val="00396810"/>
    <w:rsid w:val="005C61D5"/>
    <w:rsid w:val="005E17B5"/>
    <w:rsid w:val="006D1013"/>
    <w:rsid w:val="007E527E"/>
    <w:rsid w:val="008569D3"/>
    <w:rsid w:val="009E673E"/>
    <w:rsid w:val="00E93FDD"/>
    <w:rsid w:val="00F21D96"/>
    <w:rsid w:val="00F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F93"/>
  <w15:chartTrackingRefBased/>
  <w15:docId w15:val="{48457AC8-285D-4E03-A7C7-4B9243EF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1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1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61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61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1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0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K.L.V Jayaram</dc:creator>
  <cp:keywords/>
  <dc:description/>
  <cp:lastModifiedBy>K.L.V Jayaram</cp:lastModifiedBy>
  <cp:revision>5</cp:revision>
  <dcterms:created xsi:type="dcterms:W3CDTF">2025-03-08T05:31:00Z</dcterms:created>
  <dcterms:modified xsi:type="dcterms:W3CDTF">2025-09-09T11:21:00Z</dcterms:modified>
</cp:coreProperties>
</file>